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15271C" w:rsidP="004F5F4B">
      <w:pPr>
        <w:tabs>
          <w:tab w:val="left" w:pos="870"/>
          <w:tab w:val="center" w:pos="5033"/>
        </w:tabs>
        <w:rPr>
          <w:rFonts w:ascii="Arial Black" w:hAnsi="Arial Black" w:cs="Arial"/>
          <w:i/>
          <w:sz w:val="132"/>
          <w:szCs w:val="132"/>
        </w:rPr>
      </w:pPr>
      <w:r w:rsidRPr="0015271C">
        <w:rPr>
          <w:noProof/>
          <w:sz w:val="22"/>
        </w:rPr>
        <w:pict>
          <v:rect id="_x0000_s1026" style="position:absolute;margin-left:-7pt;margin-top:0;width:505.85pt;height:353.1pt;z-index:-251656192" fillcolor="#eaeaea">
            <v:fill opacity="62259f"/>
            <v:textbox style="mso-next-textbox:#_x0000_s1026">
              <w:txbxContent>
                <w:p w:rsidR="00784398" w:rsidRPr="0091045A" w:rsidRDefault="00784398" w:rsidP="0091045A">
                  <w:pPr>
                    <w:ind w:right="-608"/>
                    <w:jc w:val="center"/>
                    <w:rPr>
                      <w:rFonts w:ascii="Arial Black" w:hAnsi="Arial Black"/>
                      <w:b/>
                      <w:i/>
                      <w:sz w:val="96"/>
                      <w:szCs w:val="96"/>
                    </w:rPr>
                  </w:pPr>
                  <w:r w:rsidRPr="0091045A">
                    <w:rPr>
                      <w:rFonts w:ascii="Arial Black" w:hAnsi="Arial Black"/>
                      <w:b/>
                      <w:i/>
                      <w:sz w:val="96"/>
                      <w:szCs w:val="96"/>
                    </w:rPr>
                    <w:t>Новонукутский</w:t>
                  </w:r>
                </w:p>
                <w:p w:rsidR="00784398" w:rsidRPr="0091045A" w:rsidRDefault="00784398"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784398" w:rsidRDefault="00784398" w:rsidP="005E5CC6">
                  <w:pPr>
                    <w:jc w:val="center"/>
                    <w:rPr>
                      <w:rFonts w:ascii="Arial Black" w:hAnsi="Arial Black" w:cs="Arial"/>
                      <w:i/>
                      <w:sz w:val="56"/>
                      <w:szCs w:val="56"/>
                    </w:rPr>
                  </w:pPr>
                  <w:r>
                    <w:rPr>
                      <w:rFonts w:ascii="Arial Black" w:hAnsi="Arial Black" w:cs="Arial"/>
                      <w:i/>
                      <w:sz w:val="56"/>
                      <w:szCs w:val="56"/>
                    </w:rPr>
                    <w:t>№6</w:t>
                  </w:r>
                </w:p>
                <w:p w:rsidR="00784398" w:rsidRDefault="00784398" w:rsidP="004F5F4B">
                  <w:pPr>
                    <w:jc w:val="center"/>
                    <w:rPr>
                      <w:rFonts w:ascii="Arial Black" w:hAnsi="Arial Black" w:cs="Arial"/>
                      <w:i/>
                      <w:sz w:val="56"/>
                      <w:szCs w:val="56"/>
                    </w:rPr>
                  </w:pPr>
                  <w:r>
                    <w:rPr>
                      <w:rFonts w:ascii="Arial Black" w:hAnsi="Arial Black" w:cs="Arial"/>
                      <w:i/>
                      <w:sz w:val="56"/>
                      <w:szCs w:val="56"/>
                    </w:rPr>
                    <w:t>30 июня 2015 г.</w:t>
                  </w:r>
                </w:p>
                <w:p w:rsidR="00784398" w:rsidRPr="0091045A" w:rsidRDefault="00784398" w:rsidP="004F5F4B">
                  <w:pPr>
                    <w:jc w:val="center"/>
                    <w:rPr>
                      <w:rFonts w:ascii="Arial Black" w:hAnsi="Arial Black" w:cs="Arial"/>
                      <w:i/>
                      <w:sz w:val="56"/>
                      <w:szCs w:val="56"/>
                    </w:rPr>
                  </w:pPr>
                </w:p>
                <w:p w:rsidR="00784398" w:rsidRPr="00A232DA" w:rsidRDefault="00784398"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15271C" w:rsidP="004F5F4B">
      <w:pPr>
        <w:jc w:val="center"/>
        <w:rPr>
          <w:sz w:val="40"/>
          <w:szCs w:val="40"/>
        </w:rPr>
      </w:pPr>
      <w:r w:rsidRPr="0015271C">
        <w:rPr>
          <w:noProof/>
          <w:sz w:val="22"/>
        </w:rPr>
        <w:pict>
          <v:rect id="_x0000_s1027" style="position:absolute;left:0;text-align:left;margin-left:567pt;margin-top:1.45pt;width:108pt;height:95.25pt;z-index:251661312">
            <v:textbox style="mso-next-textbox:#_x0000_s1027">
              <w:txbxContent>
                <w:p w:rsidR="00784398" w:rsidRPr="00A232DA" w:rsidRDefault="00784398" w:rsidP="004F5F4B">
                  <w:pPr>
                    <w:jc w:val="center"/>
                    <w:rPr>
                      <w:i/>
                      <w:sz w:val="44"/>
                      <w:szCs w:val="44"/>
                    </w:rPr>
                  </w:pPr>
                  <w:r w:rsidRPr="00A232DA">
                    <w:rPr>
                      <w:i/>
                      <w:sz w:val="44"/>
                      <w:szCs w:val="44"/>
                    </w:rPr>
                    <w:t>№ 12</w:t>
                  </w:r>
                </w:p>
                <w:p w:rsidR="00784398" w:rsidRPr="00A232DA" w:rsidRDefault="00784398"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15271C" w:rsidP="005F53EF">
      <w:pPr>
        <w:keepNext/>
        <w:jc w:val="center"/>
        <w:outlineLvl w:val="2"/>
        <w:rPr>
          <w:b/>
          <w:spacing w:val="30"/>
          <w:sz w:val="22"/>
          <w:szCs w:val="22"/>
        </w:rPr>
      </w:pPr>
      <w:r w:rsidRPr="0015271C">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784398" w:rsidRPr="00A232DA" w:rsidRDefault="00784398" w:rsidP="004F5F4B">
                  <w:pPr>
                    <w:spacing w:line="240" w:lineRule="exact"/>
                    <w:jc w:val="center"/>
                    <w:rPr>
                      <w:sz w:val="29"/>
                      <w:szCs w:val="29"/>
                    </w:rPr>
                  </w:pPr>
                </w:p>
                <w:p w:rsidR="00784398" w:rsidRDefault="00784398" w:rsidP="004F5F4B">
                  <w:pPr>
                    <w:spacing w:line="240" w:lineRule="exact"/>
                    <w:jc w:val="center"/>
                    <w:rPr>
                      <w:b/>
                      <w:sz w:val="29"/>
                      <w:szCs w:val="29"/>
                    </w:rPr>
                  </w:pPr>
                  <w:r>
                    <w:rPr>
                      <w:b/>
                      <w:sz w:val="29"/>
                      <w:szCs w:val="29"/>
                    </w:rPr>
                    <w:t>Печатное издание администрации</w:t>
                  </w:r>
                </w:p>
                <w:p w:rsidR="00784398" w:rsidRDefault="00784398" w:rsidP="004F5F4B">
                  <w:pPr>
                    <w:spacing w:line="240" w:lineRule="exact"/>
                    <w:jc w:val="center"/>
                    <w:rPr>
                      <w:b/>
                      <w:sz w:val="29"/>
                      <w:szCs w:val="29"/>
                    </w:rPr>
                  </w:pPr>
                  <w:r w:rsidRPr="0091045A">
                    <w:rPr>
                      <w:b/>
                      <w:sz w:val="29"/>
                      <w:szCs w:val="29"/>
                    </w:rPr>
                    <w:t xml:space="preserve"> муниципального образования «Новонукутское»</w:t>
                  </w:r>
                </w:p>
                <w:p w:rsidR="00784398" w:rsidRDefault="00784398" w:rsidP="002907AF">
                  <w:pPr>
                    <w:spacing w:before="120" w:line="240" w:lineRule="exact"/>
                    <w:jc w:val="center"/>
                    <w:rPr>
                      <w:b/>
                      <w:sz w:val="29"/>
                      <w:szCs w:val="29"/>
                    </w:rPr>
                  </w:pPr>
                  <w:proofErr w:type="gramStart"/>
                  <w:r>
                    <w:rPr>
                      <w:b/>
                      <w:sz w:val="29"/>
                      <w:szCs w:val="29"/>
                    </w:rPr>
                    <w:t>(учреждено решением Думы МО «Новонукутское»</w:t>
                  </w:r>
                  <w:proofErr w:type="gramEnd"/>
                </w:p>
                <w:p w:rsidR="00784398" w:rsidRDefault="00784398" w:rsidP="004F5F4B">
                  <w:pPr>
                    <w:spacing w:line="240" w:lineRule="exact"/>
                    <w:jc w:val="center"/>
                    <w:rPr>
                      <w:b/>
                      <w:sz w:val="29"/>
                      <w:szCs w:val="29"/>
                    </w:rPr>
                  </w:pPr>
                  <w:r>
                    <w:rPr>
                      <w:b/>
                      <w:sz w:val="29"/>
                      <w:szCs w:val="29"/>
                    </w:rPr>
                    <w:t xml:space="preserve"> от 29 апреля 2010г. №111)</w:t>
                  </w:r>
                </w:p>
                <w:p w:rsidR="00784398" w:rsidRDefault="00784398" w:rsidP="004F5F4B">
                  <w:pPr>
                    <w:spacing w:line="240" w:lineRule="exact"/>
                    <w:jc w:val="center"/>
                    <w:rPr>
                      <w:b/>
                      <w:sz w:val="29"/>
                      <w:szCs w:val="29"/>
                    </w:rPr>
                  </w:pPr>
                </w:p>
                <w:p w:rsidR="00784398" w:rsidRPr="0091045A" w:rsidRDefault="00784398"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A7668" w:rsidRPr="00527606" w:rsidRDefault="003A7668" w:rsidP="003A7668">
      <w:r w:rsidRPr="00527606">
        <w:tab/>
      </w:r>
      <w:r w:rsidRPr="00527606">
        <w:tab/>
      </w:r>
      <w:r w:rsidRPr="00527606">
        <w:tab/>
      </w:r>
      <w:r w:rsidRPr="00527606">
        <w:tab/>
      </w:r>
      <w:r w:rsidRPr="00527606">
        <w:tab/>
      </w:r>
      <w:r w:rsidRPr="00527606">
        <w:tab/>
      </w:r>
      <w:r w:rsidRPr="00527606">
        <w:tab/>
      </w:r>
      <w:r w:rsidRPr="00527606">
        <w:tab/>
      </w:r>
      <w:r w:rsidRPr="00527606">
        <w:tab/>
      </w:r>
    </w:p>
    <w:p w:rsidR="00F4125A" w:rsidRPr="00F4125A" w:rsidRDefault="00F4125A" w:rsidP="00F4125A">
      <w:pPr>
        <w:ind w:left="360"/>
        <w:jc w:val="center"/>
        <w:rPr>
          <w:b/>
          <w:sz w:val="20"/>
          <w:szCs w:val="20"/>
        </w:rPr>
      </w:pPr>
      <w:r w:rsidRPr="00F4125A">
        <w:rPr>
          <w:b/>
          <w:sz w:val="20"/>
          <w:szCs w:val="20"/>
        </w:rPr>
        <w:t>Положение о проведении конкурса на лучшее озеленение и благоустройство территорий организаций и предприятий всех форм собственности.</w:t>
      </w:r>
    </w:p>
    <w:p w:rsidR="00F4125A" w:rsidRPr="00F4125A" w:rsidRDefault="00F4125A" w:rsidP="00F4125A">
      <w:pPr>
        <w:ind w:left="360"/>
        <w:rPr>
          <w:sz w:val="20"/>
          <w:szCs w:val="20"/>
        </w:rPr>
      </w:pPr>
      <w:r w:rsidRPr="00F4125A">
        <w:rPr>
          <w:sz w:val="20"/>
          <w:szCs w:val="20"/>
        </w:rPr>
        <w:t xml:space="preserve">Настоящее Положение разработано на основании Федерального закона от 06.10.2003г. «Об общих принципах организации местного самоуправления в Российской Федерации», Устава муниципального образования «Новонукутское» и определяет порядок организации проведения смотра-конкурса на лучшее озеленение и благоустройство территорий организаций и предприятий всех форм собственности. </w:t>
      </w:r>
    </w:p>
    <w:p w:rsidR="00F4125A" w:rsidRPr="00F4125A" w:rsidRDefault="00F4125A" w:rsidP="003E58BD">
      <w:pPr>
        <w:numPr>
          <w:ilvl w:val="0"/>
          <w:numId w:val="47"/>
        </w:numPr>
        <w:jc w:val="center"/>
        <w:rPr>
          <w:b/>
          <w:sz w:val="20"/>
          <w:szCs w:val="20"/>
        </w:rPr>
      </w:pPr>
      <w:r w:rsidRPr="00F4125A">
        <w:rPr>
          <w:b/>
          <w:sz w:val="20"/>
          <w:szCs w:val="20"/>
        </w:rPr>
        <w:t>Общие положения</w:t>
      </w:r>
    </w:p>
    <w:p w:rsidR="00F4125A" w:rsidRPr="00F4125A" w:rsidRDefault="00F4125A" w:rsidP="00F4125A">
      <w:pPr>
        <w:ind w:left="720" w:hanging="436"/>
        <w:rPr>
          <w:sz w:val="20"/>
          <w:szCs w:val="20"/>
        </w:rPr>
      </w:pPr>
      <w:r w:rsidRPr="00F4125A">
        <w:rPr>
          <w:sz w:val="20"/>
          <w:szCs w:val="20"/>
        </w:rPr>
        <w:t>1.1Организатором конкурса является администрация МО «Новонукутское».</w:t>
      </w:r>
    </w:p>
    <w:p w:rsidR="00F4125A" w:rsidRPr="00F4125A" w:rsidRDefault="00F4125A" w:rsidP="00F4125A">
      <w:pPr>
        <w:ind w:left="720" w:hanging="436"/>
        <w:rPr>
          <w:sz w:val="20"/>
          <w:szCs w:val="20"/>
        </w:rPr>
      </w:pPr>
      <w:r w:rsidRPr="00F4125A">
        <w:rPr>
          <w:sz w:val="20"/>
          <w:szCs w:val="20"/>
        </w:rPr>
        <w:t>1.2.Конкурс направлен на улучшение санитарного состояния, озеленение и благоустройство территорий организаций, предприятий всех форм собственности.</w:t>
      </w:r>
    </w:p>
    <w:p w:rsidR="00F4125A" w:rsidRPr="00F4125A" w:rsidRDefault="00F4125A" w:rsidP="00F4125A">
      <w:pPr>
        <w:ind w:left="720" w:hanging="436"/>
        <w:rPr>
          <w:sz w:val="20"/>
          <w:szCs w:val="20"/>
        </w:rPr>
      </w:pPr>
      <w:r w:rsidRPr="00F4125A">
        <w:rPr>
          <w:sz w:val="20"/>
          <w:szCs w:val="20"/>
        </w:rPr>
        <w:t>1.3. Участниками конкурса могут быть любые предприятия, организации, расположенные на территории муниципального образования «Новонукутское».</w:t>
      </w:r>
    </w:p>
    <w:p w:rsidR="00F4125A" w:rsidRPr="00F4125A" w:rsidRDefault="00F4125A" w:rsidP="00F4125A">
      <w:pPr>
        <w:ind w:left="720" w:hanging="436"/>
        <w:jc w:val="center"/>
        <w:rPr>
          <w:b/>
          <w:sz w:val="20"/>
          <w:szCs w:val="20"/>
        </w:rPr>
      </w:pPr>
      <w:r w:rsidRPr="00F4125A">
        <w:rPr>
          <w:b/>
          <w:sz w:val="20"/>
          <w:szCs w:val="20"/>
        </w:rPr>
        <w:t>2.Критерии оценки конкурса</w:t>
      </w:r>
    </w:p>
    <w:p w:rsidR="00F4125A" w:rsidRPr="00F4125A" w:rsidRDefault="00F4125A" w:rsidP="00F4125A">
      <w:pPr>
        <w:ind w:left="720" w:hanging="436"/>
        <w:rPr>
          <w:sz w:val="20"/>
          <w:szCs w:val="20"/>
        </w:rPr>
      </w:pPr>
      <w:r w:rsidRPr="00F4125A">
        <w:rPr>
          <w:sz w:val="20"/>
          <w:szCs w:val="20"/>
        </w:rPr>
        <w:t>2.1.При подведении итогов конкурса учитываются следующие критерии:</w:t>
      </w:r>
    </w:p>
    <w:p w:rsidR="00F4125A" w:rsidRPr="00F4125A" w:rsidRDefault="00F4125A" w:rsidP="00F4125A">
      <w:pPr>
        <w:ind w:left="720" w:hanging="436"/>
        <w:rPr>
          <w:sz w:val="20"/>
          <w:szCs w:val="20"/>
        </w:rPr>
      </w:pPr>
      <w:r w:rsidRPr="00F4125A">
        <w:rPr>
          <w:sz w:val="20"/>
          <w:szCs w:val="20"/>
        </w:rPr>
        <w:t>-общее санитарное состояние территории;</w:t>
      </w:r>
    </w:p>
    <w:p w:rsidR="00F4125A" w:rsidRPr="00F4125A" w:rsidRDefault="00F4125A" w:rsidP="00F4125A">
      <w:pPr>
        <w:ind w:left="720" w:hanging="436"/>
        <w:rPr>
          <w:sz w:val="20"/>
          <w:szCs w:val="20"/>
        </w:rPr>
      </w:pPr>
      <w:r w:rsidRPr="00F4125A">
        <w:rPr>
          <w:sz w:val="20"/>
          <w:szCs w:val="20"/>
        </w:rPr>
        <w:t>-наличие и состояние деревьев и кустарников;</w:t>
      </w:r>
    </w:p>
    <w:p w:rsidR="00F4125A" w:rsidRPr="00F4125A" w:rsidRDefault="00F4125A" w:rsidP="00F4125A">
      <w:pPr>
        <w:ind w:left="720" w:hanging="436"/>
        <w:rPr>
          <w:sz w:val="20"/>
          <w:szCs w:val="20"/>
        </w:rPr>
      </w:pPr>
      <w:r w:rsidRPr="00F4125A">
        <w:rPr>
          <w:sz w:val="20"/>
          <w:szCs w:val="20"/>
        </w:rPr>
        <w:t>-наличие</w:t>
      </w:r>
      <w:r>
        <w:rPr>
          <w:sz w:val="20"/>
          <w:szCs w:val="20"/>
        </w:rPr>
        <w:t xml:space="preserve"> цветников, их состояние</w:t>
      </w:r>
      <w:proofErr w:type="gramStart"/>
      <w:r>
        <w:rPr>
          <w:sz w:val="20"/>
          <w:szCs w:val="20"/>
        </w:rPr>
        <w:t>;</w:t>
      </w:r>
      <w:r w:rsidRPr="00F4125A">
        <w:rPr>
          <w:sz w:val="20"/>
          <w:szCs w:val="20"/>
        </w:rPr>
        <w:t>-</w:t>
      </w:r>
      <w:proofErr w:type="gramEnd"/>
      <w:r w:rsidRPr="00F4125A">
        <w:rPr>
          <w:sz w:val="20"/>
          <w:szCs w:val="20"/>
        </w:rPr>
        <w:t>цветочно-декоративное оформление;</w:t>
      </w:r>
    </w:p>
    <w:p w:rsidR="00F4125A" w:rsidRPr="00F4125A" w:rsidRDefault="00F4125A" w:rsidP="00F4125A">
      <w:pPr>
        <w:ind w:left="720" w:hanging="436"/>
        <w:rPr>
          <w:sz w:val="20"/>
          <w:szCs w:val="20"/>
        </w:rPr>
      </w:pPr>
      <w:r w:rsidRPr="00F4125A">
        <w:rPr>
          <w:sz w:val="20"/>
          <w:szCs w:val="20"/>
        </w:rPr>
        <w:t>-состояние фасада здания;</w:t>
      </w:r>
    </w:p>
    <w:p w:rsidR="00F4125A" w:rsidRPr="00F4125A" w:rsidRDefault="00F4125A" w:rsidP="00F4125A">
      <w:pPr>
        <w:ind w:left="720" w:hanging="436"/>
        <w:rPr>
          <w:sz w:val="20"/>
          <w:szCs w:val="20"/>
        </w:rPr>
      </w:pPr>
      <w:r w:rsidRPr="00F4125A">
        <w:rPr>
          <w:sz w:val="20"/>
          <w:szCs w:val="20"/>
        </w:rPr>
        <w:t>-наличие урн, их состояние;</w:t>
      </w:r>
    </w:p>
    <w:p w:rsidR="00F4125A" w:rsidRPr="00F4125A" w:rsidRDefault="00F4125A" w:rsidP="00F4125A">
      <w:pPr>
        <w:ind w:left="720" w:hanging="436"/>
        <w:rPr>
          <w:sz w:val="20"/>
          <w:szCs w:val="20"/>
        </w:rPr>
      </w:pPr>
      <w:r w:rsidRPr="00F4125A">
        <w:rPr>
          <w:sz w:val="20"/>
          <w:szCs w:val="20"/>
        </w:rPr>
        <w:t>-наличие и состояние зон отдыха.</w:t>
      </w:r>
    </w:p>
    <w:p w:rsidR="00F4125A" w:rsidRPr="00F4125A" w:rsidRDefault="00F4125A" w:rsidP="00F4125A">
      <w:pPr>
        <w:ind w:left="360" w:hanging="436"/>
        <w:jc w:val="center"/>
        <w:rPr>
          <w:b/>
          <w:sz w:val="20"/>
          <w:szCs w:val="20"/>
        </w:rPr>
      </w:pPr>
      <w:r w:rsidRPr="00F4125A">
        <w:rPr>
          <w:b/>
          <w:sz w:val="20"/>
          <w:szCs w:val="20"/>
        </w:rPr>
        <w:t>3.Порядок проведения конкурса</w:t>
      </w:r>
    </w:p>
    <w:p w:rsidR="00F4125A" w:rsidRPr="00F4125A" w:rsidRDefault="00F4125A" w:rsidP="00F4125A">
      <w:pPr>
        <w:ind w:left="720" w:hanging="436"/>
        <w:rPr>
          <w:sz w:val="20"/>
          <w:szCs w:val="20"/>
        </w:rPr>
      </w:pPr>
      <w:r w:rsidRPr="00F4125A">
        <w:rPr>
          <w:sz w:val="20"/>
          <w:szCs w:val="20"/>
        </w:rPr>
        <w:t>3.1.Для участия в конкурсе организации, предприятия подают заявку в произвольной форме в администрацию муниципального образования «Новонукутское» с 01 июля по 01 сентября 2015г. (тел. 21-4-30)</w:t>
      </w:r>
    </w:p>
    <w:p w:rsidR="00F4125A" w:rsidRPr="00F4125A" w:rsidRDefault="00F4125A" w:rsidP="00F4125A">
      <w:pPr>
        <w:ind w:left="284"/>
        <w:rPr>
          <w:sz w:val="20"/>
          <w:szCs w:val="20"/>
        </w:rPr>
      </w:pPr>
      <w:r w:rsidRPr="00F4125A">
        <w:rPr>
          <w:sz w:val="20"/>
          <w:szCs w:val="20"/>
        </w:rPr>
        <w:t>3.2.Подготовку, проведение конкурса осуществляет конкурсная комиссия.</w:t>
      </w:r>
    </w:p>
    <w:p w:rsidR="00F4125A" w:rsidRPr="00F4125A" w:rsidRDefault="00F4125A" w:rsidP="00F4125A">
      <w:pPr>
        <w:ind w:left="284"/>
        <w:rPr>
          <w:sz w:val="20"/>
          <w:szCs w:val="20"/>
        </w:rPr>
      </w:pPr>
      <w:r w:rsidRPr="00F4125A">
        <w:rPr>
          <w:sz w:val="20"/>
          <w:szCs w:val="20"/>
        </w:rPr>
        <w:t>3.3.Состав конкурсной комиссии утверждается Главой МО «Новонукутское».</w:t>
      </w:r>
    </w:p>
    <w:p w:rsidR="00F4125A" w:rsidRPr="00F4125A" w:rsidRDefault="00F4125A" w:rsidP="00F4125A">
      <w:pPr>
        <w:ind w:left="720"/>
        <w:rPr>
          <w:sz w:val="20"/>
          <w:szCs w:val="20"/>
        </w:rPr>
      </w:pPr>
      <w:r w:rsidRPr="00F4125A">
        <w:rPr>
          <w:sz w:val="20"/>
          <w:szCs w:val="20"/>
        </w:rPr>
        <w:t>3.4.Конкурсная комиссия оценивает состояние прилегающих территорий организаций, предприятий с выездом на место.</w:t>
      </w:r>
    </w:p>
    <w:p w:rsidR="00F4125A" w:rsidRPr="00F4125A" w:rsidRDefault="00F4125A" w:rsidP="00F4125A">
      <w:pPr>
        <w:ind w:left="720"/>
        <w:rPr>
          <w:sz w:val="20"/>
          <w:szCs w:val="20"/>
        </w:rPr>
      </w:pPr>
      <w:r w:rsidRPr="00F4125A">
        <w:rPr>
          <w:sz w:val="20"/>
          <w:szCs w:val="20"/>
        </w:rPr>
        <w:t>3.5.Результаты конкурса обнародуются в средствах массовой информации.</w:t>
      </w:r>
    </w:p>
    <w:p w:rsidR="00F4125A" w:rsidRPr="00F4125A" w:rsidRDefault="00F4125A" w:rsidP="00F4125A">
      <w:pPr>
        <w:ind w:left="720"/>
        <w:rPr>
          <w:sz w:val="20"/>
          <w:szCs w:val="20"/>
        </w:rPr>
      </w:pPr>
      <w:r w:rsidRPr="00F4125A">
        <w:rPr>
          <w:sz w:val="20"/>
          <w:szCs w:val="20"/>
        </w:rPr>
        <w:t xml:space="preserve">3.6. Победители конкурса награждаются дипломами и ценными призами.  </w:t>
      </w:r>
    </w:p>
    <w:p w:rsidR="00F4125A" w:rsidRDefault="00F4125A" w:rsidP="00F4125A">
      <w:pPr>
        <w:jc w:val="center"/>
        <w:rPr>
          <w:b/>
          <w:sz w:val="26"/>
          <w:szCs w:val="26"/>
        </w:rPr>
      </w:pPr>
    </w:p>
    <w:p w:rsidR="00F4125A" w:rsidRPr="00F4125A" w:rsidRDefault="00F4125A" w:rsidP="00F4125A">
      <w:pPr>
        <w:ind w:left="426"/>
        <w:jc w:val="center"/>
        <w:rPr>
          <w:b/>
          <w:sz w:val="20"/>
          <w:szCs w:val="20"/>
        </w:rPr>
      </w:pPr>
      <w:r w:rsidRPr="00F4125A">
        <w:rPr>
          <w:b/>
          <w:sz w:val="20"/>
          <w:szCs w:val="20"/>
        </w:rPr>
        <w:t>Положение о проведении смотра-конкурса</w:t>
      </w:r>
    </w:p>
    <w:p w:rsidR="00F4125A" w:rsidRPr="00F4125A" w:rsidRDefault="00F4125A" w:rsidP="00F4125A">
      <w:pPr>
        <w:ind w:left="426"/>
        <w:jc w:val="center"/>
        <w:rPr>
          <w:b/>
          <w:sz w:val="20"/>
          <w:szCs w:val="20"/>
        </w:rPr>
      </w:pPr>
      <w:r w:rsidRPr="00F4125A">
        <w:rPr>
          <w:b/>
          <w:sz w:val="20"/>
          <w:szCs w:val="20"/>
        </w:rPr>
        <w:t>«Лучшая усадьба-2015»</w:t>
      </w:r>
    </w:p>
    <w:p w:rsidR="00F4125A" w:rsidRPr="00F4125A" w:rsidRDefault="00F4125A" w:rsidP="00F4125A">
      <w:pPr>
        <w:ind w:left="426"/>
        <w:jc w:val="center"/>
        <w:rPr>
          <w:sz w:val="20"/>
          <w:szCs w:val="20"/>
        </w:rPr>
      </w:pPr>
    </w:p>
    <w:p w:rsidR="00F4125A" w:rsidRPr="00F4125A" w:rsidRDefault="00F4125A" w:rsidP="00F4125A">
      <w:pPr>
        <w:ind w:left="426"/>
        <w:rPr>
          <w:sz w:val="20"/>
          <w:szCs w:val="20"/>
        </w:rPr>
      </w:pPr>
      <w:r w:rsidRPr="00F4125A">
        <w:rPr>
          <w:sz w:val="20"/>
          <w:szCs w:val="20"/>
        </w:rPr>
        <w:lastRenderedPageBreak/>
        <w:t>Настоящее Положение разработано на основании Федерального закона от 06.10.2003г. «Об общих принципах организации местного самоуправления в Российской Федерации», Устава муниципального образования «Новонукутское» и определяет порядок организации проведения смотра-конкурса «</w:t>
      </w:r>
      <w:proofErr w:type="gramStart"/>
      <w:r w:rsidRPr="00F4125A">
        <w:rPr>
          <w:sz w:val="20"/>
          <w:szCs w:val="20"/>
        </w:rPr>
        <w:t>Лучшая</w:t>
      </w:r>
      <w:proofErr w:type="gramEnd"/>
      <w:r w:rsidRPr="00F4125A">
        <w:rPr>
          <w:sz w:val="20"/>
          <w:szCs w:val="20"/>
        </w:rPr>
        <w:t xml:space="preserve"> усадьба-2015» на территории муниципального образования «Новонукутское».</w:t>
      </w:r>
    </w:p>
    <w:p w:rsidR="00F4125A" w:rsidRPr="00F4125A" w:rsidRDefault="00F4125A" w:rsidP="003E58BD">
      <w:pPr>
        <w:numPr>
          <w:ilvl w:val="0"/>
          <w:numId w:val="48"/>
        </w:numPr>
        <w:ind w:left="426"/>
        <w:jc w:val="center"/>
        <w:rPr>
          <w:b/>
          <w:sz w:val="20"/>
          <w:szCs w:val="20"/>
        </w:rPr>
      </w:pPr>
      <w:r w:rsidRPr="00F4125A">
        <w:rPr>
          <w:b/>
          <w:sz w:val="20"/>
          <w:szCs w:val="20"/>
        </w:rPr>
        <w:t>Общие положения.</w:t>
      </w:r>
    </w:p>
    <w:p w:rsidR="00F4125A" w:rsidRPr="00F4125A" w:rsidRDefault="00F4125A" w:rsidP="00F4125A">
      <w:pPr>
        <w:ind w:left="426"/>
        <w:rPr>
          <w:sz w:val="20"/>
          <w:szCs w:val="20"/>
        </w:rPr>
      </w:pPr>
      <w:r w:rsidRPr="00F4125A">
        <w:rPr>
          <w:sz w:val="20"/>
          <w:szCs w:val="20"/>
        </w:rPr>
        <w:t>1.1.Организатором конкурса является администрация МО «Новонукутское».</w:t>
      </w:r>
    </w:p>
    <w:p w:rsidR="00F4125A" w:rsidRPr="00F4125A" w:rsidRDefault="00F4125A" w:rsidP="00F4125A">
      <w:pPr>
        <w:ind w:left="426"/>
        <w:rPr>
          <w:sz w:val="20"/>
          <w:szCs w:val="20"/>
        </w:rPr>
      </w:pPr>
      <w:r w:rsidRPr="00F4125A">
        <w:rPr>
          <w:sz w:val="20"/>
          <w:szCs w:val="20"/>
        </w:rPr>
        <w:t xml:space="preserve">                                                  </w:t>
      </w:r>
      <w:r w:rsidRPr="00F4125A">
        <w:rPr>
          <w:b/>
          <w:sz w:val="20"/>
          <w:szCs w:val="20"/>
        </w:rPr>
        <w:t>2.Цели и задачи</w:t>
      </w:r>
      <w:r w:rsidRPr="00F4125A">
        <w:rPr>
          <w:sz w:val="20"/>
          <w:szCs w:val="20"/>
        </w:rPr>
        <w:t>.</w:t>
      </w:r>
    </w:p>
    <w:p w:rsidR="00F4125A" w:rsidRPr="00F4125A" w:rsidRDefault="00F4125A" w:rsidP="00F4125A">
      <w:pPr>
        <w:ind w:left="426"/>
        <w:rPr>
          <w:sz w:val="20"/>
          <w:szCs w:val="20"/>
        </w:rPr>
      </w:pPr>
      <w:r w:rsidRPr="00F4125A">
        <w:rPr>
          <w:sz w:val="20"/>
          <w:szCs w:val="20"/>
        </w:rPr>
        <w:t>2.1.Привлечение населения к работе по наведению порядка и улучшению благоустройства на территории муниципального образования «Новонукутское».</w:t>
      </w:r>
    </w:p>
    <w:p w:rsidR="00F4125A" w:rsidRPr="00F4125A" w:rsidRDefault="00F4125A" w:rsidP="00F4125A">
      <w:pPr>
        <w:ind w:left="426"/>
        <w:rPr>
          <w:sz w:val="20"/>
          <w:szCs w:val="20"/>
        </w:rPr>
      </w:pPr>
      <w:r w:rsidRPr="00F4125A">
        <w:rPr>
          <w:sz w:val="20"/>
          <w:szCs w:val="20"/>
        </w:rPr>
        <w:t>2.2.Формирование у населения бережного отношения к природе, воспитание чувства гордости за свою малую Родину.</w:t>
      </w:r>
    </w:p>
    <w:p w:rsidR="00F4125A" w:rsidRPr="00F4125A" w:rsidRDefault="00F4125A" w:rsidP="00F4125A">
      <w:pPr>
        <w:ind w:left="426"/>
        <w:rPr>
          <w:b/>
          <w:sz w:val="20"/>
          <w:szCs w:val="20"/>
        </w:rPr>
      </w:pPr>
      <w:r w:rsidRPr="00F4125A">
        <w:rPr>
          <w:sz w:val="20"/>
          <w:szCs w:val="20"/>
        </w:rPr>
        <w:t xml:space="preserve">   </w:t>
      </w:r>
      <w:r w:rsidRPr="00F4125A">
        <w:rPr>
          <w:b/>
          <w:sz w:val="20"/>
          <w:szCs w:val="20"/>
        </w:rPr>
        <w:t xml:space="preserve">                                                  3.Условия конкурса.</w:t>
      </w:r>
    </w:p>
    <w:p w:rsidR="00F4125A" w:rsidRPr="00F4125A" w:rsidRDefault="00F4125A" w:rsidP="00F4125A">
      <w:pPr>
        <w:ind w:left="426"/>
        <w:rPr>
          <w:sz w:val="20"/>
          <w:szCs w:val="20"/>
        </w:rPr>
      </w:pPr>
      <w:r w:rsidRPr="00F4125A">
        <w:rPr>
          <w:sz w:val="20"/>
          <w:szCs w:val="20"/>
        </w:rPr>
        <w:t>3.1.Организация соревнования между жителями за надлежащее содержание домов, улиц, придомовых территорий.</w:t>
      </w:r>
    </w:p>
    <w:p w:rsidR="00F4125A" w:rsidRPr="00F4125A" w:rsidRDefault="00F4125A" w:rsidP="00F4125A">
      <w:pPr>
        <w:ind w:left="426"/>
        <w:rPr>
          <w:b/>
          <w:sz w:val="20"/>
          <w:szCs w:val="20"/>
        </w:rPr>
      </w:pPr>
      <w:r w:rsidRPr="00F4125A">
        <w:rPr>
          <w:sz w:val="20"/>
          <w:szCs w:val="20"/>
        </w:rPr>
        <w:t xml:space="preserve">                                                </w:t>
      </w:r>
      <w:r w:rsidRPr="00F4125A">
        <w:rPr>
          <w:b/>
          <w:sz w:val="20"/>
          <w:szCs w:val="20"/>
        </w:rPr>
        <w:t xml:space="preserve"> 4.Критерии оценки конкурса.</w:t>
      </w:r>
    </w:p>
    <w:p w:rsidR="00F4125A" w:rsidRPr="00F4125A" w:rsidRDefault="00F4125A" w:rsidP="00F4125A">
      <w:pPr>
        <w:ind w:left="426"/>
        <w:rPr>
          <w:sz w:val="20"/>
          <w:szCs w:val="20"/>
        </w:rPr>
      </w:pPr>
      <w:r w:rsidRPr="00F4125A">
        <w:rPr>
          <w:sz w:val="20"/>
          <w:szCs w:val="20"/>
        </w:rPr>
        <w:t>4.1.При подведении итогов конкурса учитываются следующие критерии:</w:t>
      </w:r>
    </w:p>
    <w:p w:rsidR="00F4125A" w:rsidRPr="00F4125A" w:rsidRDefault="00F4125A" w:rsidP="00F4125A">
      <w:pPr>
        <w:ind w:left="426"/>
        <w:rPr>
          <w:sz w:val="20"/>
          <w:szCs w:val="20"/>
        </w:rPr>
      </w:pPr>
      <w:r w:rsidRPr="00F4125A">
        <w:rPr>
          <w:sz w:val="20"/>
          <w:szCs w:val="20"/>
        </w:rPr>
        <w:t xml:space="preserve">-благоустройство двора и территории, включая кювет частного домовладения; </w:t>
      </w:r>
    </w:p>
    <w:p w:rsidR="00F4125A" w:rsidRPr="00F4125A" w:rsidRDefault="00F4125A" w:rsidP="00F4125A">
      <w:pPr>
        <w:ind w:left="426"/>
        <w:rPr>
          <w:sz w:val="20"/>
          <w:szCs w:val="20"/>
        </w:rPr>
      </w:pPr>
      <w:r w:rsidRPr="00F4125A">
        <w:rPr>
          <w:sz w:val="20"/>
          <w:szCs w:val="20"/>
        </w:rPr>
        <w:t>-доброжелательное отношение к соседям;</w:t>
      </w:r>
    </w:p>
    <w:p w:rsidR="00F4125A" w:rsidRPr="00F4125A" w:rsidRDefault="00F4125A" w:rsidP="00F4125A">
      <w:pPr>
        <w:ind w:left="426"/>
        <w:rPr>
          <w:sz w:val="20"/>
          <w:szCs w:val="20"/>
        </w:rPr>
      </w:pPr>
      <w:r w:rsidRPr="00F4125A">
        <w:rPr>
          <w:sz w:val="20"/>
          <w:szCs w:val="20"/>
        </w:rPr>
        <w:t>-ухоженность фасада и изгороди;</w:t>
      </w:r>
    </w:p>
    <w:p w:rsidR="00F4125A" w:rsidRPr="00F4125A" w:rsidRDefault="00F4125A" w:rsidP="00F4125A">
      <w:pPr>
        <w:ind w:left="426"/>
        <w:rPr>
          <w:sz w:val="20"/>
          <w:szCs w:val="20"/>
        </w:rPr>
      </w:pPr>
      <w:r w:rsidRPr="00F4125A">
        <w:rPr>
          <w:sz w:val="20"/>
          <w:szCs w:val="20"/>
        </w:rPr>
        <w:t>-наличие зелен</w:t>
      </w:r>
      <w:proofErr w:type="gramStart"/>
      <w:r w:rsidRPr="00F4125A">
        <w:rPr>
          <w:sz w:val="20"/>
          <w:szCs w:val="20"/>
        </w:rPr>
        <w:t>и(</w:t>
      </w:r>
      <w:proofErr w:type="gramEnd"/>
      <w:r w:rsidRPr="00F4125A">
        <w:rPr>
          <w:sz w:val="20"/>
          <w:szCs w:val="20"/>
        </w:rPr>
        <w:t>деревья, цветы у домов);</w:t>
      </w:r>
    </w:p>
    <w:p w:rsidR="00F4125A" w:rsidRPr="00F4125A" w:rsidRDefault="00F4125A" w:rsidP="00F4125A">
      <w:pPr>
        <w:ind w:left="426"/>
        <w:rPr>
          <w:sz w:val="20"/>
          <w:szCs w:val="20"/>
        </w:rPr>
      </w:pPr>
      <w:r w:rsidRPr="00F4125A">
        <w:rPr>
          <w:sz w:val="20"/>
          <w:szCs w:val="20"/>
        </w:rPr>
        <w:t>-творческая индивидуальность, оригинальность;</w:t>
      </w:r>
    </w:p>
    <w:p w:rsidR="00F4125A" w:rsidRPr="00F4125A" w:rsidRDefault="00F4125A" w:rsidP="00F4125A">
      <w:pPr>
        <w:ind w:left="426"/>
        <w:rPr>
          <w:sz w:val="20"/>
          <w:szCs w:val="20"/>
        </w:rPr>
      </w:pPr>
      <w:r w:rsidRPr="00F4125A">
        <w:rPr>
          <w:sz w:val="20"/>
          <w:szCs w:val="20"/>
        </w:rPr>
        <w:t>-своевременное проведение ремонта дома и других строений.</w:t>
      </w:r>
    </w:p>
    <w:p w:rsidR="00F4125A" w:rsidRPr="00F4125A" w:rsidRDefault="00F4125A" w:rsidP="00F4125A">
      <w:pPr>
        <w:ind w:left="426"/>
        <w:rPr>
          <w:b/>
          <w:sz w:val="20"/>
          <w:szCs w:val="20"/>
        </w:rPr>
      </w:pPr>
      <w:r w:rsidRPr="00F4125A">
        <w:rPr>
          <w:b/>
          <w:sz w:val="20"/>
          <w:szCs w:val="20"/>
        </w:rPr>
        <w:t xml:space="preserve">                                                5.Порядок проведения смотра-конкурса.</w:t>
      </w:r>
    </w:p>
    <w:p w:rsidR="00F4125A" w:rsidRPr="00F4125A" w:rsidRDefault="00F4125A" w:rsidP="00F4125A">
      <w:pPr>
        <w:ind w:left="426"/>
        <w:rPr>
          <w:sz w:val="20"/>
          <w:szCs w:val="20"/>
        </w:rPr>
      </w:pPr>
      <w:r w:rsidRPr="00F4125A">
        <w:rPr>
          <w:sz w:val="20"/>
          <w:szCs w:val="20"/>
        </w:rPr>
        <w:t>5.1. Заявки на участие в конкурсе принимаются с 01июля по 01 сентября 2015г. в администрации муниципального образования «Новонукутское» по адресу: п</w:t>
      </w:r>
      <w:proofErr w:type="gramStart"/>
      <w:r w:rsidRPr="00F4125A">
        <w:rPr>
          <w:sz w:val="20"/>
          <w:szCs w:val="20"/>
        </w:rPr>
        <w:t>.Н</w:t>
      </w:r>
      <w:proofErr w:type="gramEnd"/>
      <w:r w:rsidRPr="00F4125A">
        <w:rPr>
          <w:sz w:val="20"/>
          <w:szCs w:val="20"/>
        </w:rPr>
        <w:t>овонукутский, ул.Майская, 29, тел. 21-4-30.</w:t>
      </w:r>
    </w:p>
    <w:p w:rsidR="00F4125A" w:rsidRPr="00F4125A" w:rsidRDefault="00F4125A" w:rsidP="00F4125A">
      <w:pPr>
        <w:ind w:left="426"/>
        <w:rPr>
          <w:sz w:val="20"/>
          <w:szCs w:val="20"/>
        </w:rPr>
      </w:pPr>
      <w:r w:rsidRPr="00F4125A">
        <w:rPr>
          <w:sz w:val="20"/>
          <w:szCs w:val="20"/>
        </w:rPr>
        <w:t>5.2.Подготовку</w:t>
      </w:r>
      <w:proofErr w:type="gramStart"/>
      <w:r w:rsidRPr="00F4125A">
        <w:rPr>
          <w:sz w:val="20"/>
          <w:szCs w:val="20"/>
        </w:rPr>
        <w:t xml:space="preserve"> ,</w:t>
      </w:r>
      <w:proofErr w:type="gramEnd"/>
      <w:r w:rsidRPr="00F4125A">
        <w:rPr>
          <w:sz w:val="20"/>
          <w:szCs w:val="20"/>
        </w:rPr>
        <w:t xml:space="preserve"> проведение конкурса осуществляет конкурсная комиссия.</w:t>
      </w:r>
    </w:p>
    <w:p w:rsidR="00F4125A" w:rsidRPr="00F4125A" w:rsidRDefault="00F4125A" w:rsidP="00F4125A">
      <w:pPr>
        <w:ind w:left="426"/>
        <w:rPr>
          <w:sz w:val="20"/>
          <w:szCs w:val="20"/>
        </w:rPr>
      </w:pPr>
      <w:r w:rsidRPr="00F4125A">
        <w:rPr>
          <w:sz w:val="20"/>
          <w:szCs w:val="20"/>
        </w:rPr>
        <w:t>5.3.Состав конкурсной комиссии утверждается Главой МО «Новонукутское».</w:t>
      </w:r>
    </w:p>
    <w:p w:rsidR="00F4125A" w:rsidRPr="00F4125A" w:rsidRDefault="00F4125A" w:rsidP="00F4125A">
      <w:pPr>
        <w:ind w:left="426"/>
        <w:rPr>
          <w:sz w:val="20"/>
          <w:szCs w:val="20"/>
        </w:rPr>
      </w:pPr>
      <w:r w:rsidRPr="00F4125A">
        <w:rPr>
          <w:sz w:val="20"/>
          <w:szCs w:val="20"/>
        </w:rPr>
        <w:t>5.4.Комиссия производит осмотры и оценку объектов на соответствие критериям, определенным настоящим Положением.</w:t>
      </w:r>
    </w:p>
    <w:p w:rsidR="00F4125A" w:rsidRPr="00F4125A" w:rsidRDefault="00F4125A" w:rsidP="00F4125A">
      <w:pPr>
        <w:ind w:left="426"/>
        <w:rPr>
          <w:sz w:val="20"/>
          <w:szCs w:val="20"/>
        </w:rPr>
      </w:pPr>
      <w:r w:rsidRPr="00F4125A">
        <w:rPr>
          <w:sz w:val="20"/>
          <w:szCs w:val="20"/>
        </w:rPr>
        <w:t>5.5.Конкурсная комиссия оценивает выполнение условий конкурса с выездом на место.</w:t>
      </w:r>
    </w:p>
    <w:p w:rsidR="00F4125A" w:rsidRPr="00F4125A" w:rsidRDefault="00F4125A" w:rsidP="00F4125A">
      <w:pPr>
        <w:ind w:left="426"/>
        <w:rPr>
          <w:sz w:val="20"/>
          <w:szCs w:val="20"/>
        </w:rPr>
      </w:pPr>
      <w:r w:rsidRPr="00F4125A">
        <w:rPr>
          <w:sz w:val="20"/>
          <w:szCs w:val="20"/>
        </w:rPr>
        <w:t>5.6.Результаты конкурса обнародуются в средствах массовой информации.</w:t>
      </w:r>
    </w:p>
    <w:p w:rsidR="00F4125A" w:rsidRPr="00F4125A" w:rsidRDefault="00F4125A" w:rsidP="00F4125A">
      <w:pPr>
        <w:ind w:left="426"/>
        <w:rPr>
          <w:sz w:val="20"/>
          <w:szCs w:val="20"/>
        </w:rPr>
      </w:pPr>
      <w:r w:rsidRPr="00F4125A">
        <w:rPr>
          <w:sz w:val="20"/>
          <w:szCs w:val="20"/>
        </w:rPr>
        <w:t>5.7.Победители конкурса награждаются дипломами и призами. Призовой фонд составляет 10000 рублей.</w:t>
      </w:r>
    </w:p>
    <w:p w:rsidR="00F4125A" w:rsidRDefault="00F4125A" w:rsidP="00F4125A">
      <w:pPr>
        <w:keepNext/>
        <w:jc w:val="center"/>
        <w:outlineLvl w:val="2"/>
        <w:rPr>
          <w:b/>
          <w:spacing w:val="30"/>
        </w:rPr>
      </w:pPr>
    </w:p>
    <w:p w:rsidR="00F4125A" w:rsidRPr="00F4125A" w:rsidRDefault="00F4125A" w:rsidP="00F4125A">
      <w:pPr>
        <w:keepNext/>
        <w:jc w:val="center"/>
        <w:outlineLvl w:val="2"/>
        <w:rPr>
          <w:b/>
          <w:spacing w:val="30"/>
          <w:sz w:val="20"/>
          <w:szCs w:val="20"/>
        </w:rPr>
      </w:pPr>
      <w:r w:rsidRPr="00F4125A">
        <w:rPr>
          <w:b/>
          <w:spacing w:val="30"/>
          <w:sz w:val="20"/>
          <w:szCs w:val="20"/>
        </w:rPr>
        <w:t>РОССИЙСКАЯ ФЕДЕРАЦИЯ</w:t>
      </w:r>
    </w:p>
    <w:p w:rsidR="00F4125A" w:rsidRPr="00F4125A" w:rsidRDefault="00F4125A" w:rsidP="00F4125A">
      <w:pPr>
        <w:keepNext/>
        <w:jc w:val="center"/>
        <w:outlineLvl w:val="2"/>
        <w:rPr>
          <w:b/>
          <w:spacing w:val="30"/>
          <w:sz w:val="20"/>
          <w:szCs w:val="20"/>
        </w:rPr>
      </w:pPr>
      <w:r w:rsidRPr="00F4125A">
        <w:rPr>
          <w:b/>
          <w:spacing w:val="30"/>
          <w:sz w:val="20"/>
          <w:szCs w:val="20"/>
        </w:rPr>
        <w:t>ИРКУТСКАЯ ОБЛАСТЬ</w:t>
      </w:r>
    </w:p>
    <w:p w:rsidR="00F4125A" w:rsidRPr="00F4125A" w:rsidRDefault="00F4125A" w:rsidP="00F4125A">
      <w:pPr>
        <w:keepNext/>
        <w:jc w:val="center"/>
        <w:outlineLvl w:val="2"/>
        <w:rPr>
          <w:b/>
          <w:spacing w:val="30"/>
          <w:sz w:val="20"/>
          <w:szCs w:val="20"/>
        </w:rPr>
      </w:pPr>
      <w:r w:rsidRPr="00F4125A">
        <w:rPr>
          <w:b/>
          <w:spacing w:val="30"/>
          <w:sz w:val="20"/>
          <w:szCs w:val="20"/>
        </w:rPr>
        <w:t>Муниципальное образование «Новонукутское»</w:t>
      </w:r>
    </w:p>
    <w:p w:rsidR="00F4125A" w:rsidRPr="00F4125A" w:rsidRDefault="00F4125A" w:rsidP="00F4125A">
      <w:pPr>
        <w:jc w:val="center"/>
        <w:rPr>
          <w:sz w:val="20"/>
          <w:szCs w:val="20"/>
        </w:rPr>
      </w:pPr>
    </w:p>
    <w:p w:rsidR="00F4125A" w:rsidRPr="00F4125A" w:rsidRDefault="00F4125A" w:rsidP="00F4125A">
      <w:pPr>
        <w:jc w:val="center"/>
        <w:rPr>
          <w:sz w:val="20"/>
          <w:szCs w:val="20"/>
        </w:rPr>
      </w:pPr>
    </w:p>
    <w:p w:rsidR="00F4125A" w:rsidRPr="00F4125A" w:rsidRDefault="00F4125A" w:rsidP="00F4125A">
      <w:pPr>
        <w:keepNext/>
        <w:jc w:val="center"/>
        <w:outlineLvl w:val="0"/>
        <w:rPr>
          <w:b/>
          <w:spacing w:val="38"/>
          <w:sz w:val="20"/>
          <w:szCs w:val="20"/>
        </w:rPr>
      </w:pPr>
      <w:r w:rsidRPr="00F4125A">
        <w:rPr>
          <w:b/>
          <w:spacing w:val="38"/>
          <w:sz w:val="20"/>
          <w:szCs w:val="20"/>
        </w:rPr>
        <w:t>ПОСТАНОВЛЕНИЕ</w:t>
      </w:r>
    </w:p>
    <w:p w:rsidR="00F4125A" w:rsidRPr="00F4125A" w:rsidRDefault="00F4125A" w:rsidP="00F4125A">
      <w:pPr>
        <w:jc w:val="center"/>
        <w:rPr>
          <w:b/>
          <w:sz w:val="20"/>
          <w:szCs w:val="20"/>
        </w:rPr>
      </w:pPr>
    </w:p>
    <w:p w:rsidR="00F4125A" w:rsidRPr="00F4125A" w:rsidRDefault="00F4125A" w:rsidP="00F4125A">
      <w:pPr>
        <w:jc w:val="center"/>
        <w:rPr>
          <w:b/>
          <w:sz w:val="20"/>
          <w:szCs w:val="20"/>
        </w:rPr>
      </w:pPr>
    </w:p>
    <w:p w:rsidR="00F4125A" w:rsidRPr="00F4125A" w:rsidRDefault="00F4125A" w:rsidP="00F4125A">
      <w:pPr>
        <w:tabs>
          <w:tab w:val="center" w:pos="4677"/>
          <w:tab w:val="left" w:pos="6705"/>
        </w:tabs>
        <w:rPr>
          <w:sz w:val="20"/>
          <w:szCs w:val="20"/>
        </w:rPr>
      </w:pPr>
      <w:r w:rsidRPr="00F4125A">
        <w:rPr>
          <w:sz w:val="20"/>
          <w:szCs w:val="20"/>
        </w:rPr>
        <w:t>от 09 июня 2015 г.</w:t>
      </w:r>
      <w:r w:rsidRPr="00F4125A">
        <w:rPr>
          <w:sz w:val="20"/>
          <w:szCs w:val="20"/>
        </w:rPr>
        <w:tab/>
        <w:t xml:space="preserve">№ 163 </w:t>
      </w:r>
      <w:r w:rsidRPr="00F4125A">
        <w:rPr>
          <w:sz w:val="20"/>
          <w:szCs w:val="20"/>
        </w:rPr>
        <w:tab/>
        <w:t xml:space="preserve">             п. Новонукутский</w:t>
      </w:r>
    </w:p>
    <w:p w:rsidR="00F4125A" w:rsidRPr="00F4125A" w:rsidRDefault="00F4125A" w:rsidP="00F4125A">
      <w:pPr>
        <w:rPr>
          <w:sz w:val="20"/>
          <w:szCs w:val="20"/>
        </w:rPr>
      </w:pPr>
    </w:p>
    <w:tbl>
      <w:tblPr>
        <w:tblW w:w="0" w:type="auto"/>
        <w:tblLook w:val="04A0"/>
      </w:tblPr>
      <w:tblGrid>
        <w:gridCol w:w="6345"/>
        <w:gridCol w:w="3225"/>
      </w:tblGrid>
      <w:tr w:rsidR="00F4125A" w:rsidRPr="00F4125A" w:rsidTr="00F4125A">
        <w:tc>
          <w:tcPr>
            <w:tcW w:w="6345" w:type="dxa"/>
            <w:shd w:val="clear" w:color="auto" w:fill="auto"/>
          </w:tcPr>
          <w:p w:rsidR="00F4125A" w:rsidRPr="00F4125A" w:rsidRDefault="00F4125A" w:rsidP="00F4125A">
            <w:pPr>
              <w:rPr>
                <w:sz w:val="20"/>
                <w:szCs w:val="20"/>
              </w:rPr>
            </w:pPr>
            <w:r w:rsidRPr="00F4125A">
              <w:rPr>
                <w:sz w:val="20"/>
                <w:szCs w:val="20"/>
              </w:rPr>
              <w:t xml:space="preserve">О внесении изменений в постановление администрации </w:t>
            </w:r>
          </w:p>
          <w:p w:rsidR="00F4125A" w:rsidRPr="00F4125A" w:rsidRDefault="00F4125A" w:rsidP="00F4125A">
            <w:pPr>
              <w:rPr>
                <w:sz w:val="20"/>
                <w:szCs w:val="20"/>
              </w:rPr>
            </w:pPr>
            <w:r w:rsidRPr="00F4125A">
              <w:rPr>
                <w:sz w:val="20"/>
                <w:szCs w:val="20"/>
              </w:rPr>
              <w:t xml:space="preserve">МО «Новонукутское» от 26.11.2014 г. № 501 </w:t>
            </w:r>
          </w:p>
          <w:p w:rsidR="00F4125A" w:rsidRPr="00F4125A" w:rsidRDefault="00F4125A" w:rsidP="00F4125A">
            <w:pPr>
              <w:rPr>
                <w:sz w:val="20"/>
                <w:szCs w:val="20"/>
              </w:rPr>
            </w:pPr>
            <w:r w:rsidRPr="00F4125A">
              <w:rPr>
                <w:sz w:val="20"/>
                <w:szCs w:val="20"/>
              </w:rPr>
              <w:t>«Об утверждении тарифа в сфере холодного водоснабжения для ООО «Крот»</w:t>
            </w:r>
          </w:p>
          <w:p w:rsidR="00F4125A" w:rsidRPr="00F4125A" w:rsidRDefault="00F4125A" w:rsidP="00F4125A">
            <w:pPr>
              <w:jc w:val="both"/>
              <w:rPr>
                <w:sz w:val="20"/>
                <w:szCs w:val="20"/>
              </w:rPr>
            </w:pPr>
          </w:p>
        </w:tc>
        <w:tc>
          <w:tcPr>
            <w:tcW w:w="3225" w:type="dxa"/>
            <w:shd w:val="clear" w:color="auto" w:fill="auto"/>
          </w:tcPr>
          <w:p w:rsidR="00F4125A" w:rsidRPr="00F4125A" w:rsidRDefault="00F4125A" w:rsidP="00F4125A">
            <w:pPr>
              <w:rPr>
                <w:sz w:val="20"/>
                <w:szCs w:val="20"/>
              </w:rPr>
            </w:pPr>
          </w:p>
        </w:tc>
      </w:tr>
    </w:tbl>
    <w:p w:rsidR="00F4125A" w:rsidRPr="00F4125A" w:rsidRDefault="00F4125A" w:rsidP="00F4125A">
      <w:pPr>
        <w:rPr>
          <w:sz w:val="20"/>
          <w:szCs w:val="20"/>
        </w:rPr>
      </w:pPr>
    </w:p>
    <w:p w:rsidR="00F4125A" w:rsidRDefault="00F4125A" w:rsidP="00F4125A">
      <w:pPr>
        <w:pStyle w:val="1"/>
        <w:numPr>
          <w:ilvl w:val="0"/>
          <w:numId w:val="0"/>
        </w:numPr>
        <w:ind w:left="-142" w:firstLine="426"/>
        <w:jc w:val="both"/>
        <w:rPr>
          <w:b w:val="0"/>
          <w:sz w:val="20"/>
          <w:szCs w:val="20"/>
          <w:u w:val="none"/>
        </w:rPr>
      </w:pPr>
      <w:proofErr w:type="gramStart"/>
      <w:r w:rsidRPr="00F4125A">
        <w:rPr>
          <w:b w:val="0"/>
          <w:sz w:val="20"/>
          <w:szCs w:val="20"/>
          <w:u w:val="none"/>
        </w:rPr>
        <w:t>В соответствии с Законом Иркутской области от 1 октября 2014 г. № 103-ФЗ «О льготных тарифах в сфере водоснабжения и водоотведения», распоряжением Губернатора Иркутской области от 7 мая 2015 г. № 48-р «О внесении изменений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12 февраля 2015 года», руководствуясь</w:t>
      </w:r>
      <w:proofErr w:type="gramEnd"/>
      <w:r w:rsidRPr="00F4125A">
        <w:rPr>
          <w:b w:val="0"/>
          <w:sz w:val="20"/>
          <w:szCs w:val="20"/>
          <w:u w:val="none"/>
        </w:rPr>
        <w:t xml:space="preserve"> Положением о комиссии по регулированию тарифов муниципального образования «Новонукутское», утвержденным постановлением администрации муниципального образования «Новонукутское» от 12 мая 2015 г. № 148, учитывая итоги рассмотрения данного вопроса на заседании тарифной комиссии 9 июня 2015 г., Администрация муниципального образования «Новонукутское»</w:t>
      </w:r>
    </w:p>
    <w:p w:rsidR="00F4125A" w:rsidRPr="00F4125A" w:rsidRDefault="00F4125A" w:rsidP="00F4125A">
      <w:pPr>
        <w:pStyle w:val="1"/>
        <w:numPr>
          <w:ilvl w:val="0"/>
          <w:numId w:val="0"/>
        </w:numPr>
        <w:ind w:left="-142" w:firstLine="426"/>
        <w:jc w:val="center"/>
        <w:rPr>
          <w:b w:val="0"/>
          <w:sz w:val="20"/>
          <w:szCs w:val="20"/>
          <w:u w:val="none"/>
        </w:rPr>
      </w:pPr>
      <w:r w:rsidRPr="00F4125A">
        <w:rPr>
          <w:b w:val="0"/>
          <w:sz w:val="20"/>
          <w:szCs w:val="20"/>
          <w:u w:val="none"/>
        </w:rPr>
        <w:t>ПОСТАНОВЛЯЕТ:</w:t>
      </w:r>
    </w:p>
    <w:p w:rsidR="00F4125A" w:rsidRPr="00F4125A" w:rsidRDefault="00F4125A" w:rsidP="00F4125A">
      <w:pPr>
        <w:pStyle w:val="a7"/>
        <w:spacing w:before="0" w:beforeAutospacing="0" w:after="0" w:afterAutospacing="0"/>
        <w:ind w:firstLine="567"/>
        <w:jc w:val="both"/>
        <w:rPr>
          <w:sz w:val="20"/>
          <w:szCs w:val="20"/>
        </w:rPr>
      </w:pPr>
      <w:r w:rsidRPr="00F4125A">
        <w:rPr>
          <w:sz w:val="20"/>
          <w:szCs w:val="20"/>
        </w:rPr>
        <w:t>1. Внести в постановление администрации муниципального образования «Новонукутское» от 26.11.2014 г. № 501 «Об утверждении тарифа в сфере холодного водоснабжения для ООО «Крот», следующие изменения:</w:t>
      </w:r>
    </w:p>
    <w:p w:rsidR="00F4125A" w:rsidRPr="00F4125A" w:rsidRDefault="00F4125A" w:rsidP="00F4125A">
      <w:pPr>
        <w:pStyle w:val="a7"/>
        <w:spacing w:before="0" w:beforeAutospacing="0" w:after="0" w:afterAutospacing="0"/>
        <w:ind w:firstLine="567"/>
        <w:jc w:val="both"/>
        <w:rPr>
          <w:sz w:val="20"/>
          <w:szCs w:val="20"/>
        </w:rPr>
      </w:pPr>
      <w:r w:rsidRPr="00F4125A">
        <w:rPr>
          <w:sz w:val="20"/>
          <w:szCs w:val="20"/>
        </w:rPr>
        <w:t>1) дополнить пунктом 1.1 следующего содержания:</w:t>
      </w:r>
    </w:p>
    <w:p w:rsidR="00F4125A" w:rsidRPr="00F4125A" w:rsidRDefault="00F4125A" w:rsidP="00F4125A">
      <w:pPr>
        <w:pStyle w:val="a7"/>
        <w:spacing w:before="0" w:beforeAutospacing="0" w:after="0" w:afterAutospacing="0"/>
        <w:ind w:firstLine="567"/>
        <w:jc w:val="both"/>
        <w:rPr>
          <w:sz w:val="20"/>
          <w:szCs w:val="20"/>
        </w:rPr>
      </w:pPr>
      <w:r w:rsidRPr="00F4125A">
        <w:rPr>
          <w:sz w:val="20"/>
          <w:szCs w:val="20"/>
        </w:rPr>
        <w:t>«1.1. Компенсацию выпадающих доходов ООО «Крот» от реализации населению услуги по холодному водоснабжению по тарифам, не обеспечивающим возмещение экономически обоснованных расходов, осуществлять за счет средств областного бюджета, предусмотренных в законе Иркутской области об областном бюджете на соответствующий финансовый год</w:t>
      </w:r>
      <w:proofErr w:type="gramStart"/>
      <w:r w:rsidRPr="00F4125A">
        <w:rPr>
          <w:sz w:val="20"/>
          <w:szCs w:val="20"/>
        </w:rPr>
        <w:t>.».</w:t>
      </w:r>
      <w:proofErr w:type="gramEnd"/>
    </w:p>
    <w:p w:rsidR="00F4125A" w:rsidRPr="00F4125A" w:rsidRDefault="00F4125A" w:rsidP="00F4125A">
      <w:pPr>
        <w:pStyle w:val="a7"/>
        <w:spacing w:before="0" w:beforeAutospacing="0" w:after="0" w:afterAutospacing="0"/>
        <w:ind w:firstLine="567"/>
        <w:jc w:val="both"/>
        <w:rPr>
          <w:sz w:val="20"/>
          <w:szCs w:val="20"/>
        </w:rPr>
      </w:pPr>
      <w:r w:rsidRPr="00F4125A">
        <w:rPr>
          <w:sz w:val="20"/>
          <w:szCs w:val="20"/>
        </w:rPr>
        <w:t xml:space="preserve">2. Настоящее постановление подлежит официальному опубликованию. </w:t>
      </w:r>
    </w:p>
    <w:p w:rsidR="00F4125A" w:rsidRDefault="00F4125A" w:rsidP="00F4125A">
      <w:pPr>
        <w:pStyle w:val="a7"/>
        <w:tabs>
          <w:tab w:val="left" w:pos="5520"/>
        </w:tabs>
        <w:spacing w:before="0" w:beforeAutospacing="0" w:after="0" w:afterAutospacing="0"/>
        <w:rPr>
          <w:sz w:val="20"/>
          <w:szCs w:val="20"/>
        </w:rPr>
      </w:pPr>
    </w:p>
    <w:p w:rsidR="00F4125A" w:rsidRPr="00F4125A" w:rsidRDefault="00F4125A" w:rsidP="00F4125A">
      <w:pPr>
        <w:pStyle w:val="a7"/>
        <w:tabs>
          <w:tab w:val="left" w:pos="5520"/>
        </w:tabs>
        <w:spacing w:before="0" w:beforeAutospacing="0" w:after="0" w:afterAutospacing="0"/>
        <w:rPr>
          <w:sz w:val="20"/>
          <w:szCs w:val="20"/>
        </w:rPr>
      </w:pPr>
      <w:r w:rsidRPr="00F4125A">
        <w:rPr>
          <w:sz w:val="20"/>
          <w:szCs w:val="20"/>
        </w:rPr>
        <w:t> Глава администрации МО «Новонукутское»                                                       О. Н. Кархова</w:t>
      </w:r>
    </w:p>
    <w:p w:rsidR="00F4125A" w:rsidRDefault="00F4125A" w:rsidP="00F4125A">
      <w:pPr>
        <w:rPr>
          <w:sz w:val="28"/>
        </w:rPr>
      </w:pPr>
    </w:p>
    <w:p w:rsidR="00F4125A" w:rsidRPr="007F6606" w:rsidRDefault="00F4125A" w:rsidP="00F4125A">
      <w:pPr>
        <w:keepNext/>
        <w:jc w:val="center"/>
        <w:outlineLvl w:val="2"/>
        <w:rPr>
          <w:b/>
          <w:spacing w:val="30"/>
          <w:sz w:val="20"/>
          <w:szCs w:val="20"/>
        </w:rPr>
      </w:pPr>
      <w:r w:rsidRPr="007F6606">
        <w:rPr>
          <w:b/>
          <w:spacing w:val="30"/>
          <w:sz w:val="20"/>
          <w:szCs w:val="20"/>
        </w:rPr>
        <w:t>РОССИЙСКАЯ ФЕДЕРАЦИЯ</w:t>
      </w:r>
    </w:p>
    <w:p w:rsidR="00F4125A" w:rsidRPr="007F6606" w:rsidRDefault="00F4125A" w:rsidP="00F4125A">
      <w:pPr>
        <w:keepNext/>
        <w:jc w:val="center"/>
        <w:outlineLvl w:val="2"/>
        <w:rPr>
          <w:b/>
          <w:spacing w:val="30"/>
          <w:sz w:val="20"/>
          <w:szCs w:val="20"/>
        </w:rPr>
      </w:pPr>
      <w:r w:rsidRPr="007F6606">
        <w:rPr>
          <w:b/>
          <w:spacing w:val="30"/>
          <w:sz w:val="20"/>
          <w:szCs w:val="20"/>
        </w:rPr>
        <w:t>ИРКУТСКАЯ ОБЛАСТЬ</w:t>
      </w:r>
    </w:p>
    <w:p w:rsidR="00F4125A" w:rsidRPr="007F6606" w:rsidRDefault="00F4125A" w:rsidP="00F4125A">
      <w:pPr>
        <w:keepNext/>
        <w:jc w:val="center"/>
        <w:outlineLvl w:val="2"/>
        <w:rPr>
          <w:b/>
          <w:spacing w:val="30"/>
          <w:sz w:val="20"/>
          <w:szCs w:val="20"/>
        </w:rPr>
      </w:pPr>
      <w:r w:rsidRPr="007F6606">
        <w:rPr>
          <w:b/>
          <w:spacing w:val="30"/>
          <w:sz w:val="20"/>
          <w:szCs w:val="20"/>
        </w:rPr>
        <w:t>Муниципальное образование «Новонукутское»</w:t>
      </w:r>
    </w:p>
    <w:p w:rsidR="00F4125A" w:rsidRPr="007F6606" w:rsidRDefault="00F4125A" w:rsidP="00F4125A">
      <w:pPr>
        <w:rPr>
          <w:sz w:val="20"/>
          <w:szCs w:val="20"/>
        </w:rPr>
      </w:pPr>
    </w:p>
    <w:p w:rsidR="00F4125A" w:rsidRPr="007F6606" w:rsidRDefault="00F4125A" w:rsidP="00F4125A">
      <w:pPr>
        <w:keepNext/>
        <w:jc w:val="center"/>
        <w:outlineLvl w:val="0"/>
        <w:rPr>
          <w:b/>
          <w:spacing w:val="38"/>
          <w:sz w:val="20"/>
          <w:szCs w:val="20"/>
        </w:rPr>
      </w:pPr>
      <w:r w:rsidRPr="007F6606">
        <w:rPr>
          <w:b/>
          <w:spacing w:val="38"/>
          <w:sz w:val="20"/>
          <w:szCs w:val="20"/>
        </w:rPr>
        <w:t xml:space="preserve">ПОСТАНОВЛЕНИЕ </w:t>
      </w:r>
    </w:p>
    <w:p w:rsidR="00F4125A" w:rsidRPr="007F6606" w:rsidRDefault="00F4125A" w:rsidP="00F4125A">
      <w:pPr>
        <w:jc w:val="center"/>
        <w:rPr>
          <w:b/>
          <w:sz w:val="20"/>
          <w:szCs w:val="20"/>
        </w:rPr>
      </w:pPr>
    </w:p>
    <w:p w:rsidR="00F4125A" w:rsidRPr="007F6606" w:rsidRDefault="00F4125A" w:rsidP="007F6606">
      <w:pPr>
        <w:pStyle w:val="1"/>
        <w:numPr>
          <w:ilvl w:val="0"/>
          <w:numId w:val="0"/>
        </w:numPr>
        <w:ind w:left="1440" w:hanging="720"/>
        <w:rPr>
          <w:rStyle w:val="aa"/>
          <w:sz w:val="20"/>
          <w:szCs w:val="20"/>
          <w:u w:val="none"/>
        </w:rPr>
      </w:pPr>
      <w:r w:rsidRPr="007F6606">
        <w:rPr>
          <w:rStyle w:val="aa"/>
          <w:sz w:val="20"/>
          <w:szCs w:val="20"/>
          <w:u w:val="none"/>
        </w:rPr>
        <w:t>от 11.06.2015 г.</w:t>
      </w:r>
      <w:r w:rsidRPr="007F6606">
        <w:rPr>
          <w:rStyle w:val="aa"/>
          <w:sz w:val="20"/>
          <w:szCs w:val="20"/>
          <w:u w:val="none"/>
        </w:rPr>
        <w:tab/>
      </w:r>
      <w:r w:rsidRPr="007F6606">
        <w:rPr>
          <w:rStyle w:val="aa"/>
          <w:sz w:val="20"/>
          <w:szCs w:val="20"/>
          <w:u w:val="none"/>
        </w:rPr>
        <w:tab/>
      </w:r>
      <w:r w:rsidRPr="007F6606">
        <w:rPr>
          <w:rStyle w:val="aa"/>
          <w:sz w:val="20"/>
          <w:szCs w:val="20"/>
          <w:u w:val="none"/>
        </w:rPr>
        <w:tab/>
      </w:r>
      <w:r w:rsidRPr="007F6606">
        <w:rPr>
          <w:rStyle w:val="aa"/>
          <w:sz w:val="20"/>
          <w:szCs w:val="20"/>
          <w:u w:val="none"/>
        </w:rPr>
        <w:tab/>
        <w:t>№ 165</w:t>
      </w:r>
      <w:r w:rsidRPr="007F6606">
        <w:rPr>
          <w:rStyle w:val="aa"/>
          <w:sz w:val="20"/>
          <w:szCs w:val="20"/>
          <w:u w:val="none"/>
        </w:rPr>
        <w:tab/>
      </w:r>
      <w:r w:rsidRPr="007F6606">
        <w:rPr>
          <w:rStyle w:val="aa"/>
          <w:sz w:val="20"/>
          <w:szCs w:val="20"/>
          <w:u w:val="none"/>
        </w:rPr>
        <w:tab/>
        <w:t xml:space="preserve">           </w:t>
      </w:r>
      <w:r w:rsidRPr="007F6606">
        <w:rPr>
          <w:rStyle w:val="aa"/>
          <w:sz w:val="20"/>
          <w:szCs w:val="20"/>
          <w:u w:val="none"/>
        </w:rPr>
        <w:tab/>
      </w:r>
      <w:r w:rsidRPr="007F6606">
        <w:rPr>
          <w:rStyle w:val="aa"/>
          <w:sz w:val="20"/>
          <w:szCs w:val="20"/>
          <w:u w:val="none"/>
        </w:rPr>
        <w:tab/>
        <w:t>п. Новонукутский</w:t>
      </w:r>
    </w:p>
    <w:p w:rsidR="00F4125A" w:rsidRPr="007F6606" w:rsidRDefault="00F4125A" w:rsidP="00F4125A">
      <w:pPr>
        <w:rPr>
          <w:sz w:val="20"/>
          <w:szCs w:val="20"/>
        </w:rPr>
      </w:pPr>
    </w:p>
    <w:p w:rsidR="00F4125A" w:rsidRPr="007F6606" w:rsidRDefault="00F4125A" w:rsidP="00F4125A">
      <w:pPr>
        <w:rPr>
          <w:b/>
          <w:sz w:val="20"/>
          <w:szCs w:val="20"/>
        </w:rPr>
      </w:pPr>
      <w:r w:rsidRPr="007F6606">
        <w:rPr>
          <w:b/>
          <w:sz w:val="20"/>
          <w:szCs w:val="20"/>
        </w:rPr>
        <w:t xml:space="preserve">Об установлении расходных обязательств </w:t>
      </w:r>
    </w:p>
    <w:p w:rsidR="00F4125A" w:rsidRPr="007F6606" w:rsidRDefault="00F4125A" w:rsidP="00F4125A">
      <w:pPr>
        <w:rPr>
          <w:b/>
          <w:sz w:val="20"/>
          <w:szCs w:val="20"/>
        </w:rPr>
      </w:pPr>
      <w:r w:rsidRPr="007F6606">
        <w:rPr>
          <w:b/>
          <w:sz w:val="20"/>
          <w:szCs w:val="20"/>
        </w:rPr>
        <w:t>по финансированию мероприятий перечня</w:t>
      </w:r>
    </w:p>
    <w:p w:rsidR="00F4125A" w:rsidRPr="007F6606" w:rsidRDefault="00F4125A" w:rsidP="00F4125A">
      <w:pPr>
        <w:rPr>
          <w:b/>
          <w:sz w:val="20"/>
          <w:szCs w:val="20"/>
        </w:rPr>
      </w:pPr>
      <w:r w:rsidRPr="007F6606">
        <w:rPr>
          <w:b/>
          <w:sz w:val="20"/>
          <w:szCs w:val="20"/>
        </w:rPr>
        <w:t>проектов народных инициатив на 2015 год</w:t>
      </w:r>
    </w:p>
    <w:p w:rsidR="00F4125A" w:rsidRPr="007F6606" w:rsidRDefault="00F4125A" w:rsidP="00F4125A">
      <w:pPr>
        <w:rPr>
          <w:b/>
          <w:sz w:val="20"/>
          <w:szCs w:val="20"/>
        </w:rPr>
      </w:pPr>
      <w:r w:rsidRPr="007F6606">
        <w:rPr>
          <w:b/>
          <w:sz w:val="20"/>
          <w:szCs w:val="20"/>
        </w:rPr>
        <w:t>муниципального образования «Новонукутское»</w:t>
      </w:r>
    </w:p>
    <w:p w:rsidR="00F4125A" w:rsidRPr="007F6606" w:rsidRDefault="00F4125A" w:rsidP="00F4125A">
      <w:pPr>
        <w:rPr>
          <w:sz w:val="20"/>
          <w:szCs w:val="20"/>
        </w:rPr>
      </w:pPr>
    </w:p>
    <w:p w:rsidR="00F4125A" w:rsidRPr="007F6606" w:rsidRDefault="00F4125A" w:rsidP="00F4125A">
      <w:pPr>
        <w:ind w:firstLine="709"/>
        <w:jc w:val="both"/>
        <w:rPr>
          <w:sz w:val="20"/>
          <w:szCs w:val="20"/>
        </w:rPr>
      </w:pPr>
      <w:proofErr w:type="gramStart"/>
      <w:r w:rsidRPr="007F6606">
        <w:rPr>
          <w:color w:val="000000"/>
          <w:sz w:val="20"/>
          <w:szCs w:val="20"/>
          <w:shd w:val="clear" w:color="auto" w:fill="FFFFFF"/>
        </w:rPr>
        <w:t>В соответствии со статьями 9, 15, 86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Законом Иркутской области от 08.12.2014 года № 146-ОЗ «Об областном бюджете на 2015 год и на плановый период 2016 и 2017 годов», подпрограммой «Государственная политика в сфере экономического развития Иркутской области» на 2015-2020 годы Госпрограммы</w:t>
      </w:r>
      <w:proofErr w:type="gramEnd"/>
      <w:r w:rsidRPr="007F6606">
        <w:rPr>
          <w:color w:val="000000"/>
          <w:sz w:val="20"/>
          <w:szCs w:val="20"/>
          <w:shd w:val="clear" w:color="auto" w:fill="FFFFFF"/>
        </w:rPr>
        <w:t xml:space="preserve"> «</w:t>
      </w:r>
      <w:proofErr w:type="gramStart"/>
      <w:r w:rsidRPr="007F6606">
        <w:rPr>
          <w:color w:val="000000"/>
          <w:sz w:val="20"/>
          <w:szCs w:val="20"/>
          <w:shd w:val="clear" w:color="auto" w:fill="FFFFFF"/>
        </w:rPr>
        <w:t>Экономическое развитие и инновационная экономика», утвержденной постановлением Правительства Иркутской области от 23.10.2014 года</w:t>
      </w:r>
      <w:r w:rsidRPr="007F6606">
        <w:rPr>
          <w:sz w:val="20"/>
          <w:szCs w:val="20"/>
        </w:rPr>
        <w:t xml:space="preserve"> </w:t>
      </w:r>
      <w:r w:rsidRPr="007F6606">
        <w:rPr>
          <w:color w:val="000000"/>
          <w:sz w:val="20"/>
          <w:szCs w:val="20"/>
          <w:shd w:val="clear" w:color="auto" w:fill="FFFFFF"/>
        </w:rPr>
        <w:t>№ 518-пп</w:t>
      </w:r>
      <w:r w:rsidRPr="007F6606">
        <w:rPr>
          <w:sz w:val="20"/>
          <w:szCs w:val="20"/>
        </w:rPr>
        <w:t>, п</w:t>
      </w:r>
      <w:r w:rsidRPr="007F6606">
        <w:rPr>
          <w:sz w:val="20"/>
          <w:szCs w:val="20"/>
          <w:shd w:val="clear" w:color="auto" w:fill="FFFFFF"/>
        </w:rPr>
        <w:t xml:space="preserve">остановлением </w:t>
      </w:r>
      <w:r w:rsidRPr="007F6606">
        <w:rPr>
          <w:color w:val="000000"/>
          <w:sz w:val="20"/>
          <w:szCs w:val="20"/>
          <w:shd w:val="clear" w:color="auto" w:fill="FFFFFF"/>
        </w:rPr>
        <w:t xml:space="preserve">Правительства Иркутской области от 19.05.2015 года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w:t>
      </w:r>
      <w:r w:rsidRPr="007F6606">
        <w:rPr>
          <w:sz w:val="20"/>
          <w:szCs w:val="20"/>
          <w:shd w:val="clear" w:color="auto" w:fill="FFFFFF"/>
        </w:rPr>
        <w:t>Протоколом проведения схода граждан  муниципального образования «Новонукутское</w:t>
      </w:r>
      <w:proofErr w:type="gramEnd"/>
      <w:r w:rsidRPr="007F6606">
        <w:rPr>
          <w:sz w:val="20"/>
          <w:szCs w:val="20"/>
          <w:shd w:val="clear" w:color="auto" w:fill="FFFFFF"/>
        </w:rPr>
        <w:t>» от 05 мая 2015 года, Уставом муниципального образования «Новонукутское»,</w:t>
      </w:r>
      <w:r w:rsidRPr="007F6606">
        <w:rPr>
          <w:sz w:val="20"/>
          <w:szCs w:val="20"/>
        </w:rPr>
        <w:t xml:space="preserve"> Администрация </w:t>
      </w:r>
    </w:p>
    <w:p w:rsidR="00F4125A" w:rsidRPr="007F6606" w:rsidRDefault="00F4125A" w:rsidP="00F4125A">
      <w:pPr>
        <w:jc w:val="center"/>
        <w:rPr>
          <w:b/>
          <w:sz w:val="20"/>
          <w:szCs w:val="20"/>
        </w:rPr>
      </w:pPr>
      <w:r w:rsidRPr="007F6606">
        <w:rPr>
          <w:b/>
          <w:sz w:val="20"/>
          <w:szCs w:val="20"/>
        </w:rPr>
        <w:t>ПОСТАНОВЛЯЕТ:</w:t>
      </w:r>
    </w:p>
    <w:p w:rsidR="00F4125A" w:rsidRPr="007F6606" w:rsidRDefault="00F4125A" w:rsidP="00F4125A">
      <w:pPr>
        <w:ind w:firstLine="709"/>
        <w:contextualSpacing/>
        <w:jc w:val="both"/>
        <w:rPr>
          <w:sz w:val="20"/>
          <w:szCs w:val="20"/>
        </w:rPr>
      </w:pPr>
      <w:r w:rsidRPr="007F6606">
        <w:rPr>
          <w:sz w:val="20"/>
          <w:szCs w:val="20"/>
        </w:rPr>
        <w:t>1. Установить, что к расходным обязательствам муниципального образования «Новонукутское» в 2015 году относится финансирование мероприятий  народных инициатив согласно перечню проектов народных инициатив муниципального образования «Новонукутское» (Приложение № 1).</w:t>
      </w:r>
    </w:p>
    <w:p w:rsidR="00F4125A" w:rsidRPr="007F6606" w:rsidRDefault="00F4125A" w:rsidP="00F4125A">
      <w:pPr>
        <w:ind w:firstLine="709"/>
        <w:contextualSpacing/>
        <w:jc w:val="both"/>
        <w:rPr>
          <w:sz w:val="20"/>
          <w:szCs w:val="20"/>
        </w:rPr>
      </w:pPr>
      <w:r w:rsidRPr="007F6606">
        <w:rPr>
          <w:sz w:val="20"/>
          <w:szCs w:val="20"/>
        </w:rPr>
        <w:t xml:space="preserve">2. Установить, что расходное обязательство муниципального образования «Новонукутское», возникающее в результате принятия настоящего постановления, исполняется  муниципальным образованием «Новонукутское» за счет средств бюджета муниципального образования «Новонукутское» в объеме 114 678 рублей, за счет средств  бюджета Иркутской области  в объеме 1 032 100 рублей (Приложение № 1). </w:t>
      </w:r>
    </w:p>
    <w:p w:rsidR="00F4125A" w:rsidRPr="007F6606" w:rsidRDefault="00F4125A" w:rsidP="00F4125A">
      <w:pPr>
        <w:ind w:firstLine="709"/>
        <w:contextualSpacing/>
        <w:jc w:val="both"/>
        <w:rPr>
          <w:sz w:val="20"/>
          <w:szCs w:val="20"/>
        </w:rPr>
      </w:pPr>
      <w:r w:rsidRPr="007F6606">
        <w:rPr>
          <w:sz w:val="20"/>
          <w:szCs w:val="20"/>
        </w:rPr>
        <w:t>3. Включить расходные обязательства, согласно пункту 1 настоящего постановления, в реестр расходных обязательств и бюджет муниципального образования «Новонукутское».</w:t>
      </w:r>
    </w:p>
    <w:p w:rsidR="00F4125A" w:rsidRPr="007F6606" w:rsidRDefault="00F4125A" w:rsidP="00F4125A">
      <w:pPr>
        <w:tabs>
          <w:tab w:val="left" w:pos="1134"/>
        </w:tabs>
        <w:ind w:firstLine="709"/>
        <w:contextualSpacing/>
        <w:jc w:val="both"/>
        <w:rPr>
          <w:sz w:val="20"/>
          <w:szCs w:val="20"/>
        </w:rPr>
      </w:pPr>
      <w:r w:rsidRPr="007F6606">
        <w:rPr>
          <w:sz w:val="20"/>
          <w:szCs w:val="20"/>
        </w:rPr>
        <w:t>4. Настоящее постановление подлежит официальному опубликованию.</w:t>
      </w:r>
    </w:p>
    <w:p w:rsidR="00F4125A" w:rsidRPr="007F6606" w:rsidRDefault="00F4125A" w:rsidP="00F4125A">
      <w:pPr>
        <w:tabs>
          <w:tab w:val="left" w:pos="1134"/>
        </w:tabs>
        <w:ind w:firstLine="709"/>
        <w:contextualSpacing/>
        <w:jc w:val="both"/>
        <w:rPr>
          <w:sz w:val="20"/>
          <w:szCs w:val="20"/>
        </w:rPr>
      </w:pPr>
      <w:r w:rsidRPr="007F6606">
        <w:rPr>
          <w:sz w:val="20"/>
          <w:szCs w:val="20"/>
        </w:rPr>
        <w:t>5.  Настоящее постановление вступает в силу со дня его подписания.</w:t>
      </w:r>
    </w:p>
    <w:p w:rsidR="00F4125A" w:rsidRPr="007F6606" w:rsidRDefault="00F4125A" w:rsidP="00F4125A">
      <w:pPr>
        <w:tabs>
          <w:tab w:val="left" w:pos="1134"/>
        </w:tabs>
        <w:ind w:firstLine="709"/>
        <w:contextualSpacing/>
        <w:jc w:val="both"/>
        <w:rPr>
          <w:sz w:val="20"/>
          <w:szCs w:val="20"/>
        </w:rPr>
      </w:pPr>
      <w:r w:rsidRPr="007F6606">
        <w:rPr>
          <w:sz w:val="20"/>
          <w:szCs w:val="20"/>
        </w:rPr>
        <w:t>6. Контроль исполнения данного постановления оставляю за собой.</w:t>
      </w:r>
    </w:p>
    <w:p w:rsidR="00F4125A" w:rsidRPr="007F6606" w:rsidRDefault="00F4125A" w:rsidP="00F4125A">
      <w:pPr>
        <w:contextualSpacing/>
        <w:jc w:val="both"/>
        <w:rPr>
          <w:sz w:val="20"/>
          <w:szCs w:val="20"/>
        </w:rPr>
      </w:pPr>
    </w:p>
    <w:p w:rsidR="00F4125A" w:rsidRPr="007F6606" w:rsidRDefault="00F4125A" w:rsidP="00F4125A">
      <w:pPr>
        <w:contextualSpacing/>
        <w:jc w:val="both"/>
        <w:rPr>
          <w:sz w:val="20"/>
          <w:szCs w:val="20"/>
        </w:rPr>
      </w:pPr>
      <w:r w:rsidRPr="007F6606">
        <w:rPr>
          <w:sz w:val="20"/>
          <w:szCs w:val="20"/>
        </w:rPr>
        <w:t xml:space="preserve">Глава администрации МО «Новонукутское»      </w:t>
      </w:r>
      <w:r w:rsidRPr="007F6606">
        <w:rPr>
          <w:sz w:val="20"/>
          <w:szCs w:val="20"/>
        </w:rPr>
        <w:tab/>
      </w:r>
      <w:r w:rsidRPr="007F6606">
        <w:rPr>
          <w:sz w:val="20"/>
          <w:szCs w:val="20"/>
        </w:rPr>
        <w:tab/>
      </w:r>
      <w:r w:rsidRPr="007F6606">
        <w:rPr>
          <w:sz w:val="20"/>
          <w:szCs w:val="20"/>
        </w:rPr>
        <w:tab/>
        <w:t xml:space="preserve">                                   О. Н. Кархова</w:t>
      </w:r>
    </w:p>
    <w:p w:rsidR="00F4125A" w:rsidRPr="007F6606" w:rsidRDefault="00F4125A" w:rsidP="00F4125A">
      <w:pPr>
        <w:contextualSpacing/>
        <w:jc w:val="both"/>
        <w:rPr>
          <w:sz w:val="20"/>
          <w:szCs w:val="20"/>
        </w:rPr>
      </w:pPr>
    </w:p>
    <w:p w:rsidR="00F4125A" w:rsidRPr="007F6606" w:rsidRDefault="00F4125A" w:rsidP="00F4125A">
      <w:pPr>
        <w:contextualSpacing/>
        <w:jc w:val="right"/>
        <w:rPr>
          <w:sz w:val="20"/>
          <w:szCs w:val="20"/>
        </w:rPr>
      </w:pPr>
      <w:r w:rsidRPr="007F6606">
        <w:rPr>
          <w:sz w:val="20"/>
          <w:szCs w:val="20"/>
        </w:rPr>
        <w:t xml:space="preserve">Приложение 1 </w:t>
      </w:r>
    </w:p>
    <w:p w:rsidR="00F4125A" w:rsidRPr="007F6606" w:rsidRDefault="00F4125A" w:rsidP="00F4125A">
      <w:pPr>
        <w:jc w:val="right"/>
        <w:rPr>
          <w:sz w:val="20"/>
          <w:szCs w:val="20"/>
        </w:rPr>
      </w:pPr>
      <w:r w:rsidRPr="007F6606">
        <w:rPr>
          <w:sz w:val="20"/>
          <w:szCs w:val="20"/>
        </w:rPr>
        <w:t xml:space="preserve">к постановлению администрации </w:t>
      </w:r>
    </w:p>
    <w:p w:rsidR="00F4125A" w:rsidRPr="007F6606" w:rsidRDefault="00F4125A" w:rsidP="00F4125A">
      <w:pPr>
        <w:jc w:val="right"/>
        <w:rPr>
          <w:sz w:val="20"/>
          <w:szCs w:val="20"/>
        </w:rPr>
      </w:pPr>
      <w:r w:rsidRPr="007F6606">
        <w:rPr>
          <w:sz w:val="20"/>
          <w:szCs w:val="20"/>
        </w:rPr>
        <w:t xml:space="preserve">муниципального образования «Новонукутское» </w:t>
      </w:r>
    </w:p>
    <w:p w:rsidR="00F4125A" w:rsidRPr="007F6606" w:rsidRDefault="00F4125A" w:rsidP="00F4125A">
      <w:pPr>
        <w:jc w:val="right"/>
        <w:rPr>
          <w:sz w:val="20"/>
          <w:szCs w:val="20"/>
        </w:rPr>
      </w:pPr>
      <w:r w:rsidRPr="007F6606">
        <w:rPr>
          <w:sz w:val="20"/>
          <w:szCs w:val="20"/>
        </w:rPr>
        <w:t>от 11 июня 2015 г.№ 165</w:t>
      </w:r>
    </w:p>
    <w:p w:rsidR="00F4125A" w:rsidRPr="007F6606" w:rsidRDefault="00F4125A" w:rsidP="00F4125A">
      <w:pPr>
        <w:jc w:val="center"/>
        <w:rPr>
          <w:sz w:val="20"/>
          <w:szCs w:val="20"/>
        </w:rPr>
      </w:pPr>
      <w:r w:rsidRPr="007F6606">
        <w:rPr>
          <w:sz w:val="20"/>
          <w:szCs w:val="20"/>
        </w:rPr>
        <w:t>ПЕРЕЧЕНЬ ПРОЕКТОВ НАРОДНЫХ ИНИЦИАТИВ</w:t>
      </w:r>
    </w:p>
    <w:p w:rsidR="00F4125A" w:rsidRPr="007F6606" w:rsidRDefault="00F4125A" w:rsidP="00F4125A">
      <w:pPr>
        <w:jc w:val="center"/>
        <w:rPr>
          <w:sz w:val="20"/>
          <w:szCs w:val="20"/>
        </w:rPr>
      </w:pPr>
      <w:r w:rsidRPr="007F6606">
        <w:rPr>
          <w:sz w:val="20"/>
          <w:szCs w:val="20"/>
        </w:rPr>
        <w:t>НА 2015 ГОД МУНИЦИПАЛЬНОГО ОБРАЗОВАНИЯ «НОВОНУКУТСКОЕ»</w:t>
      </w:r>
    </w:p>
    <w:p w:rsidR="00F4125A" w:rsidRPr="007F6606" w:rsidRDefault="00F4125A" w:rsidP="00F4125A">
      <w:pPr>
        <w:jc w:val="center"/>
        <w:rPr>
          <w:sz w:val="20"/>
          <w:szCs w:val="20"/>
        </w:rPr>
      </w:pPr>
    </w:p>
    <w:tbl>
      <w:tblPr>
        <w:tblStyle w:val="a6"/>
        <w:tblW w:w="0" w:type="auto"/>
        <w:tblLayout w:type="fixed"/>
        <w:tblLook w:val="04A0"/>
      </w:tblPr>
      <w:tblGrid>
        <w:gridCol w:w="580"/>
        <w:gridCol w:w="2930"/>
        <w:gridCol w:w="1560"/>
        <w:gridCol w:w="2126"/>
        <w:gridCol w:w="1559"/>
        <w:gridCol w:w="1382"/>
      </w:tblGrid>
      <w:tr w:rsidR="00F4125A" w:rsidRPr="007F6606" w:rsidTr="00F4125A">
        <w:trPr>
          <w:trHeight w:val="518"/>
        </w:trPr>
        <w:tc>
          <w:tcPr>
            <w:tcW w:w="580" w:type="dxa"/>
            <w:vMerge w:val="restart"/>
            <w:vAlign w:val="center"/>
            <w:hideMark/>
          </w:tcPr>
          <w:p w:rsidR="00F4125A" w:rsidRPr="007F6606" w:rsidRDefault="00F4125A" w:rsidP="00F4125A">
            <w:pPr>
              <w:jc w:val="center"/>
              <w:rPr>
                <w:b/>
                <w:sz w:val="20"/>
                <w:szCs w:val="20"/>
              </w:rPr>
            </w:pPr>
            <w:r w:rsidRPr="007F6606">
              <w:rPr>
                <w:b/>
                <w:sz w:val="20"/>
                <w:szCs w:val="20"/>
              </w:rPr>
              <w:t xml:space="preserve">№ </w:t>
            </w:r>
            <w:proofErr w:type="gramStart"/>
            <w:r w:rsidRPr="007F6606">
              <w:rPr>
                <w:b/>
                <w:sz w:val="20"/>
                <w:szCs w:val="20"/>
              </w:rPr>
              <w:t>п</w:t>
            </w:r>
            <w:proofErr w:type="gramEnd"/>
            <w:r w:rsidRPr="007F6606">
              <w:rPr>
                <w:b/>
                <w:sz w:val="20"/>
                <w:szCs w:val="20"/>
              </w:rPr>
              <w:t>/п</w:t>
            </w:r>
          </w:p>
        </w:tc>
        <w:tc>
          <w:tcPr>
            <w:tcW w:w="2930" w:type="dxa"/>
            <w:vMerge w:val="restart"/>
            <w:vAlign w:val="center"/>
            <w:hideMark/>
          </w:tcPr>
          <w:p w:rsidR="00F4125A" w:rsidRPr="007F6606" w:rsidRDefault="00F4125A" w:rsidP="00F4125A">
            <w:pPr>
              <w:jc w:val="center"/>
              <w:rPr>
                <w:b/>
                <w:sz w:val="20"/>
                <w:szCs w:val="20"/>
              </w:rPr>
            </w:pPr>
            <w:r w:rsidRPr="007F6606">
              <w:rPr>
                <w:b/>
                <w:sz w:val="20"/>
                <w:szCs w:val="20"/>
              </w:rPr>
              <w:t>Наименование мероприятия</w:t>
            </w:r>
          </w:p>
        </w:tc>
        <w:tc>
          <w:tcPr>
            <w:tcW w:w="1560" w:type="dxa"/>
            <w:vMerge w:val="restart"/>
            <w:vAlign w:val="center"/>
            <w:hideMark/>
          </w:tcPr>
          <w:p w:rsidR="00F4125A" w:rsidRPr="007F6606" w:rsidRDefault="00F4125A" w:rsidP="00F4125A">
            <w:pPr>
              <w:jc w:val="center"/>
              <w:rPr>
                <w:b/>
                <w:sz w:val="20"/>
                <w:szCs w:val="20"/>
              </w:rPr>
            </w:pPr>
            <w:r w:rsidRPr="007F6606">
              <w:rPr>
                <w:b/>
                <w:sz w:val="20"/>
                <w:szCs w:val="20"/>
              </w:rPr>
              <w:t>Срок реализации</w:t>
            </w:r>
          </w:p>
        </w:tc>
        <w:tc>
          <w:tcPr>
            <w:tcW w:w="2126" w:type="dxa"/>
            <w:vMerge w:val="restart"/>
            <w:vAlign w:val="center"/>
            <w:hideMark/>
          </w:tcPr>
          <w:p w:rsidR="00F4125A" w:rsidRPr="007F6606" w:rsidRDefault="00F4125A" w:rsidP="00F4125A">
            <w:pPr>
              <w:jc w:val="center"/>
              <w:rPr>
                <w:b/>
                <w:sz w:val="20"/>
                <w:szCs w:val="20"/>
              </w:rPr>
            </w:pPr>
            <w:r w:rsidRPr="007F6606">
              <w:rPr>
                <w:b/>
                <w:sz w:val="20"/>
                <w:szCs w:val="20"/>
              </w:rPr>
              <w:t>Объем финансирования - всего, руб.</w:t>
            </w:r>
          </w:p>
        </w:tc>
        <w:tc>
          <w:tcPr>
            <w:tcW w:w="2941" w:type="dxa"/>
            <w:gridSpan w:val="2"/>
            <w:vAlign w:val="center"/>
            <w:hideMark/>
          </w:tcPr>
          <w:p w:rsidR="00F4125A" w:rsidRPr="007F6606" w:rsidRDefault="00F4125A" w:rsidP="00F4125A">
            <w:pPr>
              <w:jc w:val="center"/>
              <w:rPr>
                <w:b/>
                <w:sz w:val="20"/>
                <w:szCs w:val="20"/>
              </w:rPr>
            </w:pPr>
            <w:r w:rsidRPr="007F6606">
              <w:rPr>
                <w:b/>
                <w:sz w:val="20"/>
                <w:szCs w:val="20"/>
              </w:rPr>
              <w:t xml:space="preserve">в том числе </w:t>
            </w:r>
            <w:proofErr w:type="gramStart"/>
            <w:r w:rsidRPr="007F6606">
              <w:rPr>
                <w:b/>
                <w:sz w:val="20"/>
                <w:szCs w:val="20"/>
              </w:rPr>
              <w:t>из</w:t>
            </w:r>
            <w:proofErr w:type="gramEnd"/>
            <w:r w:rsidRPr="007F6606">
              <w:rPr>
                <w:b/>
                <w:sz w:val="20"/>
                <w:szCs w:val="20"/>
              </w:rPr>
              <w:t>:</w:t>
            </w:r>
          </w:p>
        </w:tc>
      </w:tr>
      <w:tr w:rsidR="00F4125A" w:rsidRPr="007F6606" w:rsidTr="00F4125A">
        <w:trPr>
          <w:trHeight w:val="796"/>
        </w:trPr>
        <w:tc>
          <w:tcPr>
            <w:tcW w:w="580" w:type="dxa"/>
            <w:vMerge/>
            <w:hideMark/>
          </w:tcPr>
          <w:p w:rsidR="00F4125A" w:rsidRPr="007F6606" w:rsidRDefault="00F4125A" w:rsidP="00F4125A">
            <w:pPr>
              <w:jc w:val="center"/>
              <w:rPr>
                <w:b/>
                <w:sz w:val="20"/>
                <w:szCs w:val="20"/>
              </w:rPr>
            </w:pPr>
          </w:p>
        </w:tc>
        <w:tc>
          <w:tcPr>
            <w:tcW w:w="2930" w:type="dxa"/>
            <w:vMerge/>
            <w:hideMark/>
          </w:tcPr>
          <w:p w:rsidR="00F4125A" w:rsidRPr="007F6606" w:rsidRDefault="00F4125A" w:rsidP="00F4125A">
            <w:pPr>
              <w:jc w:val="center"/>
              <w:rPr>
                <w:b/>
                <w:sz w:val="20"/>
                <w:szCs w:val="20"/>
              </w:rPr>
            </w:pPr>
          </w:p>
        </w:tc>
        <w:tc>
          <w:tcPr>
            <w:tcW w:w="1560" w:type="dxa"/>
            <w:vMerge/>
            <w:hideMark/>
          </w:tcPr>
          <w:p w:rsidR="00F4125A" w:rsidRPr="007F6606" w:rsidRDefault="00F4125A" w:rsidP="00F4125A">
            <w:pPr>
              <w:jc w:val="center"/>
              <w:rPr>
                <w:b/>
                <w:sz w:val="20"/>
                <w:szCs w:val="20"/>
              </w:rPr>
            </w:pPr>
          </w:p>
        </w:tc>
        <w:tc>
          <w:tcPr>
            <w:tcW w:w="2126" w:type="dxa"/>
            <w:vMerge/>
            <w:hideMark/>
          </w:tcPr>
          <w:p w:rsidR="00F4125A" w:rsidRPr="007F6606" w:rsidRDefault="00F4125A" w:rsidP="00F4125A">
            <w:pPr>
              <w:jc w:val="center"/>
              <w:rPr>
                <w:b/>
                <w:sz w:val="20"/>
                <w:szCs w:val="20"/>
              </w:rPr>
            </w:pPr>
          </w:p>
        </w:tc>
        <w:tc>
          <w:tcPr>
            <w:tcW w:w="1559" w:type="dxa"/>
            <w:hideMark/>
          </w:tcPr>
          <w:p w:rsidR="00F4125A" w:rsidRPr="007F6606" w:rsidRDefault="00F4125A" w:rsidP="00F4125A">
            <w:pPr>
              <w:jc w:val="center"/>
              <w:rPr>
                <w:b/>
                <w:sz w:val="20"/>
                <w:szCs w:val="20"/>
              </w:rPr>
            </w:pPr>
            <w:r w:rsidRPr="007F6606">
              <w:rPr>
                <w:b/>
                <w:sz w:val="20"/>
                <w:szCs w:val="20"/>
              </w:rPr>
              <w:t>областного бюджета, руб.</w:t>
            </w:r>
          </w:p>
        </w:tc>
        <w:tc>
          <w:tcPr>
            <w:tcW w:w="1382" w:type="dxa"/>
            <w:hideMark/>
          </w:tcPr>
          <w:p w:rsidR="00F4125A" w:rsidRPr="007F6606" w:rsidRDefault="00F4125A" w:rsidP="00F4125A">
            <w:pPr>
              <w:jc w:val="center"/>
              <w:rPr>
                <w:b/>
                <w:sz w:val="20"/>
                <w:szCs w:val="20"/>
              </w:rPr>
            </w:pPr>
            <w:r w:rsidRPr="007F6606">
              <w:rPr>
                <w:b/>
                <w:sz w:val="20"/>
                <w:szCs w:val="20"/>
              </w:rPr>
              <w:t>местного        бюджета, руб.</w:t>
            </w:r>
          </w:p>
        </w:tc>
      </w:tr>
      <w:tr w:rsidR="00F4125A" w:rsidRPr="007F6606" w:rsidTr="007F6606">
        <w:trPr>
          <w:trHeight w:val="2785"/>
        </w:trPr>
        <w:tc>
          <w:tcPr>
            <w:tcW w:w="580" w:type="dxa"/>
            <w:noWrap/>
            <w:vAlign w:val="center"/>
            <w:hideMark/>
          </w:tcPr>
          <w:p w:rsidR="00F4125A" w:rsidRPr="007F6606" w:rsidRDefault="00F4125A" w:rsidP="00F4125A">
            <w:pPr>
              <w:jc w:val="center"/>
              <w:rPr>
                <w:sz w:val="20"/>
                <w:szCs w:val="20"/>
              </w:rPr>
            </w:pPr>
            <w:r w:rsidRPr="007F6606">
              <w:rPr>
                <w:sz w:val="20"/>
                <w:szCs w:val="20"/>
              </w:rPr>
              <w:t>1</w:t>
            </w:r>
          </w:p>
        </w:tc>
        <w:tc>
          <w:tcPr>
            <w:tcW w:w="2930" w:type="dxa"/>
            <w:hideMark/>
          </w:tcPr>
          <w:p w:rsidR="00F4125A" w:rsidRPr="007F6606" w:rsidRDefault="00F4125A" w:rsidP="00F4125A">
            <w:pPr>
              <w:jc w:val="both"/>
              <w:rPr>
                <w:sz w:val="20"/>
                <w:szCs w:val="20"/>
              </w:rPr>
            </w:pPr>
            <w:proofErr w:type="gramStart"/>
            <w:r w:rsidRPr="007F6606">
              <w:rPr>
                <w:sz w:val="20"/>
                <w:szCs w:val="20"/>
              </w:rPr>
              <w:t>Ремонт автомобильных дорог общего пользования местного значения по ул. Плишкина от дома № 2 "а" по ул. Северная до дома № 8 по ул. Плишкина (220 м), по ул. Полевая от ул. Байкальская до дома № 2 по ул. Полевая (150 м), по ул. Байкальская от ул. Российская до дома № 11 по ул. Байкальская (330 м) в п. Новонукутский</w:t>
            </w:r>
            <w:proofErr w:type="gramEnd"/>
          </w:p>
        </w:tc>
        <w:tc>
          <w:tcPr>
            <w:tcW w:w="1560" w:type="dxa"/>
            <w:vMerge w:val="restart"/>
            <w:vAlign w:val="center"/>
            <w:hideMark/>
          </w:tcPr>
          <w:p w:rsidR="00F4125A" w:rsidRPr="007F6606" w:rsidRDefault="00F4125A" w:rsidP="00F4125A">
            <w:pPr>
              <w:jc w:val="center"/>
              <w:rPr>
                <w:sz w:val="20"/>
                <w:szCs w:val="20"/>
              </w:rPr>
            </w:pPr>
            <w:r w:rsidRPr="007F6606">
              <w:rPr>
                <w:sz w:val="20"/>
                <w:szCs w:val="20"/>
              </w:rPr>
              <w:t>до 15 декабря 2015 г.</w:t>
            </w:r>
          </w:p>
        </w:tc>
        <w:tc>
          <w:tcPr>
            <w:tcW w:w="2126" w:type="dxa"/>
            <w:noWrap/>
            <w:vAlign w:val="center"/>
            <w:hideMark/>
          </w:tcPr>
          <w:p w:rsidR="00F4125A" w:rsidRPr="007F6606" w:rsidRDefault="00F4125A" w:rsidP="00F4125A">
            <w:pPr>
              <w:jc w:val="center"/>
              <w:rPr>
                <w:sz w:val="20"/>
                <w:szCs w:val="20"/>
              </w:rPr>
            </w:pPr>
            <w:r w:rsidRPr="007F6606">
              <w:rPr>
                <w:sz w:val="20"/>
                <w:szCs w:val="20"/>
              </w:rPr>
              <w:t>1 146 778,00</w:t>
            </w:r>
          </w:p>
        </w:tc>
        <w:tc>
          <w:tcPr>
            <w:tcW w:w="1559" w:type="dxa"/>
            <w:noWrap/>
            <w:vAlign w:val="center"/>
            <w:hideMark/>
          </w:tcPr>
          <w:p w:rsidR="00F4125A" w:rsidRPr="007F6606" w:rsidRDefault="00F4125A" w:rsidP="00F4125A">
            <w:pPr>
              <w:jc w:val="center"/>
              <w:rPr>
                <w:sz w:val="20"/>
                <w:szCs w:val="20"/>
              </w:rPr>
            </w:pPr>
            <w:r w:rsidRPr="007F6606">
              <w:rPr>
                <w:sz w:val="20"/>
                <w:szCs w:val="20"/>
              </w:rPr>
              <w:t>1 032 100,00</w:t>
            </w:r>
          </w:p>
        </w:tc>
        <w:tc>
          <w:tcPr>
            <w:tcW w:w="1382" w:type="dxa"/>
            <w:vAlign w:val="center"/>
            <w:hideMark/>
          </w:tcPr>
          <w:p w:rsidR="00F4125A" w:rsidRPr="007F6606" w:rsidRDefault="00F4125A" w:rsidP="00F4125A">
            <w:pPr>
              <w:jc w:val="center"/>
              <w:rPr>
                <w:sz w:val="20"/>
                <w:szCs w:val="20"/>
              </w:rPr>
            </w:pPr>
            <w:r w:rsidRPr="007F6606">
              <w:rPr>
                <w:sz w:val="20"/>
                <w:szCs w:val="20"/>
              </w:rPr>
              <w:t>114 678,00</w:t>
            </w:r>
          </w:p>
        </w:tc>
      </w:tr>
      <w:tr w:rsidR="00F4125A" w:rsidRPr="007F6606" w:rsidTr="00F4125A">
        <w:trPr>
          <w:trHeight w:val="375"/>
        </w:trPr>
        <w:tc>
          <w:tcPr>
            <w:tcW w:w="3510" w:type="dxa"/>
            <w:gridSpan w:val="2"/>
            <w:hideMark/>
          </w:tcPr>
          <w:p w:rsidR="00F4125A" w:rsidRPr="007F6606" w:rsidRDefault="00F4125A" w:rsidP="00F4125A">
            <w:pPr>
              <w:jc w:val="center"/>
              <w:rPr>
                <w:b/>
                <w:bCs/>
                <w:sz w:val="20"/>
                <w:szCs w:val="20"/>
              </w:rPr>
            </w:pPr>
            <w:r w:rsidRPr="007F6606">
              <w:rPr>
                <w:b/>
                <w:bCs/>
                <w:sz w:val="20"/>
                <w:szCs w:val="20"/>
              </w:rPr>
              <w:t>ИТОГО:</w:t>
            </w:r>
          </w:p>
        </w:tc>
        <w:tc>
          <w:tcPr>
            <w:tcW w:w="1560" w:type="dxa"/>
            <w:vMerge/>
            <w:vAlign w:val="center"/>
            <w:hideMark/>
          </w:tcPr>
          <w:p w:rsidR="00F4125A" w:rsidRPr="007F6606" w:rsidRDefault="00F4125A" w:rsidP="00F4125A">
            <w:pPr>
              <w:jc w:val="center"/>
              <w:rPr>
                <w:sz w:val="20"/>
                <w:szCs w:val="20"/>
              </w:rPr>
            </w:pPr>
          </w:p>
        </w:tc>
        <w:tc>
          <w:tcPr>
            <w:tcW w:w="2126" w:type="dxa"/>
            <w:noWrap/>
            <w:vAlign w:val="center"/>
            <w:hideMark/>
          </w:tcPr>
          <w:p w:rsidR="00F4125A" w:rsidRPr="007F6606" w:rsidRDefault="00F4125A" w:rsidP="00F4125A">
            <w:pPr>
              <w:jc w:val="center"/>
              <w:rPr>
                <w:sz w:val="20"/>
                <w:szCs w:val="20"/>
              </w:rPr>
            </w:pPr>
            <w:r w:rsidRPr="007F6606">
              <w:rPr>
                <w:sz w:val="20"/>
                <w:szCs w:val="20"/>
              </w:rPr>
              <w:t>1 146 778,00</w:t>
            </w:r>
          </w:p>
        </w:tc>
        <w:tc>
          <w:tcPr>
            <w:tcW w:w="1559" w:type="dxa"/>
            <w:noWrap/>
            <w:vAlign w:val="center"/>
            <w:hideMark/>
          </w:tcPr>
          <w:p w:rsidR="00F4125A" w:rsidRPr="007F6606" w:rsidRDefault="00F4125A" w:rsidP="00F4125A">
            <w:pPr>
              <w:jc w:val="center"/>
              <w:rPr>
                <w:sz w:val="20"/>
                <w:szCs w:val="20"/>
              </w:rPr>
            </w:pPr>
            <w:r w:rsidRPr="007F6606">
              <w:rPr>
                <w:sz w:val="20"/>
                <w:szCs w:val="20"/>
              </w:rPr>
              <w:t>1 032 100,00</w:t>
            </w:r>
          </w:p>
        </w:tc>
        <w:tc>
          <w:tcPr>
            <w:tcW w:w="1382" w:type="dxa"/>
            <w:vAlign w:val="center"/>
            <w:hideMark/>
          </w:tcPr>
          <w:p w:rsidR="00F4125A" w:rsidRPr="007F6606" w:rsidRDefault="00F4125A" w:rsidP="00F4125A">
            <w:pPr>
              <w:jc w:val="center"/>
              <w:rPr>
                <w:sz w:val="20"/>
                <w:szCs w:val="20"/>
              </w:rPr>
            </w:pPr>
            <w:r w:rsidRPr="007F6606">
              <w:rPr>
                <w:sz w:val="20"/>
                <w:szCs w:val="20"/>
              </w:rPr>
              <w:t>114 678,00</w:t>
            </w:r>
          </w:p>
        </w:tc>
      </w:tr>
    </w:tbl>
    <w:p w:rsidR="00F4125A" w:rsidRPr="00644FFD" w:rsidRDefault="00F4125A" w:rsidP="00F4125A">
      <w:pPr>
        <w:jc w:val="right"/>
      </w:pPr>
      <w:bookmarkStart w:id="0" w:name="_GoBack"/>
      <w:bookmarkEnd w:id="0"/>
    </w:p>
    <w:p w:rsidR="00F4125A" w:rsidRPr="007F6606" w:rsidRDefault="00F4125A" w:rsidP="00F4125A">
      <w:pPr>
        <w:keepNext/>
        <w:jc w:val="center"/>
        <w:outlineLvl w:val="2"/>
        <w:rPr>
          <w:b/>
          <w:spacing w:val="30"/>
          <w:sz w:val="20"/>
          <w:szCs w:val="20"/>
        </w:rPr>
      </w:pPr>
      <w:r w:rsidRPr="007F6606">
        <w:rPr>
          <w:bCs/>
          <w:sz w:val="20"/>
          <w:szCs w:val="20"/>
        </w:rPr>
        <w:t> </w:t>
      </w:r>
      <w:r w:rsidRPr="007F6606">
        <w:rPr>
          <w:b/>
          <w:spacing w:val="30"/>
          <w:sz w:val="20"/>
          <w:szCs w:val="20"/>
        </w:rPr>
        <w:t>РОССИЙСКАЯ ФЕДЕРАЦИЯ</w:t>
      </w:r>
    </w:p>
    <w:p w:rsidR="00F4125A" w:rsidRPr="007F6606" w:rsidRDefault="00F4125A" w:rsidP="00F4125A">
      <w:pPr>
        <w:keepNext/>
        <w:jc w:val="center"/>
        <w:outlineLvl w:val="2"/>
        <w:rPr>
          <w:b/>
          <w:spacing w:val="30"/>
          <w:sz w:val="20"/>
          <w:szCs w:val="20"/>
        </w:rPr>
      </w:pPr>
      <w:r w:rsidRPr="007F6606">
        <w:rPr>
          <w:b/>
          <w:spacing w:val="30"/>
          <w:sz w:val="20"/>
          <w:szCs w:val="20"/>
        </w:rPr>
        <w:t>ИРКУТСКАЯ ОБЛАСТЬ</w:t>
      </w:r>
    </w:p>
    <w:p w:rsidR="00F4125A" w:rsidRPr="007F6606" w:rsidRDefault="00F4125A" w:rsidP="00F4125A">
      <w:pPr>
        <w:keepNext/>
        <w:jc w:val="center"/>
        <w:outlineLvl w:val="2"/>
        <w:rPr>
          <w:b/>
          <w:spacing w:val="30"/>
          <w:sz w:val="20"/>
          <w:szCs w:val="20"/>
        </w:rPr>
      </w:pPr>
      <w:r w:rsidRPr="007F6606">
        <w:rPr>
          <w:b/>
          <w:spacing w:val="30"/>
          <w:sz w:val="20"/>
          <w:szCs w:val="20"/>
        </w:rPr>
        <w:t>Муниципальное образование «Новонукутское»</w:t>
      </w:r>
    </w:p>
    <w:p w:rsidR="00F4125A" w:rsidRPr="007F6606" w:rsidRDefault="00F4125A" w:rsidP="00F4125A">
      <w:pPr>
        <w:rPr>
          <w:sz w:val="20"/>
          <w:szCs w:val="20"/>
        </w:rPr>
      </w:pPr>
    </w:p>
    <w:p w:rsidR="00F4125A" w:rsidRPr="007F6606" w:rsidRDefault="00F4125A" w:rsidP="00F4125A">
      <w:pPr>
        <w:keepNext/>
        <w:jc w:val="center"/>
        <w:outlineLvl w:val="0"/>
        <w:rPr>
          <w:b/>
          <w:spacing w:val="38"/>
          <w:sz w:val="20"/>
          <w:szCs w:val="20"/>
        </w:rPr>
      </w:pPr>
      <w:r w:rsidRPr="007F6606">
        <w:rPr>
          <w:b/>
          <w:spacing w:val="38"/>
          <w:sz w:val="20"/>
          <w:szCs w:val="20"/>
        </w:rPr>
        <w:t>ПОСТАНОВЛЕНИЕ</w:t>
      </w:r>
    </w:p>
    <w:p w:rsidR="00F4125A" w:rsidRPr="007F6606" w:rsidRDefault="00F4125A" w:rsidP="00F4125A">
      <w:pPr>
        <w:shd w:val="clear" w:color="auto" w:fill="FFFFFF"/>
        <w:rPr>
          <w:sz w:val="20"/>
          <w:szCs w:val="20"/>
        </w:rPr>
      </w:pPr>
    </w:p>
    <w:p w:rsidR="00F4125A" w:rsidRPr="007F6606" w:rsidRDefault="00F4125A" w:rsidP="00F4125A">
      <w:pPr>
        <w:tabs>
          <w:tab w:val="center" w:pos="4677"/>
          <w:tab w:val="left" w:pos="6705"/>
        </w:tabs>
        <w:jc w:val="center"/>
        <w:rPr>
          <w:sz w:val="20"/>
          <w:szCs w:val="20"/>
        </w:rPr>
      </w:pPr>
      <w:r w:rsidRPr="007F6606">
        <w:rPr>
          <w:sz w:val="20"/>
          <w:szCs w:val="20"/>
        </w:rPr>
        <w:t>от 11.06. 2015 г.</w:t>
      </w:r>
      <w:r w:rsidRPr="007F6606">
        <w:rPr>
          <w:sz w:val="20"/>
          <w:szCs w:val="20"/>
        </w:rPr>
        <w:tab/>
        <w:t xml:space="preserve">№ 166 </w:t>
      </w:r>
      <w:r w:rsidRPr="007F6606">
        <w:rPr>
          <w:sz w:val="20"/>
          <w:szCs w:val="20"/>
        </w:rPr>
        <w:tab/>
        <w:t xml:space="preserve">       п. Новонукутский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366"/>
      </w:tblGrid>
      <w:tr w:rsidR="00F4125A" w:rsidRPr="007F6606" w:rsidTr="00F4125A">
        <w:tc>
          <w:tcPr>
            <w:tcW w:w="6771" w:type="dxa"/>
          </w:tcPr>
          <w:p w:rsidR="00F4125A" w:rsidRPr="007F6606" w:rsidRDefault="00F4125A" w:rsidP="00F4125A">
            <w:pPr>
              <w:jc w:val="both"/>
              <w:rPr>
                <w:bCs/>
                <w:sz w:val="20"/>
                <w:szCs w:val="20"/>
              </w:rPr>
            </w:pPr>
            <w:r w:rsidRPr="007F6606">
              <w:rPr>
                <w:bCs/>
                <w:sz w:val="20"/>
                <w:szCs w:val="20"/>
              </w:rPr>
              <w:t>О внесении изменений в постановление администрации муниципального образования «Новонукутское» от 11 марта 2013 г. № 111 «Об утверждении  муниципальной программы «Модернизация объектов коммунальной инфраструктуры муниципального образования «Новонукутское» на 2013-2015 годы»</w:t>
            </w:r>
          </w:p>
        </w:tc>
        <w:tc>
          <w:tcPr>
            <w:tcW w:w="3366" w:type="dxa"/>
          </w:tcPr>
          <w:p w:rsidR="00F4125A" w:rsidRPr="007F6606" w:rsidRDefault="00F4125A" w:rsidP="00F4125A">
            <w:pPr>
              <w:jc w:val="both"/>
              <w:rPr>
                <w:bCs/>
                <w:sz w:val="20"/>
                <w:szCs w:val="20"/>
              </w:rPr>
            </w:pPr>
          </w:p>
        </w:tc>
      </w:tr>
    </w:tbl>
    <w:p w:rsidR="00F4125A" w:rsidRPr="007F6606" w:rsidRDefault="00F4125A" w:rsidP="00F4125A">
      <w:pPr>
        <w:ind w:firstLine="840"/>
        <w:jc w:val="both"/>
        <w:rPr>
          <w:bCs/>
          <w:sz w:val="20"/>
          <w:szCs w:val="20"/>
        </w:rPr>
      </w:pPr>
    </w:p>
    <w:p w:rsidR="00F4125A" w:rsidRPr="007F6606" w:rsidRDefault="00F4125A" w:rsidP="00F4125A">
      <w:pPr>
        <w:ind w:firstLine="709"/>
        <w:jc w:val="both"/>
        <w:rPr>
          <w:bCs/>
          <w:sz w:val="20"/>
          <w:szCs w:val="20"/>
        </w:rPr>
      </w:pPr>
      <w:r w:rsidRPr="007F6606">
        <w:rPr>
          <w:sz w:val="20"/>
          <w:szCs w:val="20"/>
        </w:rPr>
        <w:t xml:space="preserve">В соответствии со статьей 179 </w:t>
      </w:r>
      <w:hyperlink r:id="rId8" w:history="1">
        <w:r w:rsidRPr="007F6606">
          <w:rPr>
            <w:rStyle w:val="afb"/>
            <w:color w:val="auto"/>
            <w:sz w:val="20"/>
            <w:szCs w:val="20"/>
          </w:rPr>
          <w:t>Бюджетного кодекса Российской Федерации</w:t>
        </w:r>
      </w:hyperlink>
      <w:r w:rsidRPr="007F6606">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7F6606">
        <w:rPr>
          <w:bCs/>
          <w:sz w:val="20"/>
          <w:szCs w:val="20"/>
        </w:rPr>
        <w:t>Администрация</w:t>
      </w:r>
    </w:p>
    <w:p w:rsidR="00F4125A" w:rsidRPr="007F6606" w:rsidRDefault="00F4125A" w:rsidP="00F4125A">
      <w:pPr>
        <w:autoSpaceDE w:val="0"/>
        <w:ind w:firstLine="540"/>
        <w:jc w:val="center"/>
        <w:rPr>
          <w:rFonts w:eastAsia="Arial"/>
          <w:bCs/>
          <w:sz w:val="20"/>
          <w:szCs w:val="20"/>
          <w:lang w:eastAsia="ar-SA"/>
        </w:rPr>
      </w:pPr>
      <w:r w:rsidRPr="007F6606">
        <w:rPr>
          <w:rFonts w:eastAsia="Arial"/>
          <w:bCs/>
          <w:sz w:val="20"/>
          <w:szCs w:val="20"/>
          <w:lang w:eastAsia="ar-SA"/>
        </w:rPr>
        <w:t>ПОСТАНОВЛЯЕТ:</w:t>
      </w:r>
    </w:p>
    <w:p w:rsidR="00F4125A" w:rsidRPr="007F6606" w:rsidRDefault="00F4125A" w:rsidP="00F4125A">
      <w:pPr>
        <w:ind w:firstLine="709"/>
        <w:jc w:val="both"/>
        <w:rPr>
          <w:bCs/>
          <w:sz w:val="20"/>
          <w:szCs w:val="20"/>
        </w:rPr>
      </w:pPr>
      <w:r w:rsidRPr="007F6606">
        <w:rPr>
          <w:bCs/>
          <w:sz w:val="20"/>
          <w:szCs w:val="20"/>
        </w:rPr>
        <w:t>1.   Внести в муниципальную программу «Модернизация объектов коммунальной инфраструктуры муниципального образования «Новонукутское» на 2013-2015 годы, утвержденную постановлением администрации муниципального образования «Новонукутское» от 11 марта 2013 г. № 111, изменения, изложив наименование муниципальной программы и муниципальную программу в следующей редакции (прилагается).</w:t>
      </w:r>
    </w:p>
    <w:p w:rsidR="00F4125A" w:rsidRPr="007F6606" w:rsidRDefault="00F4125A" w:rsidP="00F4125A">
      <w:pPr>
        <w:ind w:firstLine="709"/>
        <w:jc w:val="both"/>
        <w:rPr>
          <w:bCs/>
          <w:sz w:val="20"/>
          <w:szCs w:val="20"/>
        </w:rPr>
      </w:pPr>
      <w:r w:rsidRPr="007F6606">
        <w:rPr>
          <w:bCs/>
          <w:sz w:val="20"/>
          <w:szCs w:val="20"/>
        </w:rPr>
        <w:t>2. Настоящее постановление подлежит официальному опубликованию.</w:t>
      </w:r>
    </w:p>
    <w:p w:rsidR="00F4125A" w:rsidRPr="007F6606" w:rsidRDefault="00F4125A" w:rsidP="00F4125A">
      <w:pPr>
        <w:ind w:firstLine="709"/>
        <w:jc w:val="both"/>
        <w:rPr>
          <w:bCs/>
          <w:sz w:val="20"/>
          <w:szCs w:val="20"/>
        </w:rPr>
      </w:pPr>
      <w:r w:rsidRPr="007F6606">
        <w:rPr>
          <w:bCs/>
          <w:sz w:val="20"/>
          <w:szCs w:val="20"/>
        </w:rPr>
        <w:t>3.  </w:t>
      </w:r>
      <w:proofErr w:type="gramStart"/>
      <w:r w:rsidRPr="007F6606">
        <w:rPr>
          <w:bCs/>
          <w:sz w:val="20"/>
          <w:szCs w:val="20"/>
        </w:rPr>
        <w:t>Контроль за</w:t>
      </w:r>
      <w:proofErr w:type="gramEnd"/>
      <w:r w:rsidRPr="007F6606">
        <w:rPr>
          <w:bCs/>
          <w:sz w:val="20"/>
          <w:szCs w:val="20"/>
        </w:rPr>
        <w:t xml:space="preserve"> исполнением настоящего постановления оставляю за собой.</w:t>
      </w:r>
    </w:p>
    <w:p w:rsidR="00F4125A" w:rsidRPr="007F6606" w:rsidRDefault="00F4125A" w:rsidP="00F4125A">
      <w:pPr>
        <w:ind w:firstLine="840"/>
        <w:jc w:val="both"/>
        <w:rPr>
          <w:bCs/>
          <w:sz w:val="20"/>
          <w:szCs w:val="20"/>
        </w:rPr>
      </w:pPr>
    </w:p>
    <w:p w:rsidR="00F4125A" w:rsidRPr="007F6606" w:rsidRDefault="00F4125A" w:rsidP="00F4125A">
      <w:pPr>
        <w:jc w:val="both"/>
        <w:rPr>
          <w:bCs/>
          <w:sz w:val="20"/>
          <w:szCs w:val="20"/>
        </w:rPr>
      </w:pPr>
      <w:r w:rsidRPr="007F6606">
        <w:rPr>
          <w:bCs/>
          <w:sz w:val="20"/>
          <w:szCs w:val="20"/>
        </w:rPr>
        <w:t>Глава администрации МО «Новонукутское»                                          О. Н. Кархова</w:t>
      </w:r>
    </w:p>
    <w:p w:rsidR="00F4125A" w:rsidRPr="007F6606" w:rsidRDefault="00F4125A" w:rsidP="00F4125A">
      <w:pPr>
        <w:ind w:firstLine="840"/>
        <w:jc w:val="both"/>
        <w:rPr>
          <w:bCs/>
          <w:sz w:val="20"/>
          <w:szCs w:val="20"/>
        </w:rPr>
      </w:pPr>
      <w:r w:rsidRPr="007F6606">
        <w:rPr>
          <w:bCs/>
          <w:sz w:val="20"/>
          <w:szCs w:val="20"/>
        </w:rPr>
        <w:t> </w:t>
      </w:r>
    </w:p>
    <w:p w:rsidR="00F4125A" w:rsidRPr="007F6606" w:rsidRDefault="00F4125A" w:rsidP="00F4125A">
      <w:pPr>
        <w:jc w:val="right"/>
        <w:rPr>
          <w:sz w:val="20"/>
          <w:szCs w:val="20"/>
        </w:rPr>
      </w:pPr>
      <w:r w:rsidRPr="007F6606">
        <w:rPr>
          <w:sz w:val="20"/>
          <w:szCs w:val="20"/>
        </w:rPr>
        <w:t>УТВЕРЖДЕНА</w:t>
      </w:r>
    </w:p>
    <w:p w:rsidR="00F4125A" w:rsidRPr="007F6606" w:rsidRDefault="00F4125A" w:rsidP="00F4125A">
      <w:pPr>
        <w:jc w:val="right"/>
        <w:rPr>
          <w:sz w:val="20"/>
          <w:szCs w:val="20"/>
        </w:rPr>
      </w:pPr>
      <w:r w:rsidRPr="007F6606">
        <w:rPr>
          <w:sz w:val="20"/>
          <w:szCs w:val="20"/>
        </w:rPr>
        <w:t xml:space="preserve">постановлением администрации МО «Новонукутское» </w:t>
      </w:r>
    </w:p>
    <w:p w:rsidR="00F4125A" w:rsidRPr="007F6606" w:rsidRDefault="00F4125A" w:rsidP="00F4125A">
      <w:pPr>
        <w:jc w:val="right"/>
        <w:rPr>
          <w:sz w:val="20"/>
          <w:szCs w:val="20"/>
        </w:rPr>
      </w:pPr>
      <w:r w:rsidRPr="007F6606">
        <w:rPr>
          <w:sz w:val="20"/>
          <w:szCs w:val="20"/>
        </w:rPr>
        <w:t xml:space="preserve">от «11» марта </w:t>
      </w:r>
      <w:smartTag w:uri="urn:schemas-microsoft-com:office:smarttags" w:element="metricconverter">
        <w:smartTagPr>
          <w:attr w:name="ProductID" w:val="2013 г"/>
        </w:smartTagPr>
        <w:r w:rsidRPr="007F6606">
          <w:rPr>
            <w:sz w:val="20"/>
            <w:szCs w:val="20"/>
          </w:rPr>
          <w:t>2013 г</w:t>
        </w:r>
      </w:smartTag>
      <w:r w:rsidRPr="007F6606">
        <w:rPr>
          <w:sz w:val="20"/>
          <w:szCs w:val="20"/>
        </w:rPr>
        <w:t>. № 111</w:t>
      </w:r>
    </w:p>
    <w:p w:rsidR="00F4125A" w:rsidRPr="007F6606" w:rsidRDefault="00F4125A" w:rsidP="00F4125A">
      <w:pPr>
        <w:jc w:val="right"/>
        <w:rPr>
          <w:sz w:val="20"/>
          <w:szCs w:val="20"/>
        </w:rPr>
      </w:pPr>
    </w:p>
    <w:p w:rsidR="00F4125A" w:rsidRPr="007F6606" w:rsidRDefault="00F4125A" w:rsidP="00F4125A">
      <w:pPr>
        <w:jc w:val="center"/>
        <w:rPr>
          <w:b/>
          <w:sz w:val="20"/>
          <w:szCs w:val="20"/>
        </w:rPr>
      </w:pPr>
      <w:r w:rsidRPr="007F6606">
        <w:rPr>
          <w:b/>
          <w:sz w:val="20"/>
          <w:szCs w:val="20"/>
        </w:rPr>
        <w:t>МУНИЦИПАЛЬНАЯ ПРОГРАММА</w:t>
      </w:r>
    </w:p>
    <w:p w:rsidR="00F4125A" w:rsidRPr="007F6606" w:rsidRDefault="00F4125A" w:rsidP="00F4125A">
      <w:pPr>
        <w:jc w:val="center"/>
        <w:rPr>
          <w:b/>
          <w:sz w:val="20"/>
          <w:szCs w:val="20"/>
        </w:rPr>
      </w:pPr>
      <w:r w:rsidRPr="007F6606">
        <w:rPr>
          <w:b/>
          <w:sz w:val="20"/>
          <w:szCs w:val="20"/>
        </w:rPr>
        <w:t xml:space="preserve">«МОДЕРНИЗАЦИЯ ОБЪЕКТОВ КОММУНАЛЬНОЙ ИНФРАСТРУКТУРЫ МУНИЦИПАЛЬНОГО ОБРАЗОВАНИЯ «НОВОНУКУТСКОЕ» </w:t>
      </w:r>
    </w:p>
    <w:p w:rsidR="00F4125A" w:rsidRPr="007F6606" w:rsidRDefault="00F4125A" w:rsidP="00F4125A">
      <w:pPr>
        <w:jc w:val="center"/>
        <w:rPr>
          <w:b/>
          <w:sz w:val="20"/>
          <w:szCs w:val="20"/>
        </w:rPr>
      </w:pPr>
      <w:r w:rsidRPr="007F6606">
        <w:rPr>
          <w:b/>
          <w:sz w:val="20"/>
          <w:szCs w:val="20"/>
        </w:rPr>
        <w:t>НА 2015-2018 ГОДЫ</w:t>
      </w:r>
    </w:p>
    <w:p w:rsidR="00F4125A" w:rsidRPr="007F6606" w:rsidRDefault="00F4125A" w:rsidP="00F4125A">
      <w:pPr>
        <w:jc w:val="center"/>
        <w:rPr>
          <w:i/>
          <w:sz w:val="20"/>
          <w:szCs w:val="20"/>
        </w:rPr>
      </w:pPr>
      <w:proofErr w:type="gramStart"/>
      <w:r w:rsidRPr="007F6606">
        <w:rPr>
          <w:i/>
          <w:sz w:val="20"/>
          <w:szCs w:val="20"/>
        </w:rPr>
        <w:t xml:space="preserve">(В редакции постановлений администрации муниципального образования «Новонукутское» </w:t>
      </w:r>
      <w:proofErr w:type="gramEnd"/>
    </w:p>
    <w:p w:rsidR="00F4125A" w:rsidRPr="007F6606" w:rsidRDefault="00F4125A" w:rsidP="00F4125A">
      <w:pPr>
        <w:jc w:val="center"/>
        <w:rPr>
          <w:i/>
          <w:sz w:val="20"/>
          <w:szCs w:val="20"/>
        </w:rPr>
      </w:pPr>
      <w:r w:rsidRPr="007F6606">
        <w:rPr>
          <w:i/>
          <w:sz w:val="20"/>
          <w:szCs w:val="20"/>
        </w:rPr>
        <w:t>от 30.12.2013 г. № 516, от 10.07.2014 г. № 274, от 11.06.2015 г. № 166)</w:t>
      </w:r>
    </w:p>
    <w:p w:rsidR="00F4125A" w:rsidRPr="007F6606" w:rsidRDefault="00F4125A" w:rsidP="00F4125A">
      <w:pPr>
        <w:jc w:val="center"/>
        <w:outlineLvl w:val="2"/>
        <w:rPr>
          <w:b/>
          <w:bCs/>
          <w:sz w:val="20"/>
          <w:szCs w:val="20"/>
        </w:rPr>
      </w:pPr>
      <w:r w:rsidRPr="007F6606">
        <w:rPr>
          <w:b/>
          <w:bCs/>
          <w:sz w:val="20"/>
          <w:szCs w:val="20"/>
        </w:rPr>
        <w:t xml:space="preserve">ПАСПОРТ </w:t>
      </w:r>
    </w:p>
    <w:p w:rsidR="00F4125A" w:rsidRPr="007F6606" w:rsidRDefault="00F4125A" w:rsidP="00F4125A">
      <w:pPr>
        <w:jc w:val="center"/>
        <w:outlineLvl w:val="2"/>
        <w:rPr>
          <w:b/>
          <w:bCs/>
          <w:sz w:val="20"/>
          <w:szCs w:val="20"/>
        </w:rPr>
      </w:pPr>
      <w:r w:rsidRPr="007F6606">
        <w:rPr>
          <w:b/>
          <w:bCs/>
          <w:sz w:val="20"/>
          <w:szCs w:val="20"/>
        </w:rPr>
        <w:t xml:space="preserve">МУНИЦИПАЛЬНОЙ ПРОГРАММЫ </w:t>
      </w:r>
    </w:p>
    <w:p w:rsidR="00F4125A" w:rsidRPr="007F6606" w:rsidRDefault="00F4125A" w:rsidP="00F4125A">
      <w:pPr>
        <w:jc w:val="center"/>
        <w:outlineLvl w:val="2"/>
        <w:rPr>
          <w:b/>
          <w:bCs/>
          <w:sz w:val="20"/>
          <w:szCs w:val="20"/>
        </w:rPr>
      </w:pPr>
      <w:r w:rsidRPr="007F6606">
        <w:rPr>
          <w:b/>
          <w:bCs/>
          <w:sz w:val="20"/>
          <w:szCs w:val="20"/>
        </w:rPr>
        <w:t xml:space="preserve">«МОДЕРНИЗАЦИЯ ОБЪЕКТОВ КОММУНАЛЬНОЙ ИНФРАСТРУКТУРЫ МУНИЦИПАЛЬНОГО ОБРАЗОВАНИЯ «НОВОНУКУТСКОЕ» </w:t>
      </w:r>
    </w:p>
    <w:p w:rsidR="00F4125A" w:rsidRPr="007F6606" w:rsidRDefault="00F4125A" w:rsidP="00F4125A">
      <w:pPr>
        <w:jc w:val="center"/>
        <w:outlineLvl w:val="2"/>
        <w:rPr>
          <w:sz w:val="20"/>
          <w:szCs w:val="20"/>
        </w:rPr>
      </w:pPr>
      <w:r w:rsidRPr="007F6606">
        <w:rPr>
          <w:b/>
          <w:bCs/>
          <w:sz w:val="20"/>
          <w:szCs w:val="20"/>
        </w:rPr>
        <w:t xml:space="preserve">НА 2015-2018 ГОДЫ </w:t>
      </w:r>
    </w:p>
    <w:tbl>
      <w:tblPr>
        <w:tblW w:w="0" w:type="auto"/>
        <w:jc w:val="center"/>
        <w:tblCellSpacing w:w="15" w:type="dxa"/>
        <w:tblInd w:w="-1435" w:type="dxa"/>
        <w:tblCellMar>
          <w:top w:w="15" w:type="dxa"/>
          <w:left w:w="15" w:type="dxa"/>
          <w:bottom w:w="15" w:type="dxa"/>
          <w:right w:w="15" w:type="dxa"/>
        </w:tblCellMar>
        <w:tblLook w:val="04A0"/>
      </w:tblPr>
      <w:tblGrid>
        <w:gridCol w:w="1878"/>
        <w:gridCol w:w="8112"/>
      </w:tblGrid>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 xml:space="preserve">     Наименование программы </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«Модернизация объектов коммунальной инфраструктуры муниципального образования «Новонукутское» на 2015 - 2018 годы (далее – Программа)</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Исполнитель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Администрация муниципального образования «Новонукутское» (далее – Администрация)</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Цель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 xml:space="preserve">Повышение надежности функционирования систем коммунальной инфраструктуры муниципального образования «Новонукутское», сокращение потребления топливно-энергетических ресурсов </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Задачи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Повышение надежности объектов теплоснабжения, коммунальной инфраструктуры</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Сроки реализации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2015 - 2018 годы</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Перечень основных мероприятий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муниципального образования «Новонукутское»</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Ресурсное обеспечение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t>Общий объем финансирования составляет 3 751,03407 тыс. рублей, в том числе:</w:t>
            </w:r>
          </w:p>
          <w:p w:rsidR="00F4125A" w:rsidRPr="007F6606" w:rsidRDefault="00F4125A" w:rsidP="00F4125A">
            <w:pPr>
              <w:jc w:val="both"/>
              <w:rPr>
                <w:sz w:val="20"/>
                <w:szCs w:val="20"/>
              </w:rPr>
            </w:pPr>
            <w:r w:rsidRPr="007F6606">
              <w:rPr>
                <w:sz w:val="20"/>
                <w:szCs w:val="20"/>
              </w:rPr>
              <w:t>2015 год – 3 751,03407 тыс. рублей;</w:t>
            </w:r>
          </w:p>
          <w:p w:rsidR="00F4125A" w:rsidRPr="007F6606" w:rsidRDefault="00F4125A" w:rsidP="00F4125A">
            <w:pPr>
              <w:jc w:val="both"/>
              <w:rPr>
                <w:sz w:val="20"/>
                <w:szCs w:val="20"/>
              </w:rPr>
            </w:pPr>
            <w:r w:rsidRPr="007F6606">
              <w:rPr>
                <w:sz w:val="20"/>
                <w:szCs w:val="20"/>
              </w:rPr>
              <w:t>2016 год – 0 тыс. рублей;</w:t>
            </w:r>
          </w:p>
          <w:p w:rsidR="00F4125A" w:rsidRPr="007F6606" w:rsidRDefault="00F4125A" w:rsidP="00F4125A">
            <w:pPr>
              <w:jc w:val="both"/>
              <w:rPr>
                <w:sz w:val="20"/>
                <w:szCs w:val="20"/>
              </w:rPr>
            </w:pPr>
            <w:r w:rsidRPr="007F6606">
              <w:rPr>
                <w:sz w:val="20"/>
                <w:szCs w:val="20"/>
              </w:rPr>
              <w:t>2017 год – 0 тыс. рублей;</w:t>
            </w:r>
          </w:p>
          <w:p w:rsidR="00F4125A" w:rsidRPr="007F6606" w:rsidRDefault="00F4125A" w:rsidP="00F4125A">
            <w:pPr>
              <w:jc w:val="both"/>
              <w:rPr>
                <w:sz w:val="20"/>
                <w:szCs w:val="20"/>
              </w:rPr>
            </w:pPr>
            <w:r w:rsidRPr="007F6606">
              <w:rPr>
                <w:sz w:val="20"/>
                <w:szCs w:val="20"/>
              </w:rPr>
              <w:t>2018 год – 0 тыс. рублей.</w:t>
            </w:r>
          </w:p>
          <w:p w:rsidR="00F4125A" w:rsidRPr="007F6606" w:rsidRDefault="00F4125A" w:rsidP="00F4125A">
            <w:pPr>
              <w:jc w:val="both"/>
              <w:rPr>
                <w:sz w:val="20"/>
                <w:szCs w:val="20"/>
              </w:rPr>
            </w:pPr>
            <w:r w:rsidRPr="007F6606">
              <w:rPr>
                <w:sz w:val="20"/>
                <w:szCs w:val="20"/>
              </w:rPr>
              <w:t xml:space="preserve">Объем финансирования за счет средств областного бюджета составляет 3 300 тыс. </w:t>
            </w:r>
            <w:r w:rsidRPr="007F6606">
              <w:rPr>
                <w:sz w:val="20"/>
                <w:szCs w:val="20"/>
              </w:rPr>
              <w:lastRenderedPageBreak/>
              <w:t>рублей, в том числе:</w:t>
            </w:r>
          </w:p>
          <w:p w:rsidR="00F4125A" w:rsidRPr="007F6606" w:rsidRDefault="00F4125A" w:rsidP="00F4125A">
            <w:pPr>
              <w:jc w:val="both"/>
              <w:rPr>
                <w:sz w:val="20"/>
                <w:szCs w:val="20"/>
              </w:rPr>
            </w:pPr>
            <w:r w:rsidRPr="007F6606">
              <w:rPr>
                <w:sz w:val="20"/>
                <w:szCs w:val="20"/>
              </w:rPr>
              <w:t>2015 год – 3 300 тыс. рублей;</w:t>
            </w:r>
          </w:p>
          <w:p w:rsidR="00F4125A" w:rsidRPr="007F6606" w:rsidRDefault="00F4125A" w:rsidP="00F4125A">
            <w:pPr>
              <w:jc w:val="both"/>
              <w:rPr>
                <w:sz w:val="20"/>
                <w:szCs w:val="20"/>
              </w:rPr>
            </w:pPr>
            <w:r w:rsidRPr="007F6606">
              <w:rPr>
                <w:sz w:val="20"/>
                <w:szCs w:val="20"/>
              </w:rPr>
              <w:t>2016 год – 0 тыс. рублей;</w:t>
            </w:r>
          </w:p>
          <w:p w:rsidR="00F4125A" w:rsidRPr="007F6606" w:rsidRDefault="00F4125A" w:rsidP="00F4125A">
            <w:pPr>
              <w:jc w:val="both"/>
              <w:rPr>
                <w:sz w:val="20"/>
                <w:szCs w:val="20"/>
              </w:rPr>
            </w:pPr>
            <w:r w:rsidRPr="007F6606">
              <w:rPr>
                <w:sz w:val="20"/>
                <w:szCs w:val="20"/>
              </w:rPr>
              <w:t>2017 год – 0 тыс. рублей;</w:t>
            </w:r>
          </w:p>
          <w:p w:rsidR="00F4125A" w:rsidRPr="007F6606" w:rsidRDefault="00F4125A" w:rsidP="00F4125A">
            <w:pPr>
              <w:jc w:val="both"/>
              <w:rPr>
                <w:sz w:val="20"/>
                <w:szCs w:val="20"/>
              </w:rPr>
            </w:pPr>
            <w:r w:rsidRPr="007F6606">
              <w:rPr>
                <w:sz w:val="20"/>
                <w:szCs w:val="20"/>
              </w:rPr>
              <w:t>2018 год – 0 тыс. рублей.</w:t>
            </w:r>
          </w:p>
          <w:p w:rsidR="00F4125A" w:rsidRPr="007F6606" w:rsidRDefault="00F4125A" w:rsidP="00F4125A">
            <w:pPr>
              <w:jc w:val="both"/>
              <w:rPr>
                <w:sz w:val="20"/>
                <w:szCs w:val="20"/>
              </w:rPr>
            </w:pPr>
            <w:r w:rsidRPr="007F6606">
              <w:rPr>
                <w:sz w:val="20"/>
                <w:szCs w:val="20"/>
              </w:rPr>
              <w:t>Объем финансирования за счет средств местного бюджета составляет 451,03407 тыс. рублей, в том числе:</w:t>
            </w:r>
          </w:p>
          <w:p w:rsidR="00F4125A" w:rsidRPr="007F6606" w:rsidRDefault="00F4125A" w:rsidP="00F4125A">
            <w:pPr>
              <w:jc w:val="both"/>
              <w:rPr>
                <w:sz w:val="20"/>
                <w:szCs w:val="20"/>
              </w:rPr>
            </w:pPr>
            <w:r w:rsidRPr="007F6606">
              <w:rPr>
                <w:sz w:val="20"/>
                <w:szCs w:val="20"/>
              </w:rPr>
              <w:t>2015 год – 451,03407 тыс. рублей;</w:t>
            </w:r>
          </w:p>
          <w:p w:rsidR="00F4125A" w:rsidRPr="007F6606" w:rsidRDefault="00F4125A" w:rsidP="00F4125A">
            <w:pPr>
              <w:jc w:val="both"/>
              <w:rPr>
                <w:sz w:val="20"/>
                <w:szCs w:val="20"/>
              </w:rPr>
            </w:pPr>
            <w:r w:rsidRPr="007F6606">
              <w:rPr>
                <w:sz w:val="20"/>
                <w:szCs w:val="20"/>
              </w:rPr>
              <w:t>2016 год – 0 тыс. рублей;</w:t>
            </w:r>
          </w:p>
          <w:p w:rsidR="00F4125A" w:rsidRPr="007F6606" w:rsidRDefault="00F4125A" w:rsidP="00F4125A">
            <w:pPr>
              <w:jc w:val="both"/>
              <w:rPr>
                <w:sz w:val="20"/>
                <w:szCs w:val="20"/>
              </w:rPr>
            </w:pPr>
            <w:r w:rsidRPr="007F6606">
              <w:rPr>
                <w:sz w:val="20"/>
                <w:szCs w:val="20"/>
              </w:rPr>
              <w:t>2017 год – 0 тыс. рублей;</w:t>
            </w:r>
          </w:p>
          <w:p w:rsidR="00F4125A" w:rsidRPr="007F6606" w:rsidRDefault="00F4125A" w:rsidP="00F4125A">
            <w:pPr>
              <w:jc w:val="both"/>
              <w:rPr>
                <w:sz w:val="20"/>
                <w:szCs w:val="20"/>
              </w:rPr>
            </w:pPr>
            <w:r w:rsidRPr="007F6606">
              <w:rPr>
                <w:sz w:val="20"/>
                <w:szCs w:val="20"/>
              </w:rPr>
              <w:t>2018 год – 0 тыс. рублей.</w:t>
            </w:r>
          </w:p>
        </w:tc>
      </w:tr>
      <w:tr w:rsidR="00F4125A" w:rsidRPr="007F6606" w:rsidTr="00F4125A">
        <w:trPr>
          <w:tblCellSpacing w:w="15" w:type="dxa"/>
          <w:jc w:val="center"/>
        </w:trPr>
        <w:tc>
          <w:tcPr>
            <w:tcW w:w="18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F4125A">
            <w:pPr>
              <w:jc w:val="both"/>
              <w:rPr>
                <w:sz w:val="20"/>
                <w:szCs w:val="20"/>
              </w:rPr>
            </w:pPr>
            <w:r w:rsidRPr="007F6606">
              <w:rPr>
                <w:sz w:val="20"/>
                <w:szCs w:val="20"/>
              </w:rPr>
              <w:lastRenderedPageBreak/>
              <w:t>Ожидаемые конечные результаты реализации Программы</w:t>
            </w:r>
          </w:p>
        </w:tc>
        <w:tc>
          <w:tcPr>
            <w:tcW w:w="80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25A" w:rsidRPr="007F6606" w:rsidRDefault="00F4125A" w:rsidP="003E58BD">
            <w:pPr>
              <w:numPr>
                <w:ilvl w:val="0"/>
                <w:numId w:val="49"/>
              </w:numPr>
              <w:tabs>
                <w:tab w:val="num" w:pos="321"/>
              </w:tabs>
              <w:ind w:left="0" w:firstLine="0"/>
              <w:jc w:val="both"/>
              <w:rPr>
                <w:sz w:val="20"/>
                <w:szCs w:val="20"/>
              </w:rPr>
            </w:pPr>
            <w:r w:rsidRPr="007F6606">
              <w:rPr>
                <w:sz w:val="20"/>
                <w:szCs w:val="20"/>
              </w:rPr>
              <w:t>Обеспечение требуемого уровня надежности работы водозаборных сооружений;</w:t>
            </w:r>
          </w:p>
          <w:p w:rsidR="00F4125A" w:rsidRPr="007F6606" w:rsidRDefault="00F4125A" w:rsidP="003E58BD">
            <w:pPr>
              <w:pStyle w:val="af3"/>
              <w:numPr>
                <w:ilvl w:val="0"/>
                <w:numId w:val="49"/>
              </w:numPr>
              <w:suppressAutoHyphens w:val="0"/>
              <w:ind w:left="0" w:firstLine="0"/>
              <w:jc w:val="both"/>
              <w:rPr>
                <w:lang w:eastAsia="ru-RU"/>
              </w:rPr>
            </w:pPr>
            <w:r w:rsidRPr="007F6606">
              <w:rPr>
                <w:lang w:eastAsia="ru-RU"/>
              </w:rPr>
              <w:t>Обеспечение требуемого уровня надежности работы очистных сооружений;</w:t>
            </w:r>
          </w:p>
          <w:p w:rsidR="00F4125A" w:rsidRPr="007F6606" w:rsidRDefault="00F4125A" w:rsidP="003E58BD">
            <w:pPr>
              <w:numPr>
                <w:ilvl w:val="0"/>
                <w:numId w:val="49"/>
              </w:numPr>
              <w:ind w:left="0" w:firstLine="0"/>
              <w:jc w:val="both"/>
              <w:rPr>
                <w:sz w:val="20"/>
                <w:szCs w:val="20"/>
              </w:rPr>
            </w:pPr>
            <w:r w:rsidRPr="007F6606">
              <w:rPr>
                <w:sz w:val="20"/>
                <w:szCs w:val="20"/>
              </w:rPr>
              <w:t>Обеспечение требуемого уровня надежности и безопасности систем теплоснабжения;</w:t>
            </w:r>
          </w:p>
          <w:p w:rsidR="00F4125A" w:rsidRPr="007F6606" w:rsidRDefault="00F4125A" w:rsidP="003E58BD">
            <w:pPr>
              <w:numPr>
                <w:ilvl w:val="0"/>
                <w:numId w:val="49"/>
              </w:numPr>
              <w:ind w:left="0" w:firstLine="0"/>
              <w:jc w:val="both"/>
              <w:rPr>
                <w:sz w:val="20"/>
                <w:szCs w:val="20"/>
              </w:rPr>
            </w:pPr>
            <w:r w:rsidRPr="007F6606">
              <w:rPr>
                <w:sz w:val="20"/>
                <w:szCs w:val="20"/>
              </w:rPr>
              <w:t>Обеспечение санитарного благополучия населения, промышленной и экологической безопасности;</w:t>
            </w:r>
          </w:p>
          <w:p w:rsidR="00F4125A" w:rsidRPr="007F6606" w:rsidRDefault="00F4125A" w:rsidP="003E58BD">
            <w:pPr>
              <w:pStyle w:val="af3"/>
              <w:numPr>
                <w:ilvl w:val="0"/>
                <w:numId w:val="49"/>
              </w:numPr>
              <w:suppressAutoHyphens w:val="0"/>
              <w:ind w:left="0" w:firstLine="0"/>
              <w:jc w:val="both"/>
              <w:rPr>
                <w:lang w:eastAsia="ru-RU"/>
              </w:rPr>
            </w:pPr>
            <w:r w:rsidRPr="007F6606">
              <w:rPr>
                <w:lang w:eastAsia="ru-RU"/>
              </w:rPr>
              <w:t>Эффективное использование энергоресурсов, повышение уровня жизнеобеспечения объектов социальной сферы муниципального образования «Новонукутское».</w:t>
            </w:r>
          </w:p>
        </w:tc>
      </w:tr>
    </w:tbl>
    <w:p w:rsidR="00F4125A" w:rsidRPr="007F6606" w:rsidRDefault="00F4125A" w:rsidP="007F6606">
      <w:pPr>
        <w:pStyle w:val="a7"/>
        <w:spacing w:before="0" w:beforeAutospacing="0" w:after="0" w:afterAutospacing="0"/>
        <w:ind w:firstLine="709"/>
        <w:jc w:val="both"/>
        <w:rPr>
          <w:bCs/>
          <w:sz w:val="20"/>
          <w:szCs w:val="20"/>
        </w:rPr>
      </w:pPr>
      <w:proofErr w:type="gramStart"/>
      <w:r w:rsidRPr="007F6606">
        <w:rPr>
          <w:bCs/>
          <w:sz w:val="20"/>
          <w:szCs w:val="20"/>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7F6606">
          <w:rPr>
            <w:bCs/>
            <w:sz w:val="20"/>
            <w:szCs w:val="20"/>
          </w:rPr>
          <w:t>2003 г</w:t>
        </w:r>
      </w:smartTag>
      <w:r w:rsidRPr="007F6606">
        <w:rPr>
          <w:bCs/>
          <w:sz w:val="20"/>
          <w:szCs w:val="20"/>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7F6606">
          <w:rPr>
            <w:bCs/>
            <w:sz w:val="20"/>
            <w:szCs w:val="20"/>
          </w:rPr>
          <w:t>2004 г</w:t>
        </w:r>
      </w:smartTag>
      <w:r w:rsidRPr="007F6606">
        <w:rPr>
          <w:bCs/>
          <w:sz w:val="20"/>
          <w:szCs w:val="20"/>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7F6606">
          <w:rPr>
            <w:bCs/>
            <w:sz w:val="20"/>
            <w:szCs w:val="20"/>
          </w:rPr>
          <w:t>2009 г</w:t>
        </w:r>
      </w:smartTag>
      <w:r w:rsidRPr="007F6606">
        <w:rPr>
          <w:bCs/>
          <w:sz w:val="20"/>
          <w:szCs w:val="20"/>
        </w:rPr>
        <w:t>. № 261 – ФЗ «Об энергосбережении и о повышении энергетической эффективности и о внесении изменений в отдельные законодательные акты</w:t>
      </w:r>
      <w:proofErr w:type="gramEnd"/>
      <w:r w:rsidRPr="007F6606">
        <w:rPr>
          <w:bCs/>
          <w:sz w:val="20"/>
          <w:szCs w:val="20"/>
        </w:rPr>
        <w:t xml:space="preserve"> Российской Федерации».</w:t>
      </w:r>
    </w:p>
    <w:p w:rsidR="00F4125A" w:rsidRPr="007F6606" w:rsidRDefault="00F4125A" w:rsidP="007F6606">
      <w:pPr>
        <w:ind w:firstLine="709"/>
        <w:jc w:val="both"/>
        <w:rPr>
          <w:bCs/>
          <w:sz w:val="20"/>
          <w:szCs w:val="20"/>
        </w:rPr>
      </w:pPr>
      <w:r w:rsidRPr="007F6606">
        <w:rPr>
          <w:bCs/>
          <w:sz w:val="20"/>
          <w:szCs w:val="2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F4125A" w:rsidRPr="007F6606" w:rsidRDefault="00F4125A" w:rsidP="00F4125A">
      <w:pPr>
        <w:ind w:firstLine="709"/>
        <w:jc w:val="both"/>
        <w:rPr>
          <w:bCs/>
          <w:sz w:val="20"/>
          <w:szCs w:val="20"/>
        </w:rPr>
      </w:pPr>
      <w:r w:rsidRPr="007F6606">
        <w:rPr>
          <w:bCs/>
          <w:sz w:val="20"/>
          <w:szCs w:val="20"/>
        </w:rPr>
        <w:t>Капитальный ремонт, строительство и модернизация существующих систем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F4125A" w:rsidRPr="007F6606" w:rsidRDefault="00F4125A" w:rsidP="00F4125A">
      <w:pPr>
        <w:ind w:firstLine="709"/>
        <w:jc w:val="both"/>
        <w:rPr>
          <w:bCs/>
          <w:sz w:val="20"/>
          <w:szCs w:val="20"/>
        </w:rPr>
      </w:pPr>
      <w:r w:rsidRPr="007F6606">
        <w:rPr>
          <w:sz w:val="20"/>
          <w:szCs w:val="20"/>
        </w:rPr>
        <w:t>Наиболее значимым результатом проведения работы стал рост удовлетворенности населения муниципального образования «Новонукутское» жилищно-коммунальными услугами.</w:t>
      </w:r>
    </w:p>
    <w:p w:rsidR="00F4125A" w:rsidRPr="007F6606" w:rsidRDefault="00F4125A" w:rsidP="00F4125A">
      <w:pPr>
        <w:ind w:firstLine="709"/>
        <w:jc w:val="both"/>
        <w:rPr>
          <w:sz w:val="20"/>
          <w:szCs w:val="20"/>
        </w:rPr>
      </w:pPr>
      <w:r w:rsidRPr="007F6606">
        <w:rPr>
          <w:sz w:val="20"/>
          <w:szCs w:val="20"/>
        </w:rPr>
        <w:t>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Жилищно-коммунальный комплекс остается зоной повышенных социально-экономических рисков.</w:t>
      </w:r>
    </w:p>
    <w:p w:rsidR="00F4125A" w:rsidRPr="007F6606" w:rsidRDefault="00F4125A" w:rsidP="00F4125A">
      <w:pPr>
        <w:ind w:firstLine="709"/>
        <w:jc w:val="both"/>
        <w:rPr>
          <w:sz w:val="20"/>
          <w:szCs w:val="20"/>
        </w:rPr>
      </w:pPr>
      <w:r w:rsidRPr="007F6606">
        <w:rPr>
          <w:sz w:val="20"/>
          <w:szCs w:val="20"/>
        </w:rPr>
        <w:t>Администрация в силу ограниченных возможностей местного бюджета не в состоянии самостоятельно обеспечить проведение модернизации коммунальной инфраструктуры, функционирующей на территории муниципального образования «Новонукутское».     </w:t>
      </w:r>
    </w:p>
    <w:p w:rsidR="00F4125A" w:rsidRPr="007F6606" w:rsidRDefault="00F4125A" w:rsidP="00F4125A">
      <w:pPr>
        <w:ind w:firstLine="709"/>
        <w:jc w:val="both"/>
        <w:rPr>
          <w:sz w:val="20"/>
          <w:szCs w:val="20"/>
        </w:rPr>
      </w:pPr>
      <w:r w:rsidRPr="007F6606">
        <w:rPr>
          <w:sz w:val="20"/>
          <w:szCs w:val="20"/>
        </w:rP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     </w:t>
      </w:r>
    </w:p>
    <w:p w:rsidR="00F4125A" w:rsidRPr="007F6606" w:rsidRDefault="00F4125A" w:rsidP="00F4125A">
      <w:pPr>
        <w:ind w:firstLine="709"/>
        <w:jc w:val="both"/>
        <w:rPr>
          <w:sz w:val="20"/>
          <w:szCs w:val="20"/>
        </w:rPr>
      </w:pPr>
      <w:r w:rsidRPr="007F6606">
        <w:rPr>
          <w:sz w:val="20"/>
          <w:szCs w:val="20"/>
        </w:rPr>
        <w:t>низкие темпы модернизации систем коммунальной инфраструктуры;     </w:t>
      </w:r>
    </w:p>
    <w:p w:rsidR="00F4125A" w:rsidRPr="007F6606" w:rsidRDefault="00F4125A" w:rsidP="00F4125A">
      <w:pPr>
        <w:ind w:firstLine="709"/>
        <w:jc w:val="both"/>
        <w:rPr>
          <w:sz w:val="20"/>
          <w:szCs w:val="20"/>
        </w:rPr>
      </w:pPr>
      <w:r w:rsidRPr="007F6606">
        <w:rPr>
          <w:sz w:val="20"/>
          <w:szCs w:val="20"/>
        </w:rPr>
        <w:t>высокий уровень износа коммунальной инфраструктуры;</w:t>
      </w:r>
    </w:p>
    <w:p w:rsidR="00F4125A" w:rsidRPr="007F6606" w:rsidRDefault="00F4125A" w:rsidP="00F4125A">
      <w:pPr>
        <w:ind w:firstLine="709"/>
        <w:jc w:val="both"/>
        <w:rPr>
          <w:sz w:val="20"/>
          <w:szCs w:val="20"/>
        </w:rPr>
      </w:pPr>
      <w:r w:rsidRPr="007F6606">
        <w:rPr>
          <w:sz w:val="20"/>
          <w:szCs w:val="20"/>
        </w:rPr>
        <w:t xml:space="preserve">низкая эффективность системы управления объектами коммунальной инфраструктуры, преобладание административных методов хозяйствования </w:t>
      </w:r>
      <w:proofErr w:type="gramStart"/>
      <w:r w:rsidRPr="007F6606">
        <w:rPr>
          <w:sz w:val="20"/>
          <w:szCs w:val="20"/>
        </w:rPr>
        <w:t>над</w:t>
      </w:r>
      <w:proofErr w:type="gramEnd"/>
      <w:r w:rsidRPr="007F6606">
        <w:rPr>
          <w:sz w:val="20"/>
          <w:szCs w:val="20"/>
        </w:rPr>
        <w:t xml:space="preserve"> рыночными;</w:t>
      </w:r>
    </w:p>
    <w:p w:rsidR="00F4125A" w:rsidRPr="007F6606" w:rsidRDefault="00F4125A" w:rsidP="00F4125A">
      <w:pPr>
        <w:ind w:firstLine="709"/>
        <w:jc w:val="both"/>
        <w:rPr>
          <w:sz w:val="20"/>
          <w:szCs w:val="20"/>
        </w:rPr>
      </w:pPr>
      <w:r w:rsidRPr="007F6606">
        <w:rPr>
          <w:sz w:val="20"/>
          <w:szCs w:val="20"/>
        </w:rPr>
        <w:t>низкая ресурсная эффективность объектов коммунальной инфраструктуры;</w:t>
      </w:r>
    </w:p>
    <w:p w:rsidR="00F4125A" w:rsidRPr="007F6606" w:rsidRDefault="00F4125A" w:rsidP="00F4125A">
      <w:pPr>
        <w:ind w:firstLine="709"/>
        <w:jc w:val="both"/>
        <w:rPr>
          <w:sz w:val="20"/>
          <w:szCs w:val="20"/>
        </w:rPr>
      </w:pPr>
      <w:r w:rsidRPr="007F6606">
        <w:rPr>
          <w:sz w:val="20"/>
          <w:szCs w:val="20"/>
        </w:rPr>
        <w:t>недостаточное техническое обеспечение организаций, осуществляющих деятельность в сфере электр</w:t>
      </w:r>
      <w:proofErr w:type="gramStart"/>
      <w:r w:rsidRPr="007F6606">
        <w:rPr>
          <w:sz w:val="20"/>
          <w:szCs w:val="20"/>
        </w:rPr>
        <w:t>о-</w:t>
      </w:r>
      <w:proofErr w:type="gramEnd"/>
      <w:r w:rsidRPr="007F6606">
        <w:rPr>
          <w:sz w:val="20"/>
          <w:szCs w:val="20"/>
        </w:rPr>
        <w:t>, газо-, тепло- и водоснабжения, водоотведения, очистки сточных вод, в том числе специальной техникой.</w:t>
      </w:r>
    </w:p>
    <w:p w:rsidR="00F4125A" w:rsidRPr="007F6606" w:rsidRDefault="00F4125A" w:rsidP="00F4125A">
      <w:pPr>
        <w:ind w:firstLine="709"/>
        <w:jc w:val="both"/>
        <w:rPr>
          <w:sz w:val="20"/>
          <w:szCs w:val="20"/>
        </w:rPr>
      </w:pPr>
      <w:r w:rsidRPr="007F6606">
        <w:rPr>
          <w:sz w:val="20"/>
          <w:szCs w:val="20"/>
        </w:rPr>
        <w:t>Реализация Программы позволит скоординировать привлечение средств областного бюджета и местного бюджета.</w:t>
      </w:r>
    </w:p>
    <w:p w:rsidR="00F4125A" w:rsidRPr="007F6606" w:rsidRDefault="00F4125A" w:rsidP="00F4125A">
      <w:pPr>
        <w:jc w:val="center"/>
        <w:outlineLvl w:val="3"/>
        <w:rPr>
          <w:b/>
          <w:bCs/>
          <w:sz w:val="20"/>
          <w:szCs w:val="20"/>
        </w:rPr>
      </w:pPr>
      <w:r w:rsidRPr="007F6606">
        <w:rPr>
          <w:b/>
          <w:bCs/>
          <w:sz w:val="20"/>
          <w:szCs w:val="20"/>
        </w:rPr>
        <w:t>РАЗДЕЛ 1. ЦЕЛЬ ПРОГРАММЫ, ЦЕЛЕВЫЕ ПОКАЗАТЕЛИ,</w:t>
      </w:r>
    </w:p>
    <w:p w:rsidR="00F4125A" w:rsidRPr="007F6606" w:rsidRDefault="00F4125A" w:rsidP="00F4125A">
      <w:pPr>
        <w:jc w:val="center"/>
        <w:outlineLvl w:val="3"/>
        <w:rPr>
          <w:b/>
          <w:bCs/>
          <w:sz w:val="20"/>
          <w:szCs w:val="20"/>
        </w:rPr>
      </w:pPr>
      <w:r w:rsidRPr="007F6606">
        <w:rPr>
          <w:b/>
          <w:bCs/>
          <w:sz w:val="20"/>
          <w:szCs w:val="20"/>
        </w:rPr>
        <w:t xml:space="preserve"> СРОКИ РЕАЛИЗАЦИ ПРОГРАММЫ</w:t>
      </w:r>
    </w:p>
    <w:p w:rsidR="00F4125A" w:rsidRPr="007F6606" w:rsidRDefault="00F4125A" w:rsidP="00F4125A">
      <w:pPr>
        <w:ind w:firstLine="709"/>
        <w:jc w:val="both"/>
        <w:rPr>
          <w:sz w:val="20"/>
          <w:szCs w:val="20"/>
        </w:rPr>
      </w:pPr>
      <w:r w:rsidRPr="007F6606">
        <w:rPr>
          <w:sz w:val="20"/>
          <w:szCs w:val="20"/>
        </w:rPr>
        <w:t>Целью Программы является повышение надежности функционирования систем коммунальной инфраструктуры муниципального образования «Новонукутское», сокращение потребления топливно-энергетических ресурсов в теплоэнергетическом комплексе муниципального образования «Новонукутское».</w:t>
      </w:r>
    </w:p>
    <w:p w:rsidR="00F4125A" w:rsidRPr="007F6606" w:rsidRDefault="00F4125A" w:rsidP="00F4125A">
      <w:pPr>
        <w:ind w:firstLine="709"/>
        <w:jc w:val="both"/>
        <w:rPr>
          <w:sz w:val="20"/>
          <w:szCs w:val="20"/>
        </w:rPr>
      </w:pPr>
      <w:r w:rsidRPr="007F6606">
        <w:rPr>
          <w:sz w:val="20"/>
          <w:szCs w:val="20"/>
        </w:rPr>
        <w:t>Для достижения намеченной цели предполагается решение задачи - повышение надежности объектов теплоснабжения, коммунальной инфраструктуры.</w:t>
      </w:r>
    </w:p>
    <w:p w:rsidR="00F4125A" w:rsidRPr="007F6606" w:rsidRDefault="00F4125A" w:rsidP="00F4125A">
      <w:pPr>
        <w:ind w:firstLine="709"/>
        <w:jc w:val="both"/>
        <w:rPr>
          <w:sz w:val="20"/>
          <w:szCs w:val="20"/>
        </w:rPr>
      </w:pPr>
      <w:r w:rsidRPr="007F6606">
        <w:rPr>
          <w:sz w:val="20"/>
          <w:szCs w:val="20"/>
        </w:rPr>
        <w:t>Реализация цели и задачи будет осуществляться за счет выполнения мероприятия по оказанию содействия муниципальному образованию «Новонукутское»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F4125A" w:rsidRPr="007F6606" w:rsidRDefault="00F4125A" w:rsidP="00F4125A">
      <w:pPr>
        <w:ind w:firstLine="709"/>
        <w:jc w:val="both"/>
        <w:rPr>
          <w:sz w:val="20"/>
          <w:szCs w:val="20"/>
        </w:rPr>
      </w:pPr>
      <w:r w:rsidRPr="007F6606">
        <w:rPr>
          <w:sz w:val="20"/>
          <w:szCs w:val="20"/>
        </w:rPr>
        <w:t>Сроки реализации подпрограммы: 2015-2018 годы.</w:t>
      </w:r>
    </w:p>
    <w:p w:rsidR="00F4125A" w:rsidRPr="007F6606" w:rsidRDefault="00F4125A" w:rsidP="00F4125A">
      <w:pPr>
        <w:jc w:val="center"/>
        <w:outlineLvl w:val="3"/>
        <w:rPr>
          <w:b/>
          <w:bCs/>
          <w:sz w:val="20"/>
          <w:szCs w:val="20"/>
        </w:rPr>
      </w:pPr>
      <w:r w:rsidRPr="007F6606">
        <w:rPr>
          <w:b/>
          <w:bCs/>
          <w:sz w:val="20"/>
          <w:szCs w:val="20"/>
        </w:rPr>
        <w:t>РАЗДЕЛ 2. ОСНОВНЫЕ МЕРОПРИЯТИЯ ПРОГРАММЫ</w:t>
      </w:r>
    </w:p>
    <w:p w:rsidR="00F4125A" w:rsidRPr="007F6606" w:rsidRDefault="00F4125A" w:rsidP="00F4125A">
      <w:pPr>
        <w:ind w:firstLine="709"/>
        <w:jc w:val="both"/>
        <w:rPr>
          <w:sz w:val="20"/>
          <w:szCs w:val="20"/>
        </w:rPr>
      </w:pPr>
      <w:r w:rsidRPr="007F6606">
        <w:rPr>
          <w:sz w:val="20"/>
          <w:szCs w:val="20"/>
        </w:rPr>
        <w:lastRenderedPageBreak/>
        <w:t>     Мероприятия Программы предусматривают софинансирование за счет средств областного бюджета мероприятий, входящих в состав Программы.</w:t>
      </w:r>
    </w:p>
    <w:p w:rsidR="00F4125A" w:rsidRPr="007F6606" w:rsidRDefault="00F4125A" w:rsidP="00F4125A">
      <w:pPr>
        <w:ind w:firstLine="709"/>
        <w:jc w:val="both"/>
        <w:rPr>
          <w:sz w:val="20"/>
          <w:szCs w:val="20"/>
        </w:rPr>
      </w:pPr>
      <w:r w:rsidRPr="007F6606">
        <w:rPr>
          <w:sz w:val="20"/>
          <w:szCs w:val="20"/>
        </w:rPr>
        <w:t>В рамках Программы предполагается проведение мероприятий, направленных на решение существующих проблем в системах коммунальной инфраструктуры муниципального образования «Новонукутское».</w:t>
      </w:r>
    </w:p>
    <w:p w:rsidR="00F4125A" w:rsidRPr="007F6606" w:rsidRDefault="00F4125A" w:rsidP="00F4125A">
      <w:pPr>
        <w:ind w:firstLine="709"/>
        <w:jc w:val="both"/>
        <w:rPr>
          <w:sz w:val="20"/>
          <w:szCs w:val="20"/>
        </w:rPr>
      </w:pPr>
      <w:r w:rsidRPr="007F6606">
        <w:rPr>
          <w:sz w:val="20"/>
          <w:szCs w:val="20"/>
        </w:rPr>
        <w:t>Базовым инструментом реализации мероприятий Программы является разработанная программа комплексного развития систем коммунальной инфраструктуры муниципального образования «Новонукутское».</w:t>
      </w:r>
    </w:p>
    <w:p w:rsidR="00F4125A" w:rsidRPr="007F6606" w:rsidRDefault="00F4125A" w:rsidP="00F4125A">
      <w:pPr>
        <w:ind w:firstLine="709"/>
        <w:jc w:val="both"/>
        <w:rPr>
          <w:sz w:val="20"/>
          <w:szCs w:val="20"/>
        </w:rPr>
      </w:pPr>
      <w:r w:rsidRPr="007F6606">
        <w:rPr>
          <w:sz w:val="20"/>
          <w:szCs w:val="20"/>
        </w:rPr>
        <w:t>В рамках Программы предполагается выполнение основного мероприятия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муниципального образования «Новонукутское» путем оказания содействия муниципальному образованию «Новонукутское»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F4125A" w:rsidRPr="007F6606" w:rsidRDefault="00F4125A" w:rsidP="00F4125A">
      <w:pPr>
        <w:ind w:firstLine="709"/>
        <w:jc w:val="both"/>
        <w:rPr>
          <w:sz w:val="20"/>
          <w:szCs w:val="20"/>
        </w:rPr>
      </w:pPr>
      <w:r w:rsidRPr="007F6606">
        <w:rPr>
          <w:sz w:val="20"/>
          <w:szCs w:val="20"/>
        </w:rPr>
        <w:t>В рамках данного мероприятия планируется продолжить реализацию проектов, направленных на повышение экономической эффективности тепловодоснабжения, водоотведения, очистки сточных вод в муниципальном образовании «Новонукутское».</w:t>
      </w:r>
    </w:p>
    <w:p w:rsidR="00F4125A" w:rsidRPr="007F6606" w:rsidRDefault="00F4125A" w:rsidP="00F4125A">
      <w:pPr>
        <w:ind w:firstLine="709"/>
        <w:jc w:val="both"/>
        <w:rPr>
          <w:sz w:val="20"/>
          <w:szCs w:val="20"/>
        </w:rPr>
      </w:pPr>
      <w:r w:rsidRPr="007F6606">
        <w:rPr>
          <w:sz w:val="20"/>
          <w:szCs w:val="20"/>
        </w:rPr>
        <w:t>Перечень мероприятий на 2015 год с разбивкой по объектам коммунальной инфраструктуры представлен в приложении № 1 к Программе.</w:t>
      </w:r>
    </w:p>
    <w:p w:rsidR="00F4125A" w:rsidRPr="007F6606" w:rsidRDefault="00F4125A" w:rsidP="00F4125A">
      <w:pPr>
        <w:jc w:val="center"/>
        <w:rPr>
          <w:sz w:val="20"/>
          <w:szCs w:val="20"/>
        </w:rPr>
      </w:pPr>
      <w:r w:rsidRPr="007F6606">
        <w:rPr>
          <w:b/>
          <w:bCs/>
          <w:sz w:val="20"/>
          <w:szCs w:val="20"/>
        </w:rPr>
        <w:t>РАЗДЕЛ 3. МЕРЫ ГОСУДАРСТВЕННОГО РЕГУЛИРОВАНИЯ, НАПРАВЛЕННЫЕ НА ДОСТИЖЕНИЕ ЦЕЛЕЙ И ЗАДАЧ ПРОГРАММЫ</w:t>
      </w:r>
    </w:p>
    <w:p w:rsidR="00F4125A" w:rsidRPr="007F6606" w:rsidRDefault="00F4125A" w:rsidP="00F4125A">
      <w:pPr>
        <w:ind w:firstLine="709"/>
        <w:jc w:val="both"/>
        <w:rPr>
          <w:sz w:val="20"/>
          <w:szCs w:val="20"/>
        </w:rPr>
      </w:pPr>
      <w:r w:rsidRPr="007F6606">
        <w:rPr>
          <w:sz w:val="20"/>
          <w:szCs w:val="20"/>
        </w:rPr>
        <w:t>Мероприятиями Программы предусмотрены следующие меры государственного регулирования:</w:t>
      </w:r>
    </w:p>
    <w:p w:rsidR="00F4125A" w:rsidRPr="007F6606" w:rsidRDefault="00F4125A" w:rsidP="00F4125A">
      <w:pPr>
        <w:ind w:firstLine="709"/>
        <w:jc w:val="both"/>
        <w:rPr>
          <w:sz w:val="20"/>
          <w:szCs w:val="20"/>
        </w:rPr>
      </w:pPr>
      <w:r w:rsidRPr="007F6606">
        <w:rPr>
          <w:sz w:val="20"/>
          <w:szCs w:val="20"/>
        </w:rPr>
        <w:t>1) софинансирование высокозатратных мероприятий по модернизации объектов теплоэнергетики муниципальной собственности в целях содействия в организации строительства, модернизации объектов коммунальной инфраструктуры, снижения расходов областного бюджета на возмещение недополученных доходов организаций теплоэнергетики в связи с оказанием услуг в сфере теплоснабжения, а также на снижение расходов бюджетов на оплату коммунальных услуг;</w:t>
      </w:r>
    </w:p>
    <w:p w:rsidR="00F4125A" w:rsidRPr="007F6606" w:rsidRDefault="00F4125A" w:rsidP="00F4125A">
      <w:pPr>
        <w:ind w:firstLine="709"/>
        <w:jc w:val="both"/>
        <w:rPr>
          <w:sz w:val="20"/>
          <w:szCs w:val="20"/>
        </w:rPr>
      </w:pPr>
      <w:r w:rsidRPr="007F6606">
        <w:rPr>
          <w:sz w:val="20"/>
          <w:szCs w:val="20"/>
        </w:rPr>
        <w:t>2) софинансирование затрат по капитальному ремонту объектов коммунальной инфраструктуры, находящихся в муниципальной собственности для предупреждения ситуаций, которые могут привести к нарушениям функционирования систем жизнеобеспечения населения на территории муниципального образования «Новонукутское» в период прохождения отопительных сезонов.</w:t>
      </w:r>
    </w:p>
    <w:p w:rsidR="00F4125A" w:rsidRPr="007F6606" w:rsidRDefault="00F4125A" w:rsidP="00F4125A">
      <w:pPr>
        <w:ind w:firstLine="709"/>
        <w:jc w:val="both"/>
        <w:rPr>
          <w:sz w:val="20"/>
          <w:szCs w:val="20"/>
        </w:rPr>
      </w:pPr>
      <w:r w:rsidRPr="007F6606">
        <w:rPr>
          <w:sz w:val="20"/>
          <w:szCs w:val="20"/>
        </w:rPr>
        <w:t>Решение задач качественного и безаварийного прохождения отопительных сезонов соответствует установленным приоритетам социально-экономического развития муниципального образования «Новонукутское» и возможно только программными методами путем проведения комплекса мероприятий. Исходя из поставленных целей, приоритетными мероприятиями Программы являются инвестиционные проекты, связанные с реконструкцией систем теплоснабжения населенных пунктов, направленные на повышение энергетической и экономической эффективности систем теплоснабжения.</w:t>
      </w:r>
    </w:p>
    <w:p w:rsidR="00F4125A" w:rsidRPr="007F6606" w:rsidRDefault="00F4125A" w:rsidP="00F4125A">
      <w:pPr>
        <w:ind w:firstLine="709"/>
        <w:jc w:val="both"/>
        <w:rPr>
          <w:sz w:val="20"/>
          <w:szCs w:val="20"/>
        </w:rPr>
      </w:pPr>
      <w:proofErr w:type="gramStart"/>
      <w:r w:rsidRPr="007F6606">
        <w:rPr>
          <w:sz w:val="20"/>
          <w:szCs w:val="20"/>
        </w:rPr>
        <w:t>Проведение мероприятий по капитальному ремонту объектов коммунальной инфраструктуры, находящихся в муниципальной собственности,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муниципального образования «Новонукутское» в период прохождения отопительных сезонов, предотвращения критического уровня износа основных фондов объектов коммунальной инфраструктуры, повышения надежности предоставления коммунальных услуг потребителям требуемого объема и качества.</w:t>
      </w:r>
      <w:proofErr w:type="gramEnd"/>
    </w:p>
    <w:p w:rsidR="00F4125A" w:rsidRPr="007F6606" w:rsidRDefault="00F4125A" w:rsidP="00F4125A">
      <w:pPr>
        <w:ind w:firstLine="709"/>
        <w:jc w:val="both"/>
        <w:rPr>
          <w:sz w:val="20"/>
          <w:szCs w:val="20"/>
        </w:rPr>
      </w:pPr>
      <w:r w:rsidRPr="007F6606">
        <w:rPr>
          <w:sz w:val="20"/>
          <w:szCs w:val="20"/>
        </w:rPr>
        <w:t>Высокий уровень износа основных фондов, низкие показатели замены и ввода в действие новых коммунальных сетей приводят к росту технологических отказов на объектах коммунальной инфраструктуры.</w:t>
      </w:r>
    </w:p>
    <w:p w:rsidR="00F4125A" w:rsidRPr="007F6606" w:rsidRDefault="00F4125A" w:rsidP="00F4125A">
      <w:pPr>
        <w:jc w:val="center"/>
        <w:rPr>
          <w:b/>
          <w:bCs/>
          <w:sz w:val="20"/>
          <w:szCs w:val="20"/>
        </w:rPr>
      </w:pPr>
      <w:r w:rsidRPr="007F6606">
        <w:rPr>
          <w:b/>
          <w:bCs/>
          <w:sz w:val="20"/>
          <w:szCs w:val="20"/>
        </w:rPr>
        <w:t>РАЗДЕЛ 4. РЕСУРСНОЕ ОБЕСПЕЧЕНИЕ ПРОГРАММЫ</w:t>
      </w:r>
    </w:p>
    <w:p w:rsidR="00F4125A" w:rsidRPr="007F6606" w:rsidRDefault="00F4125A" w:rsidP="00F4125A">
      <w:pPr>
        <w:ind w:firstLine="709"/>
        <w:jc w:val="both"/>
        <w:rPr>
          <w:sz w:val="20"/>
          <w:szCs w:val="20"/>
        </w:rPr>
      </w:pPr>
      <w:r w:rsidRPr="007F6606">
        <w:rPr>
          <w:sz w:val="20"/>
          <w:szCs w:val="20"/>
        </w:rPr>
        <w:t xml:space="preserve">Расходы Программы формируются </w:t>
      </w:r>
      <w:proofErr w:type="gramStart"/>
      <w:r w:rsidRPr="007F6606">
        <w:rPr>
          <w:sz w:val="20"/>
          <w:szCs w:val="20"/>
        </w:rPr>
        <w:t>за счет средств областного бюджета в соответствии с законом Иркутской области об областном бюджете на очередной финансовый год</w:t>
      </w:r>
      <w:proofErr w:type="gramEnd"/>
      <w:r w:rsidRPr="007F6606">
        <w:rPr>
          <w:sz w:val="20"/>
          <w:szCs w:val="20"/>
        </w:rPr>
        <w:t xml:space="preserve"> и на плановый период и местного бюджета.</w:t>
      </w:r>
    </w:p>
    <w:p w:rsidR="00F4125A" w:rsidRPr="007F6606" w:rsidRDefault="00F4125A" w:rsidP="00F4125A">
      <w:pPr>
        <w:ind w:firstLine="709"/>
        <w:jc w:val="both"/>
        <w:rPr>
          <w:sz w:val="20"/>
          <w:szCs w:val="20"/>
        </w:rPr>
      </w:pPr>
      <w:r w:rsidRPr="007F6606">
        <w:rPr>
          <w:sz w:val="20"/>
          <w:szCs w:val="20"/>
        </w:rPr>
        <w:t>Общий объем финансирования составляет 3 751,03407 тыс. рублей, в том числе:</w:t>
      </w:r>
    </w:p>
    <w:p w:rsidR="00F4125A" w:rsidRPr="007F6606" w:rsidRDefault="00F4125A" w:rsidP="00F4125A">
      <w:pPr>
        <w:ind w:firstLine="709"/>
        <w:jc w:val="both"/>
        <w:rPr>
          <w:sz w:val="20"/>
          <w:szCs w:val="20"/>
        </w:rPr>
      </w:pPr>
      <w:r w:rsidRPr="007F6606">
        <w:rPr>
          <w:sz w:val="20"/>
          <w:szCs w:val="20"/>
        </w:rPr>
        <w:t>2015 год – 3 751,03407 тыс. рублей;</w:t>
      </w:r>
    </w:p>
    <w:p w:rsidR="00F4125A" w:rsidRPr="007F6606" w:rsidRDefault="00F4125A" w:rsidP="00F4125A">
      <w:pPr>
        <w:ind w:firstLine="709"/>
        <w:jc w:val="both"/>
        <w:rPr>
          <w:sz w:val="20"/>
          <w:szCs w:val="20"/>
        </w:rPr>
      </w:pPr>
      <w:r w:rsidRPr="007F6606">
        <w:rPr>
          <w:sz w:val="20"/>
          <w:szCs w:val="20"/>
        </w:rPr>
        <w:t>2016 год – 0 тыс. рублей;</w:t>
      </w:r>
    </w:p>
    <w:p w:rsidR="00F4125A" w:rsidRPr="007F6606" w:rsidRDefault="00F4125A" w:rsidP="00F4125A">
      <w:pPr>
        <w:ind w:firstLine="709"/>
        <w:jc w:val="both"/>
        <w:rPr>
          <w:sz w:val="20"/>
          <w:szCs w:val="20"/>
        </w:rPr>
      </w:pPr>
      <w:r w:rsidRPr="007F6606">
        <w:rPr>
          <w:sz w:val="20"/>
          <w:szCs w:val="20"/>
        </w:rPr>
        <w:t>2017 год – 0 тыс. рублей;</w:t>
      </w:r>
    </w:p>
    <w:p w:rsidR="00F4125A" w:rsidRPr="007F6606" w:rsidRDefault="00F4125A" w:rsidP="00F4125A">
      <w:pPr>
        <w:ind w:firstLine="709"/>
        <w:jc w:val="both"/>
        <w:rPr>
          <w:sz w:val="20"/>
          <w:szCs w:val="20"/>
        </w:rPr>
      </w:pPr>
      <w:r w:rsidRPr="007F6606">
        <w:rPr>
          <w:sz w:val="20"/>
          <w:szCs w:val="20"/>
        </w:rPr>
        <w:t>2018 год – 0 тыс. рублей.</w:t>
      </w:r>
    </w:p>
    <w:p w:rsidR="00F4125A" w:rsidRPr="007F6606" w:rsidRDefault="00F4125A" w:rsidP="00F4125A">
      <w:pPr>
        <w:ind w:firstLine="709"/>
        <w:jc w:val="both"/>
        <w:rPr>
          <w:sz w:val="20"/>
          <w:szCs w:val="20"/>
        </w:rPr>
      </w:pPr>
      <w:r w:rsidRPr="007F6606">
        <w:rPr>
          <w:sz w:val="20"/>
          <w:szCs w:val="20"/>
        </w:rPr>
        <w:t>Объем финансирования за счет средств областного бюджета составляет 3 300 тыс. рублей, в том числе:</w:t>
      </w:r>
    </w:p>
    <w:p w:rsidR="00F4125A" w:rsidRPr="007F6606" w:rsidRDefault="00F4125A" w:rsidP="00F4125A">
      <w:pPr>
        <w:ind w:firstLine="709"/>
        <w:jc w:val="both"/>
        <w:rPr>
          <w:sz w:val="20"/>
          <w:szCs w:val="20"/>
        </w:rPr>
      </w:pPr>
      <w:r w:rsidRPr="007F6606">
        <w:rPr>
          <w:sz w:val="20"/>
          <w:szCs w:val="20"/>
        </w:rPr>
        <w:t>2015 год – 3 300 тыс. рублей;</w:t>
      </w:r>
    </w:p>
    <w:p w:rsidR="00F4125A" w:rsidRPr="007F6606" w:rsidRDefault="00F4125A" w:rsidP="00F4125A">
      <w:pPr>
        <w:ind w:firstLine="709"/>
        <w:jc w:val="both"/>
        <w:rPr>
          <w:sz w:val="20"/>
          <w:szCs w:val="20"/>
        </w:rPr>
      </w:pPr>
      <w:r w:rsidRPr="007F6606">
        <w:rPr>
          <w:sz w:val="20"/>
          <w:szCs w:val="20"/>
        </w:rPr>
        <w:t>2016 год – 0 тыс. рублей;</w:t>
      </w:r>
    </w:p>
    <w:p w:rsidR="00F4125A" w:rsidRPr="007F6606" w:rsidRDefault="00F4125A" w:rsidP="00F4125A">
      <w:pPr>
        <w:ind w:firstLine="709"/>
        <w:jc w:val="both"/>
        <w:rPr>
          <w:sz w:val="20"/>
          <w:szCs w:val="20"/>
        </w:rPr>
      </w:pPr>
      <w:r w:rsidRPr="007F6606">
        <w:rPr>
          <w:sz w:val="20"/>
          <w:szCs w:val="20"/>
        </w:rPr>
        <w:t>2017 год – 0 тыс. рублей;</w:t>
      </w:r>
    </w:p>
    <w:p w:rsidR="00F4125A" w:rsidRPr="007F6606" w:rsidRDefault="00F4125A" w:rsidP="00F4125A">
      <w:pPr>
        <w:ind w:firstLine="709"/>
        <w:jc w:val="both"/>
        <w:rPr>
          <w:sz w:val="20"/>
          <w:szCs w:val="20"/>
        </w:rPr>
      </w:pPr>
      <w:r w:rsidRPr="007F6606">
        <w:rPr>
          <w:sz w:val="20"/>
          <w:szCs w:val="20"/>
        </w:rPr>
        <w:t>2018 год – 0 тыс. рублей.</w:t>
      </w:r>
    </w:p>
    <w:p w:rsidR="00F4125A" w:rsidRPr="007F6606" w:rsidRDefault="00F4125A" w:rsidP="00F4125A">
      <w:pPr>
        <w:ind w:firstLine="709"/>
        <w:jc w:val="both"/>
        <w:rPr>
          <w:sz w:val="20"/>
          <w:szCs w:val="20"/>
        </w:rPr>
      </w:pPr>
      <w:r w:rsidRPr="007F6606">
        <w:rPr>
          <w:sz w:val="20"/>
          <w:szCs w:val="20"/>
        </w:rPr>
        <w:t>Объем финансирования за счет средств местного бюджета составляет 451,03407 тыс. рублей, в том числе:</w:t>
      </w:r>
    </w:p>
    <w:p w:rsidR="00F4125A" w:rsidRPr="007F6606" w:rsidRDefault="00F4125A" w:rsidP="00F4125A">
      <w:pPr>
        <w:ind w:firstLine="709"/>
        <w:jc w:val="both"/>
        <w:rPr>
          <w:sz w:val="20"/>
          <w:szCs w:val="20"/>
        </w:rPr>
      </w:pPr>
      <w:r w:rsidRPr="007F6606">
        <w:rPr>
          <w:sz w:val="20"/>
          <w:szCs w:val="20"/>
        </w:rPr>
        <w:t>2015 год – 451,03407 тыс. рублей;</w:t>
      </w:r>
    </w:p>
    <w:p w:rsidR="00F4125A" w:rsidRPr="007F6606" w:rsidRDefault="00F4125A" w:rsidP="00F4125A">
      <w:pPr>
        <w:ind w:firstLine="709"/>
        <w:jc w:val="both"/>
        <w:rPr>
          <w:sz w:val="20"/>
          <w:szCs w:val="20"/>
        </w:rPr>
      </w:pPr>
      <w:r w:rsidRPr="007F6606">
        <w:rPr>
          <w:sz w:val="20"/>
          <w:szCs w:val="20"/>
        </w:rPr>
        <w:t>2016 год – 0 тыс. рублей;</w:t>
      </w:r>
    </w:p>
    <w:p w:rsidR="00F4125A" w:rsidRPr="007F6606" w:rsidRDefault="00F4125A" w:rsidP="00F4125A">
      <w:pPr>
        <w:ind w:firstLine="709"/>
        <w:jc w:val="both"/>
        <w:rPr>
          <w:sz w:val="20"/>
          <w:szCs w:val="20"/>
        </w:rPr>
      </w:pPr>
      <w:r w:rsidRPr="007F6606">
        <w:rPr>
          <w:sz w:val="20"/>
          <w:szCs w:val="20"/>
        </w:rPr>
        <w:t>2017 год – 0 тыс. рублей;</w:t>
      </w:r>
    </w:p>
    <w:p w:rsidR="00F4125A" w:rsidRPr="007F6606" w:rsidRDefault="00F4125A" w:rsidP="00F4125A">
      <w:pPr>
        <w:ind w:firstLine="709"/>
        <w:jc w:val="both"/>
        <w:rPr>
          <w:sz w:val="20"/>
          <w:szCs w:val="20"/>
        </w:rPr>
      </w:pPr>
      <w:r w:rsidRPr="007F6606">
        <w:rPr>
          <w:sz w:val="20"/>
          <w:szCs w:val="20"/>
        </w:rPr>
        <w:t>2018 год – 0 тыс. рублей.</w:t>
      </w:r>
    </w:p>
    <w:p w:rsidR="00F4125A" w:rsidRPr="007F6606" w:rsidRDefault="00F4125A" w:rsidP="00F4125A">
      <w:pPr>
        <w:ind w:firstLine="709"/>
        <w:jc w:val="both"/>
        <w:rPr>
          <w:sz w:val="20"/>
          <w:szCs w:val="20"/>
        </w:rPr>
      </w:pPr>
      <w:r w:rsidRPr="007F6606">
        <w:rPr>
          <w:sz w:val="20"/>
          <w:szCs w:val="20"/>
        </w:rPr>
        <w:t>Объем финансирования мероприятий Программы подлежит ежегодному уточнению.</w:t>
      </w:r>
    </w:p>
    <w:p w:rsidR="00F4125A" w:rsidRPr="007F6606" w:rsidRDefault="00F4125A" w:rsidP="00F4125A">
      <w:pPr>
        <w:jc w:val="center"/>
        <w:rPr>
          <w:sz w:val="20"/>
          <w:szCs w:val="20"/>
        </w:rPr>
      </w:pPr>
      <w:r w:rsidRPr="007F6606">
        <w:rPr>
          <w:b/>
          <w:bCs/>
          <w:sz w:val="20"/>
          <w:szCs w:val="20"/>
        </w:rPr>
        <w:t>РАЗДЕЛ 5. СВЕДЕНИЯ ОБ УЧАСТИИ</w:t>
      </w:r>
    </w:p>
    <w:p w:rsidR="00F4125A" w:rsidRPr="007F6606" w:rsidRDefault="00F4125A" w:rsidP="00F4125A">
      <w:pPr>
        <w:jc w:val="center"/>
        <w:outlineLvl w:val="3"/>
        <w:rPr>
          <w:b/>
          <w:bCs/>
          <w:sz w:val="20"/>
          <w:szCs w:val="20"/>
        </w:rPr>
      </w:pPr>
      <w:r w:rsidRPr="007F6606">
        <w:rPr>
          <w:b/>
          <w:bCs/>
          <w:sz w:val="20"/>
          <w:szCs w:val="20"/>
        </w:rPr>
        <w:t xml:space="preserve">МУНИЦИПАЛЬНОГО ОБРАЗОВАНИЯ «НОВОНУКУТСКОЕ» </w:t>
      </w:r>
    </w:p>
    <w:p w:rsidR="00F4125A" w:rsidRPr="007F6606" w:rsidRDefault="00F4125A" w:rsidP="00F4125A">
      <w:pPr>
        <w:jc w:val="center"/>
        <w:outlineLvl w:val="3"/>
        <w:rPr>
          <w:b/>
          <w:bCs/>
          <w:sz w:val="20"/>
          <w:szCs w:val="20"/>
        </w:rPr>
      </w:pPr>
      <w:r w:rsidRPr="007F6606">
        <w:rPr>
          <w:b/>
          <w:bCs/>
          <w:sz w:val="20"/>
          <w:szCs w:val="20"/>
        </w:rPr>
        <w:t>В РЕАЛИЗАЦИИ ПРОГРАММЫ</w:t>
      </w:r>
    </w:p>
    <w:p w:rsidR="00F4125A" w:rsidRPr="007F6606" w:rsidRDefault="00F4125A" w:rsidP="00F4125A">
      <w:pPr>
        <w:ind w:firstLine="709"/>
        <w:jc w:val="both"/>
        <w:rPr>
          <w:sz w:val="20"/>
          <w:szCs w:val="20"/>
        </w:rPr>
      </w:pPr>
      <w:r w:rsidRPr="007F6606">
        <w:rPr>
          <w:sz w:val="20"/>
          <w:szCs w:val="20"/>
        </w:rPr>
        <w:t xml:space="preserve">Программой предусматривается механизм реализации мероприятий по оказанию содействия муниципальному образованию «Новонукутское»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w:t>
      </w:r>
      <w:r w:rsidRPr="007F6606">
        <w:rPr>
          <w:sz w:val="20"/>
          <w:szCs w:val="20"/>
        </w:rPr>
        <w:lastRenderedPageBreak/>
        <w:t>посредством предоставления субсидий за счет средств областного бюджета местному бюджету на софинансирование данных мероприятий.</w:t>
      </w:r>
    </w:p>
    <w:p w:rsidR="00F4125A" w:rsidRPr="007F6606" w:rsidRDefault="00F4125A" w:rsidP="00F4125A">
      <w:pPr>
        <w:ind w:firstLine="709"/>
        <w:jc w:val="both"/>
        <w:rPr>
          <w:sz w:val="20"/>
          <w:szCs w:val="20"/>
        </w:rPr>
      </w:pPr>
      <w:r w:rsidRPr="007F6606">
        <w:rPr>
          <w:sz w:val="20"/>
          <w:szCs w:val="20"/>
        </w:rPr>
        <w:t>Целью предоставления бюджету муниципального образования «Новонукутское» субсидий является реализация мероприятий Программы.</w:t>
      </w:r>
    </w:p>
    <w:p w:rsidR="00F4125A" w:rsidRPr="007F6606" w:rsidRDefault="00F4125A" w:rsidP="00F4125A">
      <w:pPr>
        <w:ind w:firstLine="709"/>
        <w:jc w:val="both"/>
        <w:rPr>
          <w:sz w:val="20"/>
          <w:szCs w:val="20"/>
        </w:rPr>
      </w:pPr>
      <w:r w:rsidRPr="007F6606">
        <w:rPr>
          <w:sz w:val="20"/>
          <w:szCs w:val="20"/>
        </w:rPr>
        <w:t xml:space="preserve">Уровень софинансирования расходов за счет средств местного бюджета устанавливается в соответствии со статьей 136 </w:t>
      </w:r>
      <w:hyperlink r:id="rId9" w:history="1">
        <w:r w:rsidRPr="007F6606">
          <w:rPr>
            <w:sz w:val="20"/>
            <w:szCs w:val="20"/>
          </w:rPr>
          <w:t>Бюджетного кодекса Российской Федерации</w:t>
        </w:r>
      </w:hyperlink>
      <w:r w:rsidRPr="007F6606">
        <w:rPr>
          <w:sz w:val="20"/>
          <w:szCs w:val="20"/>
        </w:rPr>
        <w:t>.</w:t>
      </w:r>
    </w:p>
    <w:p w:rsidR="00F4125A" w:rsidRPr="007F6606" w:rsidRDefault="00F4125A" w:rsidP="00F4125A">
      <w:pPr>
        <w:ind w:firstLine="709"/>
        <w:jc w:val="both"/>
        <w:rPr>
          <w:sz w:val="20"/>
          <w:szCs w:val="20"/>
        </w:rPr>
      </w:pPr>
      <w:r w:rsidRPr="007F6606">
        <w:rPr>
          <w:sz w:val="20"/>
          <w:szCs w:val="20"/>
        </w:rPr>
        <w:t>С момента зачисления субсидий в доход бюджета муниципального образования «Новонукутское» Администрация - получатель средств областного бюджета (исполнитель Программы) является ответственным за целевое и эффективное использование бюджетных сре</w:t>
      </w:r>
      <w:proofErr w:type="gramStart"/>
      <w:r w:rsidRPr="007F6606">
        <w:rPr>
          <w:sz w:val="20"/>
          <w:szCs w:val="20"/>
        </w:rPr>
        <w:t>дств пр</w:t>
      </w:r>
      <w:proofErr w:type="gramEnd"/>
      <w:r w:rsidRPr="007F6606">
        <w:rPr>
          <w:sz w:val="20"/>
          <w:szCs w:val="20"/>
        </w:rPr>
        <w:t>и реализации соответствующих мероприятий Программы.</w:t>
      </w:r>
    </w:p>
    <w:p w:rsidR="00F4125A" w:rsidRPr="007F6606" w:rsidRDefault="00F4125A" w:rsidP="00F4125A">
      <w:pPr>
        <w:ind w:firstLine="709"/>
        <w:jc w:val="both"/>
        <w:rPr>
          <w:sz w:val="20"/>
          <w:szCs w:val="20"/>
        </w:rPr>
      </w:pPr>
      <w:r w:rsidRPr="007F6606">
        <w:rPr>
          <w:sz w:val="20"/>
          <w:szCs w:val="20"/>
        </w:rPr>
        <w:t>В случае неисполнения муниципальным образованием «Новонукутское» обязательств, предусмотренных соглашением, главный распорядитель бюджетных сре</w:t>
      </w:r>
      <w:proofErr w:type="gramStart"/>
      <w:r w:rsidRPr="007F6606">
        <w:rPr>
          <w:sz w:val="20"/>
          <w:szCs w:val="20"/>
        </w:rPr>
        <w:t>дств Пр</w:t>
      </w:r>
      <w:proofErr w:type="gramEnd"/>
      <w:r w:rsidRPr="007F6606">
        <w:rPr>
          <w:sz w:val="20"/>
          <w:szCs w:val="20"/>
        </w:rPr>
        <w:t>ограммы имеет право принять решение о перераспределении субсидии между другими муниципальными образованиями Иркутской области.</w:t>
      </w:r>
    </w:p>
    <w:p w:rsidR="00F4125A" w:rsidRPr="007F6606" w:rsidRDefault="00F4125A" w:rsidP="00F4125A">
      <w:pPr>
        <w:ind w:firstLine="709"/>
        <w:jc w:val="both"/>
        <w:rPr>
          <w:sz w:val="20"/>
          <w:szCs w:val="20"/>
        </w:rPr>
      </w:pPr>
      <w:r w:rsidRPr="007F6606">
        <w:rPr>
          <w:sz w:val="20"/>
          <w:szCs w:val="20"/>
        </w:rPr>
        <w:t>Администрация ежеквартально в срок до 10 числа месяца, следующего за отчетным кварталом, представляют в министерство жилищной политики, энергетики и транспорта Иркутской области отчеты о реализации мероприятий Программы и использовании средств областного бюджета по установленной им форме.</w:t>
      </w:r>
    </w:p>
    <w:p w:rsidR="00F4125A" w:rsidRPr="007F6606" w:rsidRDefault="00F4125A" w:rsidP="00F4125A">
      <w:pPr>
        <w:ind w:firstLine="709"/>
        <w:jc w:val="both"/>
        <w:rPr>
          <w:sz w:val="20"/>
          <w:szCs w:val="20"/>
        </w:rPr>
      </w:pPr>
    </w:p>
    <w:p w:rsidR="00F4125A" w:rsidRPr="007F6606" w:rsidRDefault="00F4125A" w:rsidP="00F4125A">
      <w:pPr>
        <w:contextualSpacing/>
        <w:jc w:val="right"/>
        <w:rPr>
          <w:sz w:val="20"/>
          <w:szCs w:val="20"/>
        </w:rPr>
      </w:pPr>
      <w:r w:rsidRPr="007F6606">
        <w:rPr>
          <w:sz w:val="20"/>
          <w:szCs w:val="20"/>
        </w:rPr>
        <w:t xml:space="preserve">Приложение № 1 </w:t>
      </w:r>
    </w:p>
    <w:p w:rsidR="00F4125A" w:rsidRPr="007F6606" w:rsidRDefault="00F4125A" w:rsidP="00F4125A">
      <w:pPr>
        <w:jc w:val="right"/>
        <w:rPr>
          <w:sz w:val="20"/>
          <w:szCs w:val="20"/>
        </w:rPr>
      </w:pPr>
      <w:r w:rsidRPr="007F6606">
        <w:rPr>
          <w:sz w:val="20"/>
          <w:szCs w:val="20"/>
        </w:rPr>
        <w:t xml:space="preserve">к постановлению администрации </w:t>
      </w:r>
    </w:p>
    <w:p w:rsidR="00F4125A" w:rsidRPr="007F6606" w:rsidRDefault="00F4125A" w:rsidP="00F4125A">
      <w:pPr>
        <w:jc w:val="right"/>
        <w:rPr>
          <w:sz w:val="20"/>
          <w:szCs w:val="20"/>
        </w:rPr>
      </w:pPr>
      <w:r w:rsidRPr="007F6606">
        <w:rPr>
          <w:sz w:val="20"/>
          <w:szCs w:val="20"/>
        </w:rPr>
        <w:t xml:space="preserve">муниципального образования «Новонукутское» </w:t>
      </w:r>
    </w:p>
    <w:p w:rsidR="00F4125A" w:rsidRPr="007F6606" w:rsidRDefault="00F4125A" w:rsidP="00F4125A">
      <w:pPr>
        <w:jc w:val="right"/>
        <w:rPr>
          <w:sz w:val="20"/>
          <w:szCs w:val="20"/>
        </w:rPr>
      </w:pPr>
      <w:r w:rsidRPr="007F6606">
        <w:rPr>
          <w:sz w:val="20"/>
          <w:szCs w:val="20"/>
        </w:rPr>
        <w:t>от 11 июня 2015 г.№ 166</w:t>
      </w:r>
    </w:p>
    <w:p w:rsidR="00F4125A" w:rsidRPr="007F6606" w:rsidRDefault="00F4125A" w:rsidP="00F4125A">
      <w:pPr>
        <w:jc w:val="center"/>
        <w:rPr>
          <w:b/>
          <w:sz w:val="20"/>
          <w:szCs w:val="20"/>
        </w:rPr>
      </w:pPr>
      <w:r w:rsidRPr="007F6606">
        <w:rPr>
          <w:b/>
          <w:sz w:val="20"/>
          <w:szCs w:val="20"/>
        </w:rPr>
        <w:t xml:space="preserve">Перечень мероприятий на 2015 год </w:t>
      </w:r>
    </w:p>
    <w:tbl>
      <w:tblPr>
        <w:tblStyle w:val="a6"/>
        <w:tblW w:w="0" w:type="auto"/>
        <w:jc w:val="center"/>
        <w:tblInd w:w="-1239" w:type="dxa"/>
        <w:tblLayout w:type="fixed"/>
        <w:tblLook w:val="04A0"/>
      </w:tblPr>
      <w:tblGrid>
        <w:gridCol w:w="657"/>
        <w:gridCol w:w="3544"/>
        <w:gridCol w:w="2410"/>
        <w:gridCol w:w="1701"/>
        <w:gridCol w:w="1504"/>
      </w:tblGrid>
      <w:tr w:rsidR="00F4125A" w:rsidRPr="007F6606" w:rsidTr="00F4125A">
        <w:trPr>
          <w:trHeight w:val="518"/>
          <w:jc w:val="center"/>
        </w:trPr>
        <w:tc>
          <w:tcPr>
            <w:tcW w:w="657" w:type="dxa"/>
            <w:vMerge w:val="restart"/>
            <w:vAlign w:val="center"/>
            <w:hideMark/>
          </w:tcPr>
          <w:p w:rsidR="00F4125A" w:rsidRPr="007F6606" w:rsidRDefault="00F4125A" w:rsidP="00F4125A">
            <w:pPr>
              <w:jc w:val="center"/>
              <w:rPr>
                <w:b/>
                <w:sz w:val="20"/>
                <w:szCs w:val="20"/>
              </w:rPr>
            </w:pPr>
            <w:r w:rsidRPr="007F6606">
              <w:rPr>
                <w:b/>
                <w:sz w:val="20"/>
                <w:szCs w:val="20"/>
              </w:rPr>
              <w:t xml:space="preserve">№ </w:t>
            </w:r>
            <w:proofErr w:type="gramStart"/>
            <w:r w:rsidRPr="007F6606">
              <w:rPr>
                <w:b/>
                <w:sz w:val="20"/>
                <w:szCs w:val="20"/>
              </w:rPr>
              <w:t>п</w:t>
            </w:r>
            <w:proofErr w:type="gramEnd"/>
            <w:r w:rsidRPr="007F6606">
              <w:rPr>
                <w:b/>
                <w:sz w:val="20"/>
                <w:szCs w:val="20"/>
              </w:rPr>
              <w:t>/п</w:t>
            </w:r>
          </w:p>
        </w:tc>
        <w:tc>
          <w:tcPr>
            <w:tcW w:w="3544" w:type="dxa"/>
            <w:vMerge w:val="restart"/>
            <w:vAlign w:val="center"/>
            <w:hideMark/>
          </w:tcPr>
          <w:p w:rsidR="00F4125A" w:rsidRPr="007F6606" w:rsidRDefault="00F4125A" w:rsidP="00F4125A">
            <w:pPr>
              <w:jc w:val="center"/>
              <w:rPr>
                <w:b/>
                <w:sz w:val="20"/>
                <w:szCs w:val="20"/>
              </w:rPr>
            </w:pPr>
            <w:r w:rsidRPr="007F6606">
              <w:rPr>
                <w:b/>
                <w:sz w:val="20"/>
                <w:szCs w:val="20"/>
              </w:rPr>
              <w:t>Наименование мероприятия</w:t>
            </w:r>
          </w:p>
        </w:tc>
        <w:tc>
          <w:tcPr>
            <w:tcW w:w="2410" w:type="dxa"/>
            <w:vMerge w:val="restart"/>
            <w:vAlign w:val="center"/>
            <w:hideMark/>
          </w:tcPr>
          <w:p w:rsidR="00F4125A" w:rsidRPr="007F6606" w:rsidRDefault="00F4125A" w:rsidP="00F4125A">
            <w:pPr>
              <w:jc w:val="center"/>
              <w:rPr>
                <w:b/>
                <w:sz w:val="20"/>
                <w:szCs w:val="20"/>
              </w:rPr>
            </w:pPr>
            <w:r w:rsidRPr="007F6606">
              <w:rPr>
                <w:b/>
                <w:sz w:val="20"/>
                <w:szCs w:val="20"/>
              </w:rPr>
              <w:t>Объем финансирования - всего, руб.</w:t>
            </w:r>
          </w:p>
        </w:tc>
        <w:tc>
          <w:tcPr>
            <w:tcW w:w="3205" w:type="dxa"/>
            <w:gridSpan w:val="2"/>
            <w:vAlign w:val="center"/>
            <w:hideMark/>
          </w:tcPr>
          <w:p w:rsidR="00F4125A" w:rsidRPr="007F6606" w:rsidRDefault="00F4125A" w:rsidP="00F4125A">
            <w:pPr>
              <w:jc w:val="center"/>
              <w:rPr>
                <w:b/>
                <w:sz w:val="20"/>
                <w:szCs w:val="20"/>
              </w:rPr>
            </w:pPr>
            <w:r w:rsidRPr="007F6606">
              <w:rPr>
                <w:b/>
                <w:sz w:val="20"/>
                <w:szCs w:val="20"/>
              </w:rPr>
              <w:t xml:space="preserve">в том числе </w:t>
            </w:r>
            <w:proofErr w:type="gramStart"/>
            <w:r w:rsidRPr="007F6606">
              <w:rPr>
                <w:b/>
                <w:sz w:val="20"/>
                <w:szCs w:val="20"/>
              </w:rPr>
              <w:t>из</w:t>
            </w:r>
            <w:proofErr w:type="gramEnd"/>
            <w:r w:rsidRPr="007F6606">
              <w:rPr>
                <w:b/>
                <w:sz w:val="20"/>
                <w:szCs w:val="20"/>
              </w:rPr>
              <w:t>:</w:t>
            </w:r>
          </w:p>
        </w:tc>
      </w:tr>
      <w:tr w:rsidR="00F4125A" w:rsidRPr="007F6606" w:rsidTr="00F4125A">
        <w:trPr>
          <w:trHeight w:val="796"/>
          <w:jc w:val="center"/>
        </w:trPr>
        <w:tc>
          <w:tcPr>
            <w:tcW w:w="657" w:type="dxa"/>
            <w:vMerge/>
            <w:hideMark/>
          </w:tcPr>
          <w:p w:rsidR="00F4125A" w:rsidRPr="007F6606" w:rsidRDefault="00F4125A" w:rsidP="00F4125A">
            <w:pPr>
              <w:jc w:val="center"/>
              <w:rPr>
                <w:b/>
                <w:sz w:val="20"/>
                <w:szCs w:val="20"/>
              </w:rPr>
            </w:pPr>
          </w:p>
        </w:tc>
        <w:tc>
          <w:tcPr>
            <w:tcW w:w="3544" w:type="dxa"/>
            <w:vMerge/>
            <w:hideMark/>
          </w:tcPr>
          <w:p w:rsidR="00F4125A" w:rsidRPr="007F6606" w:rsidRDefault="00F4125A" w:rsidP="00F4125A">
            <w:pPr>
              <w:jc w:val="center"/>
              <w:rPr>
                <w:b/>
                <w:sz w:val="20"/>
                <w:szCs w:val="20"/>
              </w:rPr>
            </w:pPr>
          </w:p>
        </w:tc>
        <w:tc>
          <w:tcPr>
            <w:tcW w:w="2410" w:type="dxa"/>
            <w:vMerge/>
            <w:hideMark/>
          </w:tcPr>
          <w:p w:rsidR="00F4125A" w:rsidRPr="007F6606" w:rsidRDefault="00F4125A" w:rsidP="00F4125A">
            <w:pPr>
              <w:jc w:val="center"/>
              <w:rPr>
                <w:b/>
                <w:sz w:val="20"/>
                <w:szCs w:val="20"/>
              </w:rPr>
            </w:pPr>
          </w:p>
        </w:tc>
        <w:tc>
          <w:tcPr>
            <w:tcW w:w="1701" w:type="dxa"/>
            <w:hideMark/>
          </w:tcPr>
          <w:p w:rsidR="00F4125A" w:rsidRPr="007F6606" w:rsidRDefault="00F4125A" w:rsidP="00F4125A">
            <w:pPr>
              <w:jc w:val="center"/>
              <w:rPr>
                <w:b/>
                <w:sz w:val="20"/>
                <w:szCs w:val="20"/>
              </w:rPr>
            </w:pPr>
            <w:r w:rsidRPr="007F6606">
              <w:rPr>
                <w:b/>
                <w:sz w:val="20"/>
                <w:szCs w:val="20"/>
              </w:rPr>
              <w:t>областного бюджета, руб.</w:t>
            </w:r>
          </w:p>
        </w:tc>
        <w:tc>
          <w:tcPr>
            <w:tcW w:w="1504" w:type="dxa"/>
            <w:hideMark/>
          </w:tcPr>
          <w:p w:rsidR="00F4125A" w:rsidRPr="007F6606" w:rsidRDefault="00F4125A" w:rsidP="00F4125A">
            <w:pPr>
              <w:jc w:val="center"/>
              <w:rPr>
                <w:b/>
                <w:sz w:val="20"/>
                <w:szCs w:val="20"/>
              </w:rPr>
            </w:pPr>
            <w:r w:rsidRPr="007F6606">
              <w:rPr>
                <w:b/>
                <w:sz w:val="20"/>
                <w:szCs w:val="20"/>
              </w:rPr>
              <w:t>местного        бюджета, руб.</w:t>
            </w:r>
          </w:p>
        </w:tc>
      </w:tr>
      <w:tr w:rsidR="00F4125A" w:rsidRPr="007F6606" w:rsidTr="00F4125A">
        <w:trPr>
          <w:trHeight w:val="800"/>
          <w:jc w:val="center"/>
        </w:trPr>
        <w:tc>
          <w:tcPr>
            <w:tcW w:w="657" w:type="dxa"/>
            <w:noWrap/>
            <w:vAlign w:val="center"/>
            <w:hideMark/>
          </w:tcPr>
          <w:p w:rsidR="00F4125A" w:rsidRPr="007F6606" w:rsidRDefault="00F4125A" w:rsidP="00F4125A">
            <w:pPr>
              <w:jc w:val="center"/>
              <w:rPr>
                <w:sz w:val="20"/>
                <w:szCs w:val="20"/>
              </w:rPr>
            </w:pPr>
            <w:r w:rsidRPr="007F6606">
              <w:rPr>
                <w:sz w:val="20"/>
                <w:szCs w:val="20"/>
              </w:rPr>
              <w:t>1</w:t>
            </w:r>
          </w:p>
        </w:tc>
        <w:tc>
          <w:tcPr>
            <w:tcW w:w="3544" w:type="dxa"/>
            <w:hideMark/>
          </w:tcPr>
          <w:p w:rsidR="00F4125A" w:rsidRPr="007F6606" w:rsidRDefault="00F4125A" w:rsidP="00F4125A">
            <w:pPr>
              <w:jc w:val="both"/>
              <w:rPr>
                <w:sz w:val="20"/>
                <w:szCs w:val="20"/>
              </w:rPr>
            </w:pPr>
            <w:r w:rsidRPr="007F6606">
              <w:rPr>
                <w:sz w:val="20"/>
                <w:szCs w:val="20"/>
              </w:rPr>
              <w:t>Капитальный ремонт колодца на участке ТК-23 по ул. Ленина в п. Новонукутский</w:t>
            </w:r>
          </w:p>
        </w:tc>
        <w:tc>
          <w:tcPr>
            <w:tcW w:w="2410" w:type="dxa"/>
            <w:noWrap/>
            <w:vAlign w:val="center"/>
          </w:tcPr>
          <w:p w:rsidR="00F4125A" w:rsidRPr="007F6606" w:rsidRDefault="00F4125A" w:rsidP="00F4125A">
            <w:pPr>
              <w:jc w:val="center"/>
              <w:rPr>
                <w:sz w:val="20"/>
                <w:szCs w:val="20"/>
              </w:rPr>
            </w:pPr>
            <w:r w:rsidRPr="007F6606">
              <w:rPr>
                <w:sz w:val="20"/>
                <w:szCs w:val="20"/>
              </w:rPr>
              <w:t>130 621,76</w:t>
            </w:r>
          </w:p>
        </w:tc>
        <w:tc>
          <w:tcPr>
            <w:tcW w:w="1701" w:type="dxa"/>
            <w:noWrap/>
            <w:vAlign w:val="center"/>
          </w:tcPr>
          <w:p w:rsidR="00F4125A" w:rsidRPr="007F6606" w:rsidRDefault="00F4125A" w:rsidP="00F4125A">
            <w:pPr>
              <w:jc w:val="center"/>
              <w:rPr>
                <w:sz w:val="20"/>
                <w:szCs w:val="20"/>
              </w:rPr>
            </w:pPr>
            <w:r w:rsidRPr="007F6606">
              <w:rPr>
                <w:sz w:val="20"/>
                <w:szCs w:val="20"/>
              </w:rPr>
              <w:t>130 621,76</w:t>
            </w:r>
          </w:p>
        </w:tc>
        <w:tc>
          <w:tcPr>
            <w:tcW w:w="1504"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F4125A">
        <w:trPr>
          <w:trHeight w:val="1096"/>
          <w:jc w:val="center"/>
        </w:trPr>
        <w:tc>
          <w:tcPr>
            <w:tcW w:w="657" w:type="dxa"/>
            <w:noWrap/>
            <w:vAlign w:val="center"/>
          </w:tcPr>
          <w:p w:rsidR="00F4125A" w:rsidRPr="007F6606" w:rsidRDefault="00F4125A" w:rsidP="00F4125A">
            <w:pPr>
              <w:jc w:val="center"/>
              <w:rPr>
                <w:sz w:val="20"/>
                <w:szCs w:val="20"/>
              </w:rPr>
            </w:pPr>
            <w:r w:rsidRPr="007F6606">
              <w:rPr>
                <w:sz w:val="20"/>
                <w:szCs w:val="20"/>
              </w:rPr>
              <w:t>2</w:t>
            </w:r>
          </w:p>
        </w:tc>
        <w:tc>
          <w:tcPr>
            <w:tcW w:w="3544" w:type="dxa"/>
          </w:tcPr>
          <w:p w:rsidR="00F4125A" w:rsidRPr="007F6606" w:rsidRDefault="00F4125A" w:rsidP="00F4125A">
            <w:pPr>
              <w:jc w:val="both"/>
              <w:rPr>
                <w:sz w:val="20"/>
                <w:szCs w:val="20"/>
              </w:rPr>
            </w:pPr>
            <w:r w:rsidRPr="007F6606">
              <w:rPr>
                <w:sz w:val="20"/>
                <w:szCs w:val="20"/>
              </w:rPr>
              <w:t>Капитальный ремонт тепловых сетей на участке ТК-6-ТК-40 протяженностью 196 м в п. Новонукутский</w:t>
            </w:r>
          </w:p>
        </w:tc>
        <w:tc>
          <w:tcPr>
            <w:tcW w:w="2410" w:type="dxa"/>
            <w:noWrap/>
            <w:vAlign w:val="center"/>
          </w:tcPr>
          <w:p w:rsidR="00F4125A" w:rsidRPr="007F6606" w:rsidRDefault="00F4125A" w:rsidP="00F4125A">
            <w:pPr>
              <w:jc w:val="center"/>
              <w:rPr>
                <w:sz w:val="20"/>
                <w:szCs w:val="20"/>
              </w:rPr>
            </w:pPr>
            <w:r w:rsidRPr="007F6606">
              <w:rPr>
                <w:sz w:val="20"/>
                <w:szCs w:val="20"/>
              </w:rPr>
              <w:t>1 873 159,47</w:t>
            </w:r>
          </w:p>
        </w:tc>
        <w:tc>
          <w:tcPr>
            <w:tcW w:w="1701" w:type="dxa"/>
            <w:noWrap/>
            <w:vAlign w:val="center"/>
          </w:tcPr>
          <w:p w:rsidR="00F4125A" w:rsidRPr="007F6606" w:rsidRDefault="00F4125A" w:rsidP="00F4125A">
            <w:pPr>
              <w:jc w:val="center"/>
              <w:rPr>
                <w:sz w:val="20"/>
                <w:szCs w:val="20"/>
              </w:rPr>
            </w:pPr>
            <w:r w:rsidRPr="007F6606">
              <w:rPr>
                <w:sz w:val="20"/>
                <w:szCs w:val="20"/>
              </w:rPr>
              <w:t>1 422 125,4</w:t>
            </w:r>
          </w:p>
        </w:tc>
        <w:tc>
          <w:tcPr>
            <w:tcW w:w="1504" w:type="dxa"/>
            <w:vAlign w:val="center"/>
          </w:tcPr>
          <w:p w:rsidR="00F4125A" w:rsidRPr="007F6606" w:rsidRDefault="00F4125A" w:rsidP="00F4125A">
            <w:pPr>
              <w:jc w:val="center"/>
              <w:rPr>
                <w:sz w:val="20"/>
                <w:szCs w:val="20"/>
              </w:rPr>
            </w:pPr>
            <w:r w:rsidRPr="007F6606">
              <w:rPr>
                <w:sz w:val="20"/>
                <w:szCs w:val="20"/>
              </w:rPr>
              <w:t>451 034,07</w:t>
            </w:r>
          </w:p>
        </w:tc>
      </w:tr>
      <w:tr w:rsidR="00F4125A" w:rsidRPr="007F6606" w:rsidTr="00F4125A">
        <w:trPr>
          <w:trHeight w:val="1195"/>
          <w:jc w:val="center"/>
        </w:trPr>
        <w:tc>
          <w:tcPr>
            <w:tcW w:w="657" w:type="dxa"/>
            <w:noWrap/>
            <w:vAlign w:val="center"/>
          </w:tcPr>
          <w:p w:rsidR="00F4125A" w:rsidRPr="007F6606" w:rsidRDefault="00F4125A" w:rsidP="00F4125A">
            <w:pPr>
              <w:jc w:val="center"/>
              <w:rPr>
                <w:sz w:val="20"/>
                <w:szCs w:val="20"/>
              </w:rPr>
            </w:pPr>
            <w:r w:rsidRPr="007F6606">
              <w:rPr>
                <w:sz w:val="20"/>
                <w:szCs w:val="20"/>
              </w:rPr>
              <w:t>3</w:t>
            </w:r>
          </w:p>
        </w:tc>
        <w:tc>
          <w:tcPr>
            <w:tcW w:w="3544" w:type="dxa"/>
          </w:tcPr>
          <w:p w:rsidR="00F4125A" w:rsidRPr="007F6606" w:rsidRDefault="00F4125A" w:rsidP="00F4125A">
            <w:pPr>
              <w:jc w:val="both"/>
              <w:rPr>
                <w:sz w:val="20"/>
                <w:szCs w:val="20"/>
              </w:rPr>
            </w:pPr>
            <w:r w:rsidRPr="007F6606">
              <w:rPr>
                <w:sz w:val="20"/>
                <w:szCs w:val="20"/>
              </w:rPr>
              <w:t>Капитальный ремонт тепловых сетей от участка ТК-18 до дома № 31 по ул. Ленина протяженностью 175 м в п. Новонукутский</w:t>
            </w:r>
          </w:p>
        </w:tc>
        <w:tc>
          <w:tcPr>
            <w:tcW w:w="2410" w:type="dxa"/>
            <w:noWrap/>
            <w:vAlign w:val="center"/>
          </w:tcPr>
          <w:p w:rsidR="00F4125A" w:rsidRPr="007F6606" w:rsidRDefault="00F4125A" w:rsidP="00F4125A">
            <w:pPr>
              <w:jc w:val="center"/>
              <w:rPr>
                <w:sz w:val="20"/>
                <w:szCs w:val="20"/>
              </w:rPr>
            </w:pPr>
            <w:r w:rsidRPr="007F6606">
              <w:rPr>
                <w:sz w:val="20"/>
                <w:szCs w:val="20"/>
              </w:rPr>
              <w:t>1 623 870,18</w:t>
            </w:r>
          </w:p>
        </w:tc>
        <w:tc>
          <w:tcPr>
            <w:tcW w:w="1701" w:type="dxa"/>
            <w:noWrap/>
            <w:vAlign w:val="center"/>
          </w:tcPr>
          <w:p w:rsidR="00F4125A" w:rsidRPr="007F6606" w:rsidRDefault="00F4125A" w:rsidP="00F4125A">
            <w:pPr>
              <w:jc w:val="center"/>
              <w:rPr>
                <w:sz w:val="20"/>
                <w:szCs w:val="20"/>
              </w:rPr>
            </w:pPr>
            <w:r w:rsidRPr="007F6606">
              <w:rPr>
                <w:sz w:val="20"/>
                <w:szCs w:val="20"/>
              </w:rPr>
              <w:t>1 623 870,18</w:t>
            </w:r>
          </w:p>
        </w:tc>
        <w:tc>
          <w:tcPr>
            <w:tcW w:w="1504"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F4125A">
        <w:trPr>
          <w:trHeight w:val="888"/>
          <w:jc w:val="center"/>
        </w:trPr>
        <w:tc>
          <w:tcPr>
            <w:tcW w:w="657" w:type="dxa"/>
            <w:noWrap/>
            <w:vAlign w:val="center"/>
          </w:tcPr>
          <w:p w:rsidR="00F4125A" w:rsidRPr="007F6606" w:rsidRDefault="00F4125A" w:rsidP="00F4125A">
            <w:pPr>
              <w:jc w:val="center"/>
              <w:rPr>
                <w:sz w:val="20"/>
                <w:szCs w:val="20"/>
              </w:rPr>
            </w:pPr>
            <w:r w:rsidRPr="007F6606">
              <w:rPr>
                <w:sz w:val="20"/>
                <w:szCs w:val="20"/>
              </w:rPr>
              <w:t>4</w:t>
            </w:r>
          </w:p>
        </w:tc>
        <w:tc>
          <w:tcPr>
            <w:tcW w:w="3544" w:type="dxa"/>
          </w:tcPr>
          <w:p w:rsidR="00F4125A" w:rsidRPr="007F6606" w:rsidRDefault="00F4125A" w:rsidP="00F4125A">
            <w:pPr>
              <w:jc w:val="both"/>
              <w:rPr>
                <w:sz w:val="20"/>
                <w:szCs w:val="20"/>
              </w:rPr>
            </w:pPr>
            <w:r w:rsidRPr="007F6606">
              <w:rPr>
                <w:sz w:val="20"/>
                <w:szCs w:val="20"/>
              </w:rPr>
              <w:t xml:space="preserve">Капитальный ремонт тепловых сетей по ул. </w:t>
            </w:r>
            <w:proofErr w:type="gramStart"/>
            <w:r w:rsidRPr="007F6606">
              <w:rPr>
                <w:sz w:val="20"/>
                <w:szCs w:val="20"/>
              </w:rPr>
              <w:t>Майская</w:t>
            </w:r>
            <w:proofErr w:type="gramEnd"/>
            <w:r w:rsidRPr="007F6606">
              <w:rPr>
                <w:sz w:val="20"/>
                <w:szCs w:val="20"/>
              </w:rPr>
              <w:t xml:space="preserve"> в п. Новонукутский</w:t>
            </w:r>
          </w:p>
        </w:tc>
        <w:tc>
          <w:tcPr>
            <w:tcW w:w="2410" w:type="dxa"/>
            <w:noWrap/>
            <w:vAlign w:val="center"/>
          </w:tcPr>
          <w:p w:rsidR="00F4125A" w:rsidRPr="007F6606" w:rsidRDefault="00F4125A" w:rsidP="00F4125A">
            <w:pPr>
              <w:jc w:val="center"/>
              <w:rPr>
                <w:sz w:val="20"/>
                <w:szCs w:val="20"/>
              </w:rPr>
            </w:pPr>
            <w:r w:rsidRPr="007F6606">
              <w:rPr>
                <w:sz w:val="20"/>
                <w:szCs w:val="20"/>
              </w:rPr>
              <w:t>123 382,66</w:t>
            </w:r>
          </w:p>
        </w:tc>
        <w:tc>
          <w:tcPr>
            <w:tcW w:w="1701" w:type="dxa"/>
            <w:noWrap/>
            <w:vAlign w:val="center"/>
          </w:tcPr>
          <w:p w:rsidR="00F4125A" w:rsidRPr="007F6606" w:rsidRDefault="00F4125A" w:rsidP="00F4125A">
            <w:pPr>
              <w:jc w:val="center"/>
              <w:rPr>
                <w:sz w:val="20"/>
                <w:szCs w:val="20"/>
              </w:rPr>
            </w:pPr>
            <w:r w:rsidRPr="007F6606">
              <w:rPr>
                <w:sz w:val="20"/>
                <w:szCs w:val="20"/>
              </w:rPr>
              <w:t>123 382,66</w:t>
            </w:r>
          </w:p>
        </w:tc>
        <w:tc>
          <w:tcPr>
            <w:tcW w:w="1504"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F4125A">
        <w:trPr>
          <w:trHeight w:val="375"/>
          <w:jc w:val="center"/>
        </w:trPr>
        <w:tc>
          <w:tcPr>
            <w:tcW w:w="4201" w:type="dxa"/>
            <w:gridSpan w:val="2"/>
            <w:hideMark/>
          </w:tcPr>
          <w:p w:rsidR="00F4125A" w:rsidRPr="007F6606" w:rsidRDefault="00F4125A" w:rsidP="00F4125A">
            <w:pPr>
              <w:jc w:val="center"/>
              <w:rPr>
                <w:b/>
                <w:bCs/>
                <w:sz w:val="20"/>
                <w:szCs w:val="20"/>
              </w:rPr>
            </w:pPr>
            <w:r w:rsidRPr="007F6606">
              <w:rPr>
                <w:b/>
                <w:bCs/>
                <w:sz w:val="20"/>
                <w:szCs w:val="20"/>
              </w:rPr>
              <w:t>ИТОГО:</w:t>
            </w:r>
          </w:p>
        </w:tc>
        <w:tc>
          <w:tcPr>
            <w:tcW w:w="2410" w:type="dxa"/>
            <w:noWrap/>
            <w:vAlign w:val="center"/>
          </w:tcPr>
          <w:p w:rsidR="00F4125A" w:rsidRPr="007F6606" w:rsidRDefault="00F4125A" w:rsidP="00F4125A">
            <w:pPr>
              <w:jc w:val="center"/>
              <w:rPr>
                <w:sz w:val="20"/>
                <w:szCs w:val="20"/>
              </w:rPr>
            </w:pPr>
            <w:r w:rsidRPr="007F6606">
              <w:rPr>
                <w:sz w:val="20"/>
                <w:szCs w:val="20"/>
              </w:rPr>
              <w:t>3 751 034,07</w:t>
            </w:r>
          </w:p>
        </w:tc>
        <w:tc>
          <w:tcPr>
            <w:tcW w:w="1701" w:type="dxa"/>
            <w:noWrap/>
            <w:vAlign w:val="center"/>
          </w:tcPr>
          <w:p w:rsidR="00F4125A" w:rsidRPr="007F6606" w:rsidRDefault="00F4125A" w:rsidP="00F4125A">
            <w:pPr>
              <w:jc w:val="center"/>
              <w:rPr>
                <w:sz w:val="20"/>
                <w:szCs w:val="20"/>
              </w:rPr>
            </w:pPr>
            <w:r w:rsidRPr="007F6606">
              <w:rPr>
                <w:sz w:val="20"/>
                <w:szCs w:val="20"/>
              </w:rPr>
              <w:t>3 300 000</w:t>
            </w:r>
          </w:p>
        </w:tc>
        <w:tc>
          <w:tcPr>
            <w:tcW w:w="1504" w:type="dxa"/>
            <w:vAlign w:val="center"/>
          </w:tcPr>
          <w:p w:rsidR="00F4125A" w:rsidRPr="007F6606" w:rsidRDefault="00F4125A" w:rsidP="00F4125A">
            <w:pPr>
              <w:jc w:val="center"/>
              <w:rPr>
                <w:sz w:val="20"/>
                <w:szCs w:val="20"/>
              </w:rPr>
            </w:pPr>
            <w:r w:rsidRPr="007F6606">
              <w:rPr>
                <w:sz w:val="20"/>
                <w:szCs w:val="20"/>
              </w:rPr>
              <w:t>451 034,07</w:t>
            </w:r>
          </w:p>
        </w:tc>
      </w:tr>
    </w:tbl>
    <w:p w:rsidR="00F4125A" w:rsidRPr="005B2DDA" w:rsidRDefault="00F4125A" w:rsidP="00F4125A">
      <w:pPr>
        <w:jc w:val="right"/>
        <w:rPr>
          <w:sz w:val="28"/>
          <w:szCs w:val="28"/>
        </w:rPr>
      </w:pPr>
    </w:p>
    <w:p w:rsidR="00F4125A" w:rsidRPr="007F6606" w:rsidRDefault="00F4125A" w:rsidP="00F4125A">
      <w:pPr>
        <w:keepNext/>
        <w:jc w:val="center"/>
        <w:outlineLvl w:val="2"/>
        <w:rPr>
          <w:b/>
          <w:spacing w:val="30"/>
          <w:sz w:val="20"/>
          <w:szCs w:val="20"/>
        </w:rPr>
      </w:pPr>
      <w:r w:rsidRPr="007F6606">
        <w:rPr>
          <w:b/>
          <w:spacing w:val="30"/>
          <w:sz w:val="20"/>
          <w:szCs w:val="20"/>
        </w:rPr>
        <w:t>РОССИЙСКАЯ ФЕДЕРАЦИЯ</w:t>
      </w:r>
    </w:p>
    <w:p w:rsidR="00F4125A" w:rsidRPr="007F6606" w:rsidRDefault="00F4125A" w:rsidP="00F4125A">
      <w:pPr>
        <w:keepNext/>
        <w:jc w:val="center"/>
        <w:outlineLvl w:val="2"/>
        <w:rPr>
          <w:b/>
          <w:spacing w:val="30"/>
          <w:sz w:val="20"/>
          <w:szCs w:val="20"/>
        </w:rPr>
      </w:pPr>
      <w:r w:rsidRPr="007F6606">
        <w:rPr>
          <w:b/>
          <w:spacing w:val="30"/>
          <w:sz w:val="20"/>
          <w:szCs w:val="20"/>
        </w:rPr>
        <w:t>ИРКУТСКАЯ ОБЛАСТЬ</w:t>
      </w:r>
    </w:p>
    <w:p w:rsidR="00F4125A" w:rsidRPr="007F6606" w:rsidRDefault="00F4125A" w:rsidP="00F4125A">
      <w:pPr>
        <w:keepNext/>
        <w:jc w:val="center"/>
        <w:outlineLvl w:val="2"/>
        <w:rPr>
          <w:b/>
          <w:spacing w:val="30"/>
          <w:sz w:val="20"/>
          <w:szCs w:val="20"/>
        </w:rPr>
      </w:pPr>
      <w:r w:rsidRPr="007F6606">
        <w:rPr>
          <w:b/>
          <w:spacing w:val="30"/>
          <w:sz w:val="20"/>
          <w:szCs w:val="20"/>
        </w:rPr>
        <w:t>Муниципальное образование «Новонукутское»</w:t>
      </w:r>
    </w:p>
    <w:p w:rsidR="00F4125A" w:rsidRPr="007F6606" w:rsidRDefault="00F4125A" w:rsidP="00F4125A">
      <w:pPr>
        <w:rPr>
          <w:sz w:val="20"/>
          <w:szCs w:val="20"/>
        </w:rPr>
      </w:pPr>
    </w:p>
    <w:p w:rsidR="00F4125A" w:rsidRPr="007F6606" w:rsidRDefault="00F4125A" w:rsidP="00F4125A">
      <w:pPr>
        <w:keepNext/>
        <w:jc w:val="center"/>
        <w:outlineLvl w:val="0"/>
        <w:rPr>
          <w:b/>
          <w:spacing w:val="38"/>
          <w:sz w:val="20"/>
          <w:szCs w:val="20"/>
        </w:rPr>
      </w:pPr>
      <w:r w:rsidRPr="007F6606">
        <w:rPr>
          <w:b/>
          <w:spacing w:val="38"/>
          <w:sz w:val="20"/>
          <w:szCs w:val="20"/>
        </w:rPr>
        <w:t xml:space="preserve">ПОСТАНОВЛЕНИЕ </w:t>
      </w:r>
    </w:p>
    <w:p w:rsidR="00F4125A" w:rsidRPr="007F6606" w:rsidRDefault="00F4125A" w:rsidP="00F4125A">
      <w:pPr>
        <w:jc w:val="center"/>
        <w:rPr>
          <w:b/>
          <w:sz w:val="20"/>
          <w:szCs w:val="20"/>
        </w:rPr>
      </w:pPr>
    </w:p>
    <w:p w:rsidR="00F4125A" w:rsidRPr="007F6606" w:rsidRDefault="00F4125A" w:rsidP="007F6606">
      <w:pPr>
        <w:pStyle w:val="1"/>
        <w:numPr>
          <w:ilvl w:val="0"/>
          <w:numId w:val="0"/>
        </w:numPr>
        <w:ind w:left="1440" w:hanging="720"/>
        <w:rPr>
          <w:rStyle w:val="aa"/>
          <w:sz w:val="20"/>
          <w:szCs w:val="20"/>
          <w:u w:val="none"/>
        </w:rPr>
      </w:pPr>
      <w:r w:rsidRPr="007F6606">
        <w:rPr>
          <w:rStyle w:val="aa"/>
          <w:sz w:val="20"/>
          <w:szCs w:val="20"/>
          <w:u w:val="none"/>
        </w:rPr>
        <w:t>от 11.06.2015 г.</w:t>
      </w:r>
      <w:r w:rsidRPr="007F6606">
        <w:rPr>
          <w:rStyle w:val="aa"/>
          <w:sz w:val="20"/>
          <w:szCs w:val="20"/>
          <w:u w:val="none"/>
        </w:rPr>
        <w:tab/>
      </w:r>
      <w:r w:rsidRPr="007F6606">
        <w:rPr>
          <w:rStyle w:val="aa"/>
          <w:sz w:val="20"/>
          <w:szCs w:val="20"/>
          <w:u w:val="none"/>
        </w:rPr>
        <w:tab/>
      </w:r>
      <w:r w:rsidRPr="007F6606">
        <w:rPr>
          <w:rStyle w:val="aa"/>
          <w:sz w:val="20"/>
          <w:szCs w:val="20"/>
          <w:u w:val="none"/>
        </w:rPr>
        <w:tab/>
      </w:r>
      <w:r w:rsidRPr="007F6606">
        <w:rPr>
          <w:rStyle w:val="aa"/>
          <w:sz w:val="20"/>
          <w:szCs w:val="20"/>
          <w:u w:val="none"/>
        </w:rPr>
        <w:tab/>
        <w:t>№ 167</w:t>
      </w:r>
      <w:r w:rsidRPr="007F6606">
        <w:rPr>
          <w:rStyle w:val="aa"/>
          <w:sz w:val="20"/>
          <w:szCs w:val="20"/>
          <w:u w:val="none"/>
        </w:rPr>
        <w:tab/>
      </w:r>
      <w:r w:rsidRPr="007F6606">
        <w:rPr>
          <w:rStyle w:val="aa"/>
          <w:sz w:val="20"/>
          <w:szCs w:val="20"/>
          <w:u w:val="none"/>
        </w:rPr>
        <w:tab/>
        <w:t xml:space="preserve">           </w:t>
      </w:r>
      <w:r w:rsidRPr="007F6606">
        <w:rPr>
          <w:rStyle w:val="aa"/>
          <w:sz w:val="20"/>
          <w:szCs w:val="20"/>
          <w:u w:val="none"/>
        </w:rPr>
        <w:tab/>
      </w:r>
      <w:r w:rsidRPr="007F6606">
        <w:rPr>
          <w:rStyle w:val="aa"/>
          <w:sz w:val="20"/>
          <w:szCs w:val="20"/>
          <w:u w:val="none"/>
        </w:rPr>
        <w:tab/>
        <w:t>п. Новонукутский</w:t>
      </w:r>
    </w:p>
    <w:p w:rsidR="00F4125A" w:rsidRPr="007F6606" w:rsidRDefault="00F4125A" w:rsidP="00F4125A">
      <w:pPr>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41"/>
      </w:tblGrid>
      <w:tr w:rsidR="00F4125A" w:rsidRPr="007F6606" w:rsidTr="00F4125A">
        <w:tc>
          <w:tcPr>
            <w:tcW w:w="7196" w:type="dxa"/>
          </w:tcPr>
          <w:p w:rsidR="00F4125A" w:rsidRPr="007F6606" w:rsidRDefault="00F4125A" w:rsidP="00F4125A">
            <w:pPr>
              <w:jc w:val="both"/>
              <w:rPr>
                <w:b/>
                <w:sz w:val="20"/>
                <w:szCs w:val="20"/>
              </w:rPr>
            </w:pPr>
            <w:r w:rsidRPr="007F6606">
              <w:rPr>
                <w:b/>
                <w:sz w:val="20"/>
                <w:szCs w:val="20"/>
              </w:rPr>
              <w:t>Об установлении расходных обязательств по финансированию мероприятий муниципальной программы «Модернизация объектов коммунальной инфраструктуры муниципального образования «Новонукутское» на 2015-2018 годы» на 2015 год муниципального образования «Новонукутское»</w:t>
            </w:r>
          </w:p>
        </w:tc>
        <w:tc>
          <w:tcPr>
            <w:tcW w:w="2941" w:type="dxa"/>
          </w:tcPr>
          <w:p w:rsidR="00F4125A" w:rsidRPr="007F6606" w:rsidRDefault="00F4125A" w:rsidP="00F4125A">
            <w:pPr>
              <w:rPr>
                <w:b/>
                <w:sz w:val="20"/>
                <w:szCs w:val="20"/>
              </w:rPr>
            </w:pPr>
          </w:p>
        </w:tc>
      </w:tr>
    </w:tbl>
    <w:p w:rsidR="00F4125A" w:rsidRPr="007F6606" w:rsidRDefault="00F4125A" w:rsidP="00F4125A">
      <w:pPr>
        <w:rPr>
          <w:b/>
          <w:sz w:val="20"/>
          <w:szCs w:val="20"/>
        </w:rPr>
      </w:pPr>
    </w:p>
    <w:p w:rsidR="00F4125A" w:rsidRPr="007F6606" w:rsidRDefault="00F4125A" w:rsidP="00F4125A">
      <w:pPr>
        <w:ind w:firstLine="709"/>
        <w:jc w:val="both"/>
        <w:rPr>
          <w:sz w:val="20"/>
          <w:szCs w:val="20"/>
        </w:rPr>
      </w:pPr>
      <w:proofErr w:type="gramStart"/>
      <w:r w:rsidRPr="007F6606">
        <w:rPr>
          <w:color w:val="000000"/>
          <w:sz w:val="20"/>
          <w:szCs w:val="20"/>
          <w:shd w:val="clear" w:color="auto" w:fill="FFFFFF"/>
        </w:rPr>
        <w:t>В соответствии со статьями 9, 15, 86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Законом Иркутской области от 08.12.2014 года № 146-ОЗ «Об областном бюджете на 2015 год и на плановый период 2016 и 2017 годов», подпрограммой «Модернизация объектов коммунальной инфраструктуры Иркутской области» на 2014-2018 годы Госпрограммы «Развитие жилищно-коммунального</w:t>
      </w:r>
      <w:proofErr w:type="gramEnd"/>
      <w:r w:rsidRPr="007F6606">
        <w:rPr>
          <w:color w:val="000000"/>
          <w:sz w:val="20"/>
          <w:szCs w:val="20"/>
          <w:shd w:val="clear" w:color="auto" w:fill="FFFFFF"/>
        </w:rPr>
        <w:t xml:space="preserve"> хозяйства Иркутской области» на 20142018 годы, </w:t>
      </w:r>
      <w:r w:rsidRPr="007F6606">
        <w:rPr>
          <w:color w:val="000000"/>
          <w:sz w:val="20"/>
          <w:szCs w:val="20"/>
          <w:shd w:val="clear" w:color="auto" w:fill="FFFFFF"/>
        </w:rPr>
        <w:lastRenderedPageBreak/>
        <w:t>утвержденной постановлением Правительства Иркутской области от 24.10.2014 года</w:t>
      </w:r>
      <w:r w:rsidRPr="007F6606">
        <w:rPr>
          <w:sz w:val="20"/>
          <w:szCs w:val="20"/>
        </w:rPr>
        <w:t xml:space="preserve"> </w:t>
      </w:r>
      <w:r w:rsidRPr="007F6606">
        <w:rPr>
          <w:color w:val="000000"/>
          <w:sz w:val="20"/>
          <w:szCs w:val="20"/>
          <w:shd w:val="clear" w:color="auto" w:fill="FFFFFF"/>
        </w:rPr>
        <w:t>№ 446-пп</w:t>
      </w:r>
      <w:r w:rsidRPr="007F6606">
        <w:rPr>
          <w:sz w:val="20"/>
          <w:szCs w:val="20"/>
        </w:rPr>
        <w:t xml:space="preserve">, </w:t>
      </w:r>
      <w:r w:rsidRPr="007F6606">
        <w:rPr>
          <w:sz w:val="20"/>
          <w:szCs w:val="20"/>
          <w:shd w:val="clear" w:color="auto" w:fill="FFFFFF"/>
        </w:rPr>
        <w:t>Уставом муниципального образования «Новонукутское»,</w:t>
      </w:r>
      <w:r w:rsidRPr="007F6606">
        <w:rPr>
          <w:sz w:val="20"/>
          <w:szCs w:val="20"/>
        </w:rPr>
        <w:t xml:space="preserve"> Администрация </w:t>
      </w:r>
    </w:p>
    <w:p w:rsidR="00F4125A" w:rsidRPr="007F6606" w:rsidRDefault="00F4125A" w:rsidP="00F4125A">
      <w:pPr>
        <w:jc w:val="center"/>
        <w:rPr>
          <w:b/>
          <w:sz w:val="20"/>
          <w:szCs w:val="20"/>
        </w:rPr>
      </w:pPr>
      <w:r w:rsidRPr="007F6606">
        <w:rPr>
          <w:b/>
          <w:sz w:val="20"/>
          <w:szCs w:val="20"/>
        </w:rPr>
        <w:t>ПОСТАНОВЛЯЕТ:</w:t>
      </w:r>
    </w:p>
    <w:p w:rsidR="00F4125A" w:rsidRPr="007F6606" w:rsidRDefault="00F4125A" w:rsidP="00F4125A">
      <w:pPr>
        <w:ind w:firstLine="709"/>
        <w:contextualSpacing/>
        <w:jc w:val="both"/>
        <w:rPr>
          <w:sz w:val="20"/>
          <w:szCs w:val="20"/>
        </w:rPr>
      </w:pPr>
      <w:r w:rsidRPr="007F6606">
        <w:rPr>
          <w:sz w:val="20"/>
          <w:szCs w:val="20"/>
        </w:rPr>
        <w:t>1. Установить, что к расходным обязательствам муниципального образования «Новонукутское» в 2015 году относится финансирование мероприятий  муниципальной программы «Модернизация объектов коммунальной инфраструктуры муниципального образования «Новонукутское» на 2015-2018 годы (Приложение № 1).</w:t>
      </w:r>
    </w:p>
    <w:p w:rsidR="00F4125A" w:rsidRPr="007F6606" w:rsidRDefault="00F4125A" w:rsidP="00F4125A">
      <w:pPr>
        <w:ind w:firstLine="709"/>
        <w:contextualSpacing/>
        <w:jc w:val="both"/>
        <w:rPr>
          <w:sz w:val="20"/>
          <w:szCs w:val="20"/>
        </w:rPr>
      </w:pPr>
      <w:r w:rsidRPr="007F6606">
        <w:rPr>
          <w:sz w:val="20"/>
          <w:szCs w:val="20"/>
        </w:rPr>
        <w:t xml:space="preserve">2. Установить, что расходное обязательство муниципального образования «Новонукутское», возникающее в результате принятия настоящего постановления, исполняется  муниципальным образованием «Новонукутское» за счет средств бюджета муниципального образования «Новонукутское» в объеме 451 034,07 рублей, за счет средств  бюджета Иркутской области  в объеме 3 300 000 рублей (Приложение № 1). </w:t>
      </w:r>
    </w:p>
    <w:p w:rsidR="00F4125A" w:rsidRPr="007F6606" w:rsidRDefault="00F4125A" w:rsidP="00F4125A">
      <w:pPr>
        <w:ind w:firstLine="709"/>
        <w:contextualSpacing/>
        <w:jc w:val="both"/>
        <w:rPr>
          <w:sz w:val="20"/>
          <w:szCs w:val="20"/>
        </w:rPr>
      </w:pPr>
      <w:r w:rsidRPr="007F6606">
        <w:rPr>
          <w:sz w:val="20"/>
          <w:szCs w:val="20"/>
        </w:rPr>
        <w:t>3. Включить расходные обязательства, согласно пункту 1 настоящего постановления, в реестр расходных обязательств и бюджет муниципального образования «Новонукутское».</w:t>
      </w:r>
    </w:p>
    <w:p w:rsidR="00F4125A" w:rsidRPr="007F6606" w:rsidRDefault="00F4125A" w:rsidP="00F4125A">
      <w:pPr>
        <w:tabs>
          <w:tab w:val="left" w:pos="1134"/>
        </w:tabs>
        <w:ind w:firstLine="709"/>
        <w:contextualSpacing/>
        <w:jc w:val="both"/>
        <w:rPr>
          <w:sz w:val="20"/>
          <w:szCs w:val="20"/>
        </w:rPr>
      </w:pPr>
      <w:r w:rsidRPr="007F6606">
        <w:rPr>
          <w:sz w:val="20"/>
          <w:szCs w:val="20"/>
        </w:rPr>
        <w:t>4. Настоящее постановление подлежит официальному опубликованию.</w:t>
      </w:r>
    </w:p>
    <w:p w:rsidR="00F4125A" w:rsidRPr="007F6606" w:rsidRDefault="00F4125A" w:rsidP="00F4125A">
      <w:pPr>
        <w:tabs>
          <w:tab w:val="left" w:pos="1134"/>
        </w:tabs>
        <w:ind w:firstLine="709"/>
        <w:contextualSpacing/>
        <w:jc w:val="both"/>
        <w:rPr>
          <w:sz w:val="20"/>
          <w:szCs w:val="20"/>
        </w:rPr>
      </w:pPr>
      <w:r w:rsidRPr="007F6606">
        <w:rPr>
          <w:sz w:val="20"/>
          <w:szCs w:val="20"/>
        </w:rPr>
        <w:t>5.  Настоящее постановление вступает в силу со дня его подписания.</w:t>
      </w:r>
    </w:p>
    <w:p w:rsidR="00F4125A" w:rsidRPr="007F6606" w:rsidRDefault="00F4125A" w:rsidP="00F4125A">
      <w:pPr>
        <w:tabs>
          <w:tab w:val="left" w:pos="1134"/>
        </w:tabs>
        <w:ind w:firstLine="709"/>
        <w:contextualSpacing/>
        <w:jc w:val="both"/>
        <w:rPr>
          <w:sz w:val="20"/>
          <w:szCs w:val="20"/>
        </w:rPr>
      </w:pPr>
      <w:r w:rsidRPr="007F6606">
        <w:rPr>
          <w:sz w:val="20"/>
          <w:szCs w:val="20"/>
        </w:rPr>
        <w:t>6. Контроль исполнения данного постановления оставляю за собой.</w:t>
      </w:r>
    </w:p>
    <w:p w:rsidR="00F4125A" w:rsidRPr="007F6606" w:rsidRDefault="00F4125A" w:rsidP="00F4125A">
      <w:pPr>
        <w:contextualSpacing/>
        <w:jc w:val="both"/>
        <w:rPr>
          <w:sz w:val="20"/>
          <w:szCs w:val="20"/>
        </w:rPr>
      </w:pPr>
    </w:p>
    <w:p w:rsidR="00F4125A" w:rsidRPr="007F6606" w:rsidRDefault="00F4125A" w:rsidP="00F4125A">
      <w:pPr>
        <w:contextualSpacing/>
        <w:jc w:val="both"/>
        <w:rPr>
          <w:sz w:val="20"/>
          <w:szCs w:val="20"/>
        </w:rPr>
      </w:pPr>
      <w:r w:rsidRPr="007F6606">
        <w:rPr>
          <w:sz w:val="20"/>
          <w:szCs w:val="20"/>
        </w:rPr>
        <w:t xml:space="preserve">Глава администрации МО «Новонукутское»      </w:t>
      </w:r>
      <w:r w:rsidRPr="007F6606">
        <w:rPr>
          <w:sz w:val="20"/>
          <w:szCs w:val="20"/>
        </w:rPr>
        <w:tab/>
      </w:r>
      <w:r w:rsidRPr="007F6606">
        <w:rPr>
          <w:sz w:val="20"/>
          <w:szCs w:val="20"/>
        </w:rPr>
        <w:tab/>
      </w:r>
      <w:r w:rsidRPr="007F6606">
        <w:rPr>
          <w:sz w:val="20"/>
          <w:szCs w:val="20"/>
        </w:rPr>
        <w:tab/>
        <w:t xml:space="preserve">                                   О. Н. Кархова</w:t>
      </w:r>
    </w:p>
    <w:p w:rsidR="00F4125A" w:rsidRPr="007F6606" w:rsidRDefault="00F4125A" w:rsidP="00F4125A">
      <w:pPr>
        <w:contextualSpacing/>
        <w:jc w:val="both"/>
        <w:rPr>
          <w:sz w:val="20"/>
          <w:szCs w:val="20"/>
        </w:rPr>
      </w:pPr>
    </w:p>
    <w:p w:rsidR="00F4125A" w:rsidRPr="007F6606" w:rsidRDefault="00F4125A" w:rsidP="00F4125A">
      <w:pPr>
        <w:contextualSpacing/>
        <w:jc w:val="right"/>
        <w:rPr>
          <w:sz w:val="20"/>
          <w:szCs w:val="20"/>
        </w:rPr>
      </w:pPr>
      <w:r w:rsidRPr="007F6606">
        <w:rPr>
          <w:sz w:val="20"/>
          <w:szCs w:val="20"/>
        </w:rPr>
        <w:t xml:space="preserve">Приложение 1 </w:t>
      </w:r>
    </w:p>
    <w:p w:rsidR="00F4125A" w:rsidRPr="007F6606" w:rsidRDefault="00F4125A" w:rsidP="00F4125A">
      <w:pPr>
        <w:jc w:val="right"/>
        <w:rPr>
          <w:sz w:val="20"/>
          <w:szCs w:val="20"/>
        </w:rPr>
      </w:pPr>
      <w:r w:rsidRPr="007F6606">
        <w:rPr>
          <w:sz w:val="20"/>
          <w:szCs w:val="20"/>
        </w:rPr>
        <w:t xml:space="preserve">к постановлению администрации </w:t>
      </w:r>
    </w:p>
    <w:p w:rsidR="00F4125A" w:rsidRPr="007F6606" w:rsidRDefault="00F4125A" w:rsidP="00F4125A">
      <w:pPr>
        <w:jc w:val="right"/>
        <w:rPr>
          <w:sz w:val="20"/>
          <w:szCs w:val="20"/>
        </w:rPr>
      </w:pPr>
      <w:r w:rsidRPr="007F6606">
        <w:rPr>
          <w:sz w:val="20"/>
          <w:szCs w:val="20"/>
        </w:rPr>
        <w:t xml:space="preserve">муниципального образования «Новонукутское» </w:t>
      </w:r>
    </w:p>
    <w:p w:rsidR="00F4125A" w:rsidRPr="007F6606" w:rsidRDefault="00F4125A" w:rsidP="00F4125A">
      <w:pPr>
        <w:jc w:val="right"/>
        <w:rPr>
          <w:sz w:val="20"/>
          <w:szCs w:val="20"/>
        </w:rPr>
      </w:pPr>
      <w:r w:rsidRPr="007F6606">
        <w:rPr>
          <w:sz w:val="20"/>
          <w:szCs w:val="20"/>
        </w:rPr>
        <w:t>от 11 июня 2015 г.№ 167</w:t>
      </w:r>
    </w:p>
    <w:p w:rsidR="00F4125A" w:rsidRPr="007F6606" w:rsidRDefault="00F4125A" w:rsidP="00F4125A">
      <w:pPr>
        <w:jc w:val="right"/>
        <w:rPr>
          <w:sz w:val="20"/>
          <w:szCs w:val="20"/>
        </w:rPr>
      </w:pPr>
    </w:p>
    <w:tbl>
      <w:tblPr>
        <w:tblStyle w:val="a6"/>
        <w:tblW w:w="0" w:type="auto"/>
        <w:jc w:val="center"/>
        <w:tblInd w:w="-1239" w:type="dxa"/>
        <w:tblLayout w:type="fixed"/>
        <w:tblLook w:val="04A0"/>
      </w:tblPr>
      <w:tblGrid>
        <w:gridCol w:w="799"/>
        <w:gridCol w:w="3950"/>
        <w:gridCol w:w="2126"/>
        <w:gridCol w:w="1559"/>
        <w:gridCol w:w="1382"/>
      </w:tblGrid>
      <w:tr w:rsidR="00F4125A" w:rsidRPr="007F6606" w:rsidTr="00F4125A">
        <w:trPr>
          <w:trHeight w:val="518"/>
          <w:jc w:val="center"/>
        </w:trPr>
        <w:tc>
          <w:tcPr>
            <w:tcW w:w="799" w:type="dxa"/>
            <w:vMerge w:val="restart"/>
            <w:vAlign w:val="center"/>
            <w:hideMark/>
          </w:tcPr>
          <w:p w:rsidR="00F4125A" w:rsidRPr="007F6606" w:rsidRDefault="00F4125A" w:rsidP="00F4125A">
            <w:pPr>
              <w:jc w:val="center"/>
              <w:rPr>
                <w:b/>
                <w:sz w:val="20"/>
                <w:szCs w:val="20"/>
              </w:rPr>
            </w:pPr>
            <w:r w:rsidRPr="007F6606">
              <w:rPr>
                <w:b/>
                <w:sz w:val="20"/>
                <w:szCs w:val="20"/>
              </w:rPr>
              <w:t xml:space="preserve">№ </w:t>
            </w:r>
            <w:proofErr w:type="gramStart"/>
            <w:r w:rsidRPr="007F6606">
              <w:rPr>
                <w:b/>
                <w:sz w:val="20"/>
                <w:szCs w:val="20"/>
              </w:rPr>
              <w:t>п</w:t>
            </w:r>
            <w:proofErr w:type="gramEnd"/>
            <w:r w:rsidRPr="007F6606">
              <w:rPr>
                <w:b/>
                <w:sz w:val="20"/>
                <w:szCs w:val="20"/>
              </w:rPr>
              <w:t>/п</w:t>
            </w:r>
          </w:p>
        </w:tc>
        <w:tc>
          <w:tcPr>
            <w:tcW w:w="3950" w:type="dxa"/>
            <w:vMerge w:val="restart"/>
            <w:vAlign w:val="center"/>
            <w:hideMark/>
          </w:tcPr>
          <w:p w:rsidR="00F4125A" w:rsidRPr="007F6606" w:rsidRDefault="00F4125A" w:rsidP="00F4125A">
            <w:pPr>
              <w:jc w:val="center"/>
              <w:rPr>
                <w:b/>
                <w:sz w:val="20"/>
                <w:szCs w:val="20"/>
              </w:rPr>
            </w:pPr>
            <w:r w:rsidRPr="007F6606">
              <w:rPr>
                <w:b/>
                <w:sz w:val="20"/>
                <w:szCs w:val="20"/>
              </w:rPr>
              <w:t>Наименование мероприятия</w:t>
            </w:r>
          </w:p>
        </w:tc>
        <w:tc>
          <w:tcPr>
            <w:tcW w:w="2126" w:type="dxa"/>
            <w:vMerge w:val="restart"/>
            <w:vAlign w:val="center"/>
            <w:hideMark/>
          </w:tcPr>
          <w:p w:rsidR="00F4125A" w:rsidRPr="007F6606" w:rsidRDefault="00F4125A" w:rsidP="00F4125A">
            <w:pPr>
              <w:jc w:val="center"/>
              <w:rPr>
                <w:b/>
                <w:sz w:val="20"/>
                <w:szCs w:val="20"/>
              </w:rPr>
            </w:pPr>
            <w:r w:rsidRPr="007F6606">
              <w:rPr>
                <w:b/>
                <w:sz w:val="20"/>
                <w:szCs w:val="20"/>
              </w:rPr>
              <w:t>Объем финансирования - всего, руб.</w:t>
            </w:r>
          </w:p>
        </w:tc>
        <w:tc>
          <w:tcPr>
            <w:tcW w:w="2941" w:type="dxa"/>
            <w:gridSpan w:val="2"/>
            <w:vAlign w:val="center"/>
            <w:hideMark/>
          </w:tcPr>
          <w:p w:rsidR="00F4125A" w:rsidRPr="007F6606" w:rsidRDefault="00F4125A" w:rsidP="00F4125A">
            <w:pPr>
              <w:jc w:val="center"/>
              <w:rPr>
                <w:b/>
                <w:sz w:val="20"/>
                <w:szCs w:val="20"/>
              </w:rPr>
            </w:pPr>
            <w:r w:rsidRPr="007F6606">
              <w:rPr>
                <w:b/>
                <w:sz w:val="20"/>
                <w:szCs w:val="20"/>
              </w:rPr>
              <w:t xml:space="preserve">в том числе </w:t>
            </w:r>
            <w:proofErr w:type="gramStart"/>
            <w:r w:rsidRPr="007F6606">
              <w:rPr>
                <w:b/>
                <w:sz w:val="20"/>
                <w:szCs w:val="20"/>
              </w:rPr>
              <w:t>из</w:t>
            </w:r>
            <w:proofErr w:type="gramEnd"/>
            <w:r w:rsidRPr="007F6606">
              <w:rPr>
                <w:b/>
                <w:sz w:val="20"/>
                <w:szCs w:val="20"/>
              </w:rPr>
              <w:t>:</w:t>
            </w:r>
          </w:p>
        </w:tc>
      </w:tr>
      <w:tr w:rsidR="00F4125A" w:rsidRPr="007F6606" w:rsidTr="00F4125A">
        <w:trPr>
          <w:trHeight w:val="796"/>
          <w:jc w:val="center"/>
        </w:trPr>
        <w:tc>
          <w:tcPr>
            <w:tcW w:w="799" w:type="dxa"/>
            <w:vMerge/>
            <w:hideMark/>
          </w:tcPr>
          <w:p w:rsidR="00F4125A" w:rsidRPr="007F6606" w:rsidRDefault="00F4125A" w:rsidP="00F4125A">
            <w:pPr>
              <w:jc w:val="center"/>
              <w:rPr>
                <w:b/>
                <w:sz w:val="20"/>
                <w:szCs w:val="20"/>
              </w:rPr>
            </w:pPr>
          </w:p>
        </w:tc>
        <w:tc>
          <w:tcPr>
            <w:tcW w:w="3950" w:type="dxa"/>
            <w:vMerge/>
            <w:hideMark/>
          </w:tcPr>
          <w:p w:rsidR="00F4125A" w:rsidRPr="007F6606" w:rsidRDefault="00F4125A" w:rsidP="00F4125A">
            <w:pPr>
              <w:jc w:val="center"/>
              <w:rPr>
                <w:b/>
                <w:sz w:val="20"/>
                <w:szCs w:val="20"/>
              </w:rPr>
            </w:pPr>
          </w:p>
        </w:tc>
        <w:tc>
          <w:tcPr>
            <w:tcW w:w="2126" w:type="dxa"/>
            <w:vMerge/>
            <w:hideMark/>
          </w:tcPr>
          <w:p w:rsidR="00F4125A" w:rsidRPr="007F6606" w:rsidRDefault="00F4125A" w:rsidP="00F4125A">
            <w:pPr>
              <w:jc w:val="center"/>
              <w:rPr>
                <w:b/>
                <w:sz w:val="20"/>
                <w:szCs w:val="20"/>
              </w:rPr>
            </w:pPr>
          </w:p>
        </w:tc>
        <w:tc>
          <w:tcPr>
            <w:tcW w:w="1559" w:type="dxa"/>
            <w:hideMark/>
          </w:tcPr>
          <w:p w:rsidR="00F4125A" w:rsidRPr="007F6606" w:rsidRDefault="00F4125A" w:rsidP="00F4125A">
            <w:pPr>
              <w:jc w:val="center"/>
              <w:rPr>
                <w:b/>
                <w:sz w:val="20"/>
                <w:szCs w:val="20"/>
              </w:rPr>
            </w:pPr>
            <w:r w:rsidRPr="007F6606">
              <w:rPr>
                <w:b/>
                <w:sz w:val="20"/>
                <w:szCs w:val="20"/>
              </w:rPr>
              <w:t>областного бюджета, руб.</w:t>
            </w:r>
          </w:p>
        </w:tc>
        <w:tc>
          <w:tcPr>
            <w:tcW w:w="1382" w:type="dxa"/>
            <w:hideMark/>
          </w:tcPr>
          <w:p w:rsidR="00F4125A" w:rsidRPr="007F6606" w:rsidRDefault="00F4125A" w:rsidP="00F4125A">
            <w:pPr>
              <w:jc w:val="center"/>
              <w:rPr>
                <w:b/>
                <w:sz w:val="20"/>
                <w:szCs w:val="20"/>
              </w:rPr>
            </w:pPr>
            <w:r w:rsidRPr="007F6606">
              <w:rPr>
                <w:b/>
                <w:sz w:val="20"/>
                <w:szCs w:val="20"/>
              </w:rPr>
              <w:t>местного        бюджета, руб.</w:t>
            </w:r>
          </w:p>
        </w:tc>
      </w:tr>
      <w:tr w:rsidR="00F4125A" w:rsidRPr="007F6606" w:rsidTr="00F4125A">
        <w:trPr>
          <w:trHeight w:val="800"/>
          <w:jc w:val="center"/>
        </w:trPr>
        <w:tc>
          <w:tcPr>
            <w:tcW w:w="799" w:type="dxa"/>
            <w:noWrap/>
            <w:vAlign w:val="center"/>
            <w:hideMark/>
          </w:tcPr>
          <w:p w:rsidR="00F4125A" w:rsidRPr="007F6606" w:rsidRDefault="00F4125A" w:rsidP="00F4125A">
            <w:pPr>
              <w:jc w:val="center"/>
              <w:rPr>
                <w:sz w:val="20"/>
                <w:szCs w:val="20"/>
              </w:rPr>
            </w:pPr>
            <w:r w:rsidRPr="007F6606">
              <w:rPr>
                <w:sz w:val="20"/>
                <w:szCs w:val="20"/>
              </w:rPr>
              <w:t>1</w:t>
            </w:r>
          </w:p>
        </w:tc>
        <w:tc>
          <w:tcPr>
            <w:tcW w:w="3950" w:type="dxa"/>
            <w:hideMark/>
          </w:tcPr>
          <w:p w:rsidR="00F4125A" w:rsidRPr="007F6606" w:rsidRDefault="00F4125A" w:rsidP="00F4125A">
            <w:pPr>
              <w:jc w:val="both"/>
              <w:rPr>
                <w:sz w:val="20"/>
                <w:szCs w:val="20"/>
              </w:rPr>
            </w:pPr>
            <w:r w:rsidRPr="007F6606">
              <w:rPr>
                <w:sz w:val="20"/>
                <w:szCs w:val="20"/>
              </w:rPr>
              <w:t>Капитальный ремонт колодца на участке ТК-23 по ул. Ленина в п. Новонукутский</w:t>
            </w:r>
          </w:p>
        </w:tc>
        <w:tc>
          <w:tcPr>
            <w:tcW w:w="2126" w:type="dxa"/>
            <w:noWrap/>
            <w:vAlign w:val="center"/>
          </w:tcPr>
          <w:p w:rsidR="00F4125A" w:rsidRPr="007F6606" w:rsidRDefault="00F4125A" w:rsidP="00F4125A">
            <w:pPr>
              <w:jc w:val="center"/>
              <w:rPr>
                <w:sz w:val="20"/>
                <w:szCs w:val="20"/>
              </w:rPr>
            </w:pPr>
            <w:r w:rsidRPr="007F6606">
              <w:rPr>
                <w:sz w:val="20"/>
                <w:szCs w:val="20"/>
              </w:rPr>
              <w:t>130 621,76</w:t>
            </w:r>
          </w:p>
        </w:tc>
        <w:tc>
          <w:tcPr>
            <w:tcW w:w="1559" w:type="dxa"/>
            <w:noWrap/>
            <w:vAlign w:val="center"/>
          </w:tcPr>
          <w:p w:rsidR="00F4125A" w:rsidRPr="007F6606" w:rsidRDefault="00F4125A" w:rsidP="00F4125A">
            <w:pPr>
              <w:jc w:val="center"/>
              <w:rPr>
                <w:sz w:val="20"/>
                <w:szCs w:val="20"/>
              </w:rPr>
            </w:pPr>
            <w:r w:rsidRPr="007F6606">
              <w:rPr>
                <w:sz w:val="20"/>
                <w:szCs w:val="20"/>
              </w:rPr>
              <w:t>130 621,76</w:t>
            </w:r>
          </w:p>
        </w:tc>
        <w:tc>
          <w:tcPr>
            <w:tcW w:w="1382"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F4125A">
        <w:trPr>
          <w:trHeight w:val="1096"/>
          <w:jc w:val="center"/>
        </w:trPr>
        <w:tc>
          <w:tcPr>
            <w:tcW w:w="799" w:type="dxa"/>
            <w:noWrap/>
            <w:vAlign w:val="center"/>
          </w:tcPr>
          <w:p w:rsidR="00F4125A" w:rsidRPr="007F6606" w:rsidRDefault="00F4125A" w:rsidP="00F4125A">
            <w:pPr>
              <w:jc w:val="center"/>
              <w:rPr>
                <w:sz w:val="20"/>
                <w:szCs w:val="20"/>
              </w:rPr>
            </w:pPr>
            <w:r w:rsidRPr="007F6606">
              <w:rPr>
                <w:sz w:val="20"/>
                <w:szCs w:val="20"/>
              </w:rPr>
              <w:t>2</w:t>
            </w:r>
          </w:p>
        </w:tc>
        <w:tc>
          <w:tcPr>
            <w:tcW w:w="3950" w:type="dxa"/>
          </w:tcPr>
          <w:p w:rsidR="00F4125A" w:rsidRPr="007F6606" w:rsidRDefault="00F4125A" w:rsidP="00F4125A">
            <w:pPr>
              <w:jc w:val="both"/>
              <w:rPr>
                <w:sz w:val="20"/>
                <w:szCs w:val="20"/>
              </w:rPr>
            </w:pPr>
            <w:r w:rsidRPr="007F6606">
              <w:rPr>
                <w:sz w:val="20"/>
                <w:szCs w:val="20"/>
              </w:rPr>
              <w:t>Капитальный ремонт тепловых сетей на участке ТК-6-ТК-40 протяженностью 196 м в п. Новонукутский</w:t>
            </w:r>
          </w:p>
        </w:tc>
        <w:tc>
          <w:tcPr>
            <w:tcW w:w="2126" w:type="dxa"/>
            <w:noWrap/>
            <w:vAlign w:val="center"/>
          </w:tcPr>
          <w:p w:rsidR="00F4125A" w:rsidRPr="007F6606" w:rsidRDefault="00F4125A" w:rsidP="00F4125A">
            <w:pPr>
              <w:jc w:val="center"/>
              <w:rPr>
                <w:sz w:val="20"/>
                <w:szCs w:val="20"/>
              </w:rPr>
            </w:pPr>
            <w:r w:rsidRPr="007F6606">
              <w:rPr>
                <w:sz w:val="20"/>
                <w:szCs w:val="20"/>
              </w:rPr>
              <w:t>1 873 159,47</w:t>
            </w:r>
          </w:p>
        </w:tc>
        <w:tc>
          <w:tcPr>
            <w:tcW w:w="1559" w:type="dxa"/>
            <w:noWrap/>
            <w:vAlign w:val="center"/>
          </w:tcPr>
          <w:p w:rsidR="00F4125A" w:rsidRPr="007F6606" w:rsidRDefault="00F4125A" w:rsidP="00F4125A">
            <w:pPr>
              <w:jc w:val="center"/>
              <w:rPr>
                <w:sz w:val="20"/>
                <w:szCs w:val="20"/>
              </w:rPr>
            </w:pPr>
            <w:r w:rsidRPr="007F6606">
              <w:rPr>
                <w:sz w:val="20"/>
                <w:szCs w:val="20"/>
              </w:rPr>
              <w:t>1 422 125,4</w:t>
            </w:r>
          </w:p>
        </w:tc>
        <w:tc>
          <w:tcPr>
            <w:tcW w:w="1382" w:type="dxa"/>
            <w:vAlign w:val="center"/>
          </w:tcPr>
          <w:p w:rsidR="00F4125A" w:rsidRPr="007F6606" w:rsidRDefault="00F4125A" w:rsidP="00F4125A">
            <w:pPr>
              <w:jc w:val="center"/>
              <w:rPr>
                <w:sz w:val="20"/>
                <w:szCs w:val="20"/>
              </w:rPr>
            </w:pPr>
            <w:r w:rsidRPr="007F6606">
              <w:rPr>
                <w:sz w:val="20"/>
                <w:szCs w:val="20"/>
              </w:rPr>
              <w:t>451 034,07</w:t>
            </w:r>
          </w:p>
        </w:tc>
      </w:tr>
      <w:tr w:rsidR="00F4125A" w:rsidRPr="007F6606" w:rsidTr="00F4125A">
        <w:trPr>
          <w:trHeight w:val="1195"/>
          <w:jc w:val="center"/>
        </w:trPr>
        <w:tc>
          <w:tcPr>
            <w:tcW w:w="799" w:type="dxa"/>
            <w:noWrap/>
            <w:vAlign w:val="center"/>
          </w:tcPr>
          <w:p w:rsidR="00F4125A" w:rsidRPr="007F6606" w:rsidRDefault="00F4125A" w:rsidP="00F4125A">
            <w:pPr>
              <w:jc w:val="center"/>
              <w:rPr>
                <w:sz w:val="20"/>
                <w:szCs w:val="20"/>
              </w:rPr>
            </w:pPr>
            <w:r w:rsidRPr="007F6606">
              <w:rPr>
                <w:sz w:val="20"/>
                <w:szCs w:val="20"/>
              </w:rPr>
              <w:t>3</w:t>
            </w:r>
          </w:p>
        </w:tc>
        <w:tc>
          <w:tcPr>
            <w:tcW w:w="3950" w:type="dxa"/>
          </w:tcPr>
          <w:p w:rsidR="00F4125A" w:rsidRPr="007F6606" w:rsidRDefault="00F4125A" w:rsidP="00F4125A">
            <w:pPr>
              <w:jc w:val="both"/>
              <w:rPr>
                <w:sz w:val="20"/>
                <w:szCs w:val="20"/>
              </w:rPr>
            </w:pPr>
            <w:r w:rsidRPr="007F6606">
              <w:rPr>
                <w:sz w:val="20"/>
                <w:szCs w:val="20"/>
              </w:rPr>
              <w:t>Капитальный ремонт тепловых сетей от участка ТК-18 до дома № 31 по ул. Ленина протяженностью 175 м в п. Новонукутский</w:t>
            </w:r>
          </w:p>
        </w:tc>
        <w:tc>
          <w:tcPr>
            <w:tcW w:w="2126" w:type="dxa"/>
            <w:noWrap/>
            <w:vAlign w:val="center"/>
          </w:tcPr>
          <w:p w:rsidR="00F4125A" w:rsidRPr="007F6606" w:rsidRDefault="00F4125A" w:rsidP="00F4125A">
            <w:pPr>
              <w:jc w:val="center"/>
              <w:rPr>
                <w:sz w:val="20"/>
                <w:szCs w:val="20"/>
              </w:rPr>
            </w:pPr>
            <w:r w:rsidRPr="007F6606">
              <w:rPr>
                <w:sz w:val="20"/>
                <w:szCs w:val="20"/>
              </w:rPr>
              <w:t>1 623 870,18</w:t>
            </w:r>
          </w:p>
        </w:tc>
        <w:tc>
          <w:tcPr>
            <w:tcW w:w="1559" w:type="dxa"/>
            <w:noWrap/>
            <w:vAlign w:val="center"/>
          </w:tcPr>
          <w:p w:rsidR="00F4125A" w:rsidRPr="007F6606" w:rsidRDefault="00F4125A" w:rsidP="00F4125A">
            <w:pPr>
              <w:jc w:val="center"/>
              <w:rPr>
                <w:sz w:val="20"/>
                <w:szCs w:val="20"/>
              </w:rPr>
            </w:pPr>
            <w:r w:rsidRPr="007F6606">
              <w:rPr>
                <w:sz w:val="20"/>
                <w:szCs w:val="20"/>
              </w:rPr>
              <w:t>1 623 870,18</w:t>
            </w:r>
          </w:p>
        </w:tc>
        <w:tc>
          <w:tcPr>
            <w:tcW w:w="1382"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C01EF2">
        <w:trPr>
          <w:trHeight w:val="622"/>
          <w:jc w:val="center"/>
        </w:trPr>
        <w:tc>
          <w:tcPr>
            <w:tcW w:w="799" w:type="dxa"/>
            <w:noWrap/>
            <w:vAlign w:val="center"/>
          </w:tcPr>
          <w:p w:rsidR="00F4125A" w:rsidRPr="007F6606" w:rsidRDefault="00F4125A" w:rsidP="00F4125A">
            <w:pPr>
              <w:jc w:val="center"/>
              <w:rPr>
                <w:sz w:val="20"/>
                <w:szCs w:val="20"/>
              </w:rPr>
            </w:pPr>
            <w:r w:rsidRPr="007F6606">
              <w:rPr>
                <w:sz w:val="20"/>
                <w:szCs w:val="20"/>
              </w:rPr>
              <w:t>4</w:t>
            </w:r>
          </w:p>
        </w:tc>
        <w:tc>
          <w:tcPr>
            <w:tcW w:w="3950" w:type="dxa"/>
          </w:tcPr>
          <w:p w:rsidR="00F4125A" w:rsidRPr="007F6606" w:rsidRDefault="00F4125A" w:rsidP="00F4125A">
            <w:pPr>
              <w:jc w:val="both"/>
              <w:rPr>
                <w:sz w:val="20"/>
                <w:szCs w:val="20"/>
              </w:rPr>
            </w:pPr>
            <w:r w:rsidRPr="007F6606">
              <w:rPr>
                <w:sz w:val="20"/>
                <w:szCs w:val="20"/>
              </w:rPr>
              <w:t xml:space="preserve">Капитальный ремонт тепловых сетей по ул. </w:t>
            </w:r>
            <w:proofErr w:type="gramStart"/>
            <w:r w:rsidRPr="007F6606">
              <w:rPr>
                <w:sz w:val="20"/>
                <w:szCs w:val="20"/>
              </w:rPr>
              <w:t>Майская</w:t>
            </w:r>
            <w:proofErr w:type="gramEnd"/>
            <w:r w:rsidRPr="007F6606">
              <w:rPr>
                <w:sz w:val="20"/>
                <w:szCs w:val="20"/>
              </w:rPr>
              <w:t xml:space="preserve"> в п. Новонукутский</w:t>
            </w:r>
          </w:p>
        </w:tc>
        <w:tc>
          <w:tcPr>
            <w:tcW w:w="2126" w:type="dxa"/>
            <w:noWrap/>
            <w:vAlign w:val="center"/>
          </w:tcPr>
          <w:p w:rsidR="00F4125A" w:rsidRPr="007F6606" w:rsidRDefault="00F4125A" w:rsidP="00F4125A">
            <w:pPr>
              <w:jc w:val="center"/>
              <w:rPr>
                <w:sz w:val="20"/>
                <w:szCs w:val="20"/>
              </w:rPr>
            </w:pPr>
            <w:r w:rsidRPr="007F6606">
              <w:rPr>
                <w:sz w:val="20"/>
                <w:szCs w:val="20"/>
              </w:rPr>
              <w:t>123 382,66</w:t>
            </w:r>
          </w:p>
        </w:tc>
        <w:tc>
          <w:tcPr>
            <w:tcW w:w="1559" w:type="dxa"/>
            <w:noWrap/>
            <w:vAlign w:val="center"/>
          </w:tcPr>
          <w:p w:rsidR="00F4125A" w:rsidRPr="007F6606" w:rsidRDefault="00F4125A" w:rsidP="00F4125A">
            <w:pPr>
              <w:jc w:val="center"/>
              <w:rPr>
                <w:sz w:val="20"/>
                <w:szCs w:val="20"/>
              </w:rPr>
            </w:pPr>
            <w:r w:rsidRPr="007F6606">
              <w:rPr>
                <w:sz w:val="20"/>
                <w:szCs w:val="20"/>
              </w:rPr>
              <w:t>123 382,66</w:t>
            </w:r>
          </w:p>
        </w:tc>
        <w:tc>
          <w:tcPr>
            <w:tcW w:w="1382" w:type="dxa"/>
            <w:vAlign w:val="center"/>
          </w:tcPr>
          <w:p w:rsidR="00F4125A" w:rsidRPr="007F6606" w:rsidRDefault="00F4125A" w:rsidP="00F4125A">
            <w:pPr>
              <w:jc w:val="center"/>
              <w:rPr>
                <w:sz w:val="20"/>
                <w:szCs w:val="20"/>
              </w:rPr>
            </w:pPr>
            <w:r w:rsidRPr="007F6606">
              <w:rPr>
                <w:sz w:val="20"/>
                <w:szCs w:val="20"/>
              </w:rPr>
              <w:t>0</w:t>
            </w:r>
          </w:p>
        </w:tc>
      </w:tr>
      <w:tr w:rsidR="00F4125A" w:rsidRPr="007F6606" w:rsidTr="00F4125A">
        <w:trPr>
          <w:trHeight w:val="375"/>
          <w:jc w:val="center"/>
        </w:trPr>
        <w:tc>
          <w:tcPr>
            <w:tcW w:w="4749" w:type="dxa"/>
            <w:gridSpan w:val="2"/>
            <w:hideMark/>
          </w:tcPr>
          <w:p w:rsidR="00F4125A" w:rsidRPr="007F6606" w:rsidRDefault="00F4125A" w:rsidP="00F4125A">
            <w:pPr>
              <w:jc w:val="center"/>
              <w:rPr>
                <w:b/>
                <w:bCs/>
                <w:sz w:val="20"/>
                <w:szCs w:val="20"/>
              </w:rPr>
            </w:pPr>
            <w:r w:rsidRPr="007F6606">
              <w:rPr>
                <w:b/>
                <w:bCs/>
                <w:sz w:val="20"/>
                <w:szCs w:val="20"/>
              </w:rPr>
              <w:t>ИТОГО:</w:t>
            </w:r>
          </w:p>
        </w:tc>
        <w:tc>
          <w:tcPr>
            <w:tcW w:w="2126" w:type="dxa"/>
            <w:noWrap/>
            <w:vAlign w:val="center"/>
          </w:tcPr>
          <w:p w:rsidR="00F4125A" w:rsidRPr="007F6606" w:rsidRDefault="00F4125A" w:rsidP="00F4125A">
            <w:pPr>
              <w:jc w:val="center"/>
              <w:rPr>
                <w:sz w:val="20"/>
                <w:szCs w:val="20"/>
              </w:rPr>
            </w:pPr>
            <w:r w:rsidRPr="007F6606">
              <w:rPr>
                <w:sz w:val="20"/>
                <w:szCs w:val="20"/>
              </w:rPr>
              <w:t>3 751 034,07</w:t>
            </w:r>
          </w:p>
        </w:tc>
        <w:tc>
          <w:tcPr>
            <w:tcW w:w="1559" w:type="dxa"/>
            <w:noWrap/>
            <w:vAlign w:val="center"/>
          </w:tcPr>
          <w:p w:rsidR="00F4125A" w:rsidRPr="007F6606" w:rsidRDefault="00F4125A" w:rsidP="00F4125A">
            <w:pPr>
              <w:jc w:val="center"/>
              <w:rPr>
                <w:sz w:val="20"/>
                <w:szCs w:val="20"/>
              </w:rPr>
            </w:pPr>
            <w:r w:rsidRPr="007F6606">
              <w:rPr>
                <w:sz w:val="20"/>
                <w:szCs w:val="20"/>
              </w:rPr>
              <w:t>3 300 000</w:t>
            </w:r>
          </w:p>
        </w:tc>
        <w:tc>
          <w:tcPr>
            <w:tcW w:w="1382" w:type="dxa"/>
            <w:vAlign w:val="center"/>
          </w:tcPr>
          <w:p w:rsidR="00F4125A" w:rsidRPr="007F6606" w:rsidRDefault="00F4125A" w:rsidP="00F4125A">
            <w:pPr>
              <w:jc w:val="center"/>
              <w:rPr>
                <w:sz w:val="20"/>
                <w:szCs w:val="20"/>
              </w:rPr>
            </w:pPr>
            <w:r w:rsidRPr="007F6606">
              <w:rPr>
                <w:sz w:val="20"/>
                <w:szCs w:val="20"/>
              </w:rPr>
              <w:t>451 034,07</w:t>
            </w:r>
          </w:p>
        </w:tc>
      </w:tr>
    </w:tbl>
    <w:p w:rsidR="00F4125A" w:rsidRPr="00644FFD" w:rsidRDefault="00F4125A" w:rsidP="00F4125A">
      <w:pPr>
        <w:jc w:val="right"/>
      </w:pPr>
    </w:p>
    <w:p w:rsidR="00F4125A" w:rsidRPr="00C01EF2" w:rsidRDefault="00F4125A" w:rsidP="00F4125A">
      <w:pPr>
        <w:keepNext/>
        <w:jc w:val="center"/>
        <w:outlineLvl w:val="2"/>
        <w:rPr>
          <w:b/>
          <w:spacing w:val="30"/>
          <w:sz w:val="20"/>
          <w:szCs w:val="20"/>
        </w:rPr>
      </w:pPr>
      <w:r w:rsidRPr="00C01EF2">
        <w:rPr>
          <w:b/>
          <w:spacing w:val="30"/>
          <w:sz w:val="20"/>
          <w:szCs w:val="20"/>
        </w:rPr>
        <w:t>РОССИЙСКАЯ ФЕДЕРАЦИЯ</w:t>
      </w:r>
    </w:p>
    <w:p w:rsidR="00F4125A" w:rsidRPr="00C01EF2" w:rsidRDefault="00F4125A" w:rsidP="00F4125A">
      <w:pPr>
        <w:keepNext/>
        <w:jc w:val="center"/>
        <w:outlineLvl w:val="2"/>
        <w:rPr>
          <w:b/>
          <w:spacing w:val="30"/>
          <w:sz w:val="20"/>
          <w:szCs w:val="20"/>
        </w:rPr>
      </w:pPr>
      <w:r w:rsidRPr="00C01EF2">
        <w:rPr>
          <w:b/>
          <w:spacing w:val="30"/>
          <w:sz w:val="20"/>
          <w:szCs w:val="20"/>
        </w:rPr>
        <w:t>ИРКУТСКАЯ ОБЛАСТЬ</w:t>
      </w:r>
    </w:p>
    <w:p w:rsidR="00F4125A" w:rsidRPr="00C01EF2" w:rsidRDefault="00F4125A" w:rsidP="00F4125A">
      <w:pPr>
        <w:keepNext/>
        <w:jc w:val="center"/>
        <w:outlineLvl w:val="2"/>
        <w:rPr>
          <w:b/>
          <w:spacing w:val="30"/>
          <w:sz w:val="20"/>
          <w:szCs w:val="20"/>
        </w:rPr>
      </w:pPr>
      <w:r w:rsidRPr="00C01EF2">
        <w:rPr>
          <w:b/>
          <w:spacing w:val="30"/>
          <w:sz w:val="20"/>
          <w:szCs w:val="20"/>
        </w:rPr>
        <w:t>Муниципальное образование «Новонукутское»</w:t>
      </w:r>
    </w:p>
    <w:p w:rsidR="00F4125A" w:rsidRPr="00C01EF2" w:rsidRDefault="00F4125A" w:rsidP="00F4125A">
      <w:pPr>
        <w:rPr>
          <w:sz w:val="20"/>
          <w:szCs w:val="20"/>
        </w:rPr>
      </w:pPr>
    </w:p>
    <w:p w:rsidR="00F4125A" w:rsidRPr="00C01EF2" w:rsidRDefault="00F4125A" w:rsidP="00F4125A">
      <w:pPr>
        <w:keepNext/>
        <w:jc w:val="center"/>
        <w:outlineLvl w:val="0"/>
        <w:rPr>
          <w:b/>
          <w:spacing w:val="38"/>
          <w:sz w:val="20"/>
          <w:szCs w:val="20"/>
        </w:rPr>
      </w:pPr>
      <w:r w:rsidRPr="00C01EF2">
        <w:rPr>
          <w:b/>
          <w:spacing w:val="38"/>
          <w:sz w:val="20"/>
          <w:szCs w:val="20"/>
        </w:rPr>
        <w:t xml:space="preserve">ПОСТАНОВЛЕНИЕ </w:t>
      </w:r>
    </w:p>
    <w:p w:rsidR="00F4125A" w:rsidRPr="00C01EF2" w:rsidRDefault="00F4125A" w:rsidP="00F4125A">
      <w:pPr>
        <w:jc w:val="center"/>
        <w:rPr>
          <w:b/>
          <w:sz w:val="20"/>
          <w:szCs w:val="20"/>
        </w:rPr>
      </w:pPr>
    </w:p>
    <w:p w:rsidR="00F4125A" w:rsidRPr="00C01EF2" w:rsidRDefault="00F4125A" w:rsidP="00C01EF2">
      <w:pPr>
        <w:pStyle w:val="1"/>
        <w:numPr>
          <w:ilvl w:val="0"/>
          <w:numId w:val="0"/>
        </w:numPr>
        <w:ind w:left="1440" w:hanging="720"/>
        <w:rPr>
          <w:rStyle w:val="aa"/>
          <w:sz w:val="20"/>
          <w:szCs w:val="20"/>
          <w:u w:val="none"/>
        </w:rPr>
      </w:pPr>
      <w:r w:rsidRPr="00C01EF2">
        <w:rPr>
          <w:rStyle w:val="aa"/>
          <w:sz w:val="20"/>
          <w:szCs w:val="20"/>
          <w:u w:val="none"/>
        </w:rPr>
        <w:t>от 19.06.2015 г.</w:t>
      </w:r>
      <w:r w:rsidRPr="00C01EF2">
        <w:rPr>
          <w:rStyle w:val="aa"/>
          <w:sz w:val="20"/>
          <w:szCs w:val="20"/>
          <w:u w:val="none"/>
        </w:rPr>
        <w:tab/>
      </w:r>
      <w:r w:rsidRPr="00C01EF2">
        <w:rPr>
          <w:rStyle w:val="aa"/>
          <w:sz w:val="20"/>
          <w:szCs w:val="20"/>
          <w:u w:val="none"/>
        </w:rPr>
        <w:tab/>
      </w:r>
      <w:r w:rsidRPr="00C01EF2">
        <w:rPr>
          <w:rStyle w:val="aa"/>
          <w:sz w:val="20"/>
          <w:szCs w:val="20"/>
          <w:u w:val="none"/>
        </w:rPr>
        <w:tab/>
      </w:r>
      <w:r w:rsidRPr="00C01EF2">
        <w:rPr>
          <w:rStyle w:val="aa"/>
          <w:sz w:val="20"/>
          <w:szCs w:val="20"/>
          <w:u w:val="none"/>
        </w:rPr>
        <w:tab/>
        <w:t>№ 177</w:t>
      </w:r>
      <w:r w:rsidRPr="00C01EF2">
        <w:rPr>
          <w:rStyle w:val="aa"/>
          <w:sz w:val="20"/>
          <w:szCs w:val="20"/>
          <w:u w:val="none"/>
        </w:rPr>
        <w:tab/>
      </w:r>
      <w:r w:rsidRPr="00C01EF2">
        <w:rPr>
          <w:rStyle w:val="aa"/>
          <w:sz w:val="20"/>
          <w:szCs w:val="20"/>
          <w:u w:val="none"/>
        </w:rPr>
        <w:tab/>
        <w:t xml:space="preserve">           </w:t>
      </w:r>
      <w:r w:rsidRPr="00C01EF2">
        <w:rPr>
          <w:rStyle w:val="aa"/>
          <w:sz w:val="20"/>
          <w:szCs w:val="20"/>
          <w:u w:val="none"/>
        </w:rPr>
        <w:tab/>
      </w:r>
      <w:r w:rsidRPr="00C01EF2">
        <w:rPr>
          <w:rStyle w:val="aa"/>
          <w:sz w:val="20"/>
          <w:szCs w:val="20"/>
          <w:u w:val="none"/>
        </w:rPr>
        <w:tab/>
        <w:t>п. Новонукутский</w:t>
      </w:r>
    </w:p>
    <w:p w:rsidR="00F4125A" w:rsidRPr="00C01EF2" w:rsidRDefault="00F4125A" w:rsidP="00F4125A">
      <w:pPr>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3083"/>
      </w:tblGrid>
      <w:tr w:rsidR="00F4125A" w:rsidRPr="00C01EF2" w:rsidTr="00F4125A">
        <w:tc>
          <w:tcPr>
            <w:tcW w:w="7054" w:type="dxa"/>
          </w:tcPr>
          <w:p w:rsidR="00F4125A" w:rsidRPr="00C01EF2" w:rsidRDefault="00F4125A" w:rsidP="00F4125A">
            <w:pPr>
              <w:jc w:val="both"/>
              <w:rPr>
                <w:b/>
                <w:sz w:val="20"/>
                <w:szCs w:val="20"/>
              </w:rPr>
            </w:pPr>
            <w:r w:rsidRPr="00C01EF2">
              <w:rPr>
                <w:b/>
                <w:sz w:val="20"/>
                <w:szCs w:val="20"/>
              </w:rPr>
              <w:t xml:space="preserve">Об установлении расходных обязательств по финансированию мероприятий на поддержку местных инициатив граждан, проживающих в сельской местности, </w:t>
            </w:r>
            <w:r w:rsidRPr="00C01EF2">
              <w:rPr>
                <w:b/>
                <w:sz w:val="20"/>
                <w:szCs w:val="20"/>
              </w:rPr>
              <w:br/>
              <w:t>на 2015 год муниципального образования «Новонукутское»</w:t>
            </w:r>
          </w:p>
        </w:tc>
        <w:tc>
          <w:tcPr>
            <w:tcW w:w="3083" w:type="dxa"/>
          </w:tcPr>
          <w:p w:rsidR="00F4125A" w:rsidRPr="00C01EF2" w:rsidRDefault="00F4125A" w:rsidP="00F4125A">
            <w:pPr>
              <w:rPr>
                <w:sz w:val="20"/>
                <w:szCs w:val="20"/>
              </w:rPr>
            </w:pPr>
          </w:p>
        </w:tc>
      </w:tr>
    </w:tbl>
    <w:p w:rsidR="00F4125A" w:rsidRPr="00C01EF2" w:rsidRDefault="00F4125A" w:rsidP="00F4125A">
      <w:pPr>
        <w:rPr>
          <w:sz w:val="20"/>
          <w:szCs w:val="20"/>
        </w:rPr>
      </w:pPr>
    </w:p>
    <w:p w:rsidR="00F4125A" w:rsidRPr="00C01EF2" w:rsidRDefault="00F4125A" w:rsidP="00F4125A">
      <w:pPr>
        <w:ind w:firstLine="709"/>
        <w:jc w:val="both"/>
        <w:rPr>
          <w:sz w:val="20"/>
          <w:szCs w:val="20"/>
        </w:rPr>
      </w:pPr>
      <w:proofErr w:type="gramStart"/>
      <w:r w:rsidRPr="00C01EF2">
        <w:rPr>
          <w:color w:val="000000"/>
          <w:sz w:val="20"/>
          <w:szCs w:val="20"/>
          <w:shd w:val="clear" w:color="auto" w:fill="FFFFFF"/>
        </w:rPr>
        <w:t>В соответствии со статьями 9, 15, 86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C01EF2">
        <w:rPr>
          <w:sz w:val="20"/>
          <w:szCs w:val="20"/>
        </w:rPr>
        <w:t>, подпрограммой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w:t>
      </w:r>
      <w:proofErr w:type="gramEnd"/>
      <w:r w:rsidRPr="00C01EF2">
        <w:rPr>
          <w:sz w:val="20"/>
          <w:szCs w:val="20"/>
        </w:rPr>
        <w:t xml:space="preserve"> 09.12.2013 г. № 568-пп,</w:t>
      </w:r>
      <w:r w:rsidRPr="00C01EF2">
        <w:rPr>
          <w:sz w:val="20"/>
          <w:szCs w:val="20"/>
          <w:shd w:val="clear" w:color="auto" w:fill="FFFFFF"/>
        </w:rPr>
        <w:t xml:space="preserve"> Уставом муниципального образования «Новонукутское»,</w:t>
      </w:r>
      <w:r w:rsidRPr="00C01EF2">
        <w:rPr>
          <w:sz w:val="20"/>
          <w:szCs w:val="20"/>
        </w:rPr>
        <w:t xml:space="preserve">  Администрация </w:t>
      </w:r>
    </w:p>
    <w:p w:rsidR="00F4125A" w:rsidRPr="00C01EF2" w:rsidRDefault="00F4125A" w:rsidP="00F4125A">
      <w:pPr>
        <w:jc w:val="center"/>
        <w:rPr>
          <w:b/>
          <w:sz w:val="20"/>
          <w:szCs w:val="20"/>
        </w:rPr>
      </w:pPr>
      <w:r w:rsidRPr="00C01EF2">
        <w:rPr>
          <w:b/>
          <w:sz w:val="20"/>
          <w:szCs w:val="20"/>
        </w:rPr>
        <w:t>ПОСТАНОВЛЯЕТ:</w:t>
      </w:r>
    </w:p>
    <w:p w:rsidR="00F4125A" w:rsidRPr="00C01EF2" w:rsidRDefault="00F4125A" w:rsidP="00F4125A">
      <w:pPr>
        <w:ind w:firstLine="709"/>
        <w:contextualSpacing/>
        <w:jc w:val="both"/>
        <w:rPr>
          <w:sz w:val="20"/>
          <w:szCs w:val="20"/>
        </w:rPr>
      </w:pPr>
      <w:r w:rsidRPr="00C01EF2">
        <w:rPr>
          <w:sz w:val="20"/>
          <w:szCs w:val="20"/>
        </w:rPr>
        <w:lastRenderedPageBreak/>
        <w:t>1. Установить, что к расходным обязательствам муниципального образования «Новонукутское» в 2015 году относится финансирование мероприятий на поддержку местных инициатив граждан, проживающих в сельской местности  (Приложение № 1).</w:t>
      </w:r>
    </w:p>
    <w:p w:rsidR="00F4125A" w:rsidRPr="00C01EF2" w:rsidRDefault="00F4125A" w:rsidP="00F4125A">
      <w:pPr>
        <w:ind w:firstLine="709"/>
        <w:contextualSpacing/>
        <w:jc w:val="both"/>
        <w:rPr>
          <w:sz w:val="20"/>
          <w:szCs w:val="20"/>
        </w:rPr>
      </w:pPr>
      <w:r w:rsidRPr="00C01EF2">
        <w:rPr>
          <w:sz w:val="20"/>
          <w:szCs w:val="20"/>
        </w:rPr>
        <w:t xml:space="preserve">2. Установить, что расходное обязательство муниципального образования «Новонукутское», возникающее в результате принятия настоящего постановления, исполняется  муниципальным образованием «Новонукутское» за счет средств бюджета муниципального образования «Новонукутское» в объеме 85 000 рублей, за счет средств  бюджета Иркутской области  в объеме 135 000 рублей, за счет средств федерального бюджета 315 000 рублей (Приложение № 1). </w:t>
      </w:r>
    </w:p>
    <w:p w:rsidR="00F4125A" w:rsidRPr="00C01EF2" w:rsidRDefault="00F4125A" w:rsidP="00F4125A">
      <w:pPr>
        <w:ind w:firstLine="709"/>
        <w:contextualSpacing/>
        <w:jc w:val="both"/>
        <w:rPr>
          <w:sz w:val="20"/>
          <w:szCs w:val="20"/>
        </w:rPr>
      </w:pPr>
      <w:r w:rsidRPr="00C01EF2">
        <w:rPr>
          <w:sz w:val="20"/>
          <w:szCs w:val="20"/>
        </w:rPr>
        <w:t>3. Включить расходные обязательства, согласно пункту 1 настоящего постановления, в реестр расходных обязательств и бюджет муниципального образования «Новонукутское».</w:t>
      </w:r>
    </w:p>
    <w:p w:rsidR="00F4125A" w:rsidRPr="00C01EF2" w:rsidRDefault="00F4125A" w:rsidP="00F4125A">
      <w:pPr>
        <w:tabs>
          <w:tab w:val="left" w:pos="1134"/>
        </w:tabs>
        <w:ind w:firstLine="709"/>
        <w:contextualSpacing/>
        <w:jc w:val="both"/>
        <w:rPr>
          <w:sz w:val="20"/>
          <w:szCs w:val="20"/>
        </w:rPr>
      </w:pPr>
      <w:r w:rsidRPr="00C01EF2">
        <w:rPr>
          <w:sz w:val="20"/>
          <w:szCs w:val="20"/>
        </w:rPr>
        <w:t>4. Настоящее постановление подлежит официальному опубликованию.</w:t>
      </w:r>
    </w:p>
    <w:p w:rsidR="00F4125A" w:rsidRPr="00C01EF2" w:rsidRDefault="00F4125A" w:rsidP="00F4125A">
      <w:pPr>
        <w:tabs>
          <w:tab w:val="left" w:pos="1134"/>
        </w:tabs>
        <w:ind w:firstLine="709"/>
        <w:contextualSpacing/>
        <w:jc w:val="both"/>
        <w:rPr>
          <w:sz w:val="20"/>
          <w:szCs w:val="20"/>
        </w:rPr>
      </w:pPr>
      <w:r w:rsidRPr="00C01EF2">
        <w:rPr>
          <w:sz w:val="20"/>
          <w:szCs w:val="20"/>
        </w:rPr>
        <w:t>5.  Настоящее постановление вступает в силу со дня его подписания.</w:t>
      </w:r>
    </w:p>
    <w:p w:rsidR="00F4125A" w:rsidRPr="00C01EF2" w:rsidRDefault="00F4125A" w:rsidP="00F4125A">
      <w:pPr>
        <w:tabs>
          <w:tab w:val="left" w:pos="1134"/>
        </w:tabs>
        <w:ind w:firstLine="709"/>
        <w:contextualSpacing/>
        <w:jc w:val="both"/>
        <w:rPr>
          <w:sz w:val="20"/>
          <w:szCs w:val="20"/>
        </w:rPr>
      </w:pPr>
      <w:r w:rsidRPr="00C01EF2">
        <w:rPr>
          <w:sz w:val="20"/>
          <w:szCs w:val="20"/>
        </w:rPr>
        <w:t>6. Контроль исполнения данного постановления оставляю за собой.</w:t>
      </w:r>
    </w:p>
    <w:p w:rsidR="00F4125A" w:rsidRPr="00C01EF2" w:rsidRDefault="00F4125A" w:rsidP="00F4125A">
      <w:pPr>
        <w:contextualSpacing/>
        <w:jc w:val="both"/>
        <w:rPr>
          <w:sz w:val="20"/>
          <w:szCs w:val="20"/>
        </w:rPr>
      </w:pPr>
    </w:p>
    <w:p w:rsidR="00F4125A" w:rsidRPr="00C01EF2" w:rsidRDefault="00F4125A" w:rsidP="00F4125A">
      <w:pPr>
        <w:contextualSpacing/>
        <w:jc w:val="both"/>
        <w:rPr>
          <w:sz w:val="20"/>
          <w:szCs w:val="20"/>
        </w:rPr>
      </w:pPr>
      <w:r w:rsidRPr="00C01EF2">
        <w:rPr>
          <w:sz w:val="20"/>
          <w:szCs w:val="20"/>
        </w:rPr>
        <w:t xml:space="preserve">Глава администрации МО «Новонукутское»      </w:t>
      </w:r>
      <w:r w:rsidRPr="00C01EF2">
        <w:rPr>
          <w:sz w:val="20"/>
          <w:szCs w:val="20"/>
        </w:rPr>
        <w:tab/>
      </w:r>
      <w:r w:rsidRPr="00C01EF2">
        <w:rPr>
          <w:sz w:val="20"/>
          <w:szCs w:val="20"/>
        </w:rPr>
        <w:tab/>
      </w:r>
      <w:r w:rsidRPr="00C01EF2">
        <w:rPr>
          <w:sz w:val="20"/>
          <w:szCs w:val="20"/>
        </w:rPr>
        <w:tab/>
        <w:t xml:space="preserve">                                   О. Н. Кархова</w:t>
      </w:r>
    </w:p>
    <w:p w:rsidR="00F4125A" w:rsidRPr="00C01EF2" w:rsidRDefault="00F4125A" w:rsidP="00F4125A">
      <w:pPr>
        <w:contextualSpacing/>
        <w:jc w:val="both"/>
        <w:rPr>
          <w:sz w:val="20"/>
          <w:szCs w:val="20"/>
        </w:rPr>
      </w:pPr>
    </w:p>
    <w:p w:rsidR="00F4125A" w:rsidRPr="00C01EF2" w:rsidRDefault="00F4125A" w:rsidP="00F4125A">
      <w:pPr>
        <w:contextualSpacing/>
        <w:jc w:val="right"/>
        <w:rPr>
          <w:sz w:val="20"/>
          <w:szCs w:val="20"/>
        </w:rPr>
      </w:pPr>
      <w:r w:rsidRPr="00C01EF2">
        <w:rPr>
          <w:sz w:val="20"/>
          <w:szCs w:val="20"/>
        </w:rPr>
        <w:t xml:space="preserve">Приложение 1 </w:t>
      </w:r>
    </w:p>
    <w:p w:rsidR="00F4125A" w:rsidRPr="00C01EF2" w:rsidRDefault="00F4125A" w:rsidP="00F4125A">
      <w:pPr>
        <w:jc w:val="right"/>
        <w:rPr>
          <w:sz w:val="20"/>
          <w:szCs w:val="20"/>
        </w:rPr>
      </w:pPr>
      <w:r w:rsidRPr="00C01EF2">
        <w:rPr>
          <w:sz w:val="20"/>
          <w:szCs w:val="20"/>
        </w:rPr>
        <w:t xml:space="preserve">к постановлению администрации </w:t>
      </w:r>
    </w:p>
    <w:p w:rsidR="00F4125A" w:rsidRPr="00C01EF2" w:rsidRDefault="00F4125A" w:rsidP="00F4125A">
      <w:pPr>
        <w:jc w:val="right"/>
        <w:rPr>
          <w:sz w:val="20"/>
          <w:szCs w:val="20"/>
        </w:rPr>
      </w:pPr>
      <w:r w:rsidRPr="00C01EF2">
        <w:rPr>
          <w:sz w:val="20"/>
          <w:szCs w:val="20"/>
        </w:rPr>
        <w:t xml:space="preserve">муниципального образования «Новонукутское» </w:t>
      </w:r>
    </w:p>
    <w:p w:rsidR="00F4125A" w:rsidRPr="00C01EF2" w:rsidRDefault="00F4125A" w:rsidP="00F4125A">
      <w:pPr>
        <w:jc w:val="right"/>
        <w:rPr>
          <w:sz w:val="20"/>
          <w:szCs w:val="20"/>
        </w:rPr>
      </w:pPr>
      <w:r w:rsidRPr="00C01EF2">
        <w:rPr>
          <w:sz w:val="20"/>
          <w:szCs w:val="20"/>
        </w:rPr>
        <w:t>от 19 июня 2015 г.№ 177</w:t>
      </w:r>
    </w:p>
    <w:tbl>
      <w:tblPr>
        <w:tblStyle w:val="a6"/>
        <w:tblW w:w="10554" w:type="dxa"/>
        <w:jc w:val="center"/>
        <w:tblInd w:w="-1182" w:type="dxa"/>
        <w:tblLayout w:type="fixed"/>
        <w:tblLook w:val="04A0"/>
      </w:tblPr>
      <w:tblGrid>
        <w:gridCol w:w="3700"/>
        <w:gridCol w:w="2126"/>
        <w:gridCol w:w="1843"/>
        <w:gridCol w:w="1559"/>
        <w:gridCol w:w="1326"/>
      </w:tblGrid>
      <w:tr w:rsidR="00F4125A" w:rsidRPr="00C01EF2" w:rsidTr="00F4125A">
        <w:trPr>
          <w:trHeight w:val="491"/>
          <w:jc w:val="center"/>
        </w:trPr>
        <w:tc>
          <w:tcPr>
            <w:tcW w:w="3700" w:type="dxa"/>
            <w:vMerge w:val="restart"/>
            <w:vAlign w:val="center"/>
            <w:hideMark/>
          </w:tcPr>
          <w:p w:rsidR="00F4125A" w:rsidRPr="00C01EF2" w:rsidRDefault="00F4125A" w:rsidP="00F4125A">
            <w:pPr>
              <w:jc w:val="center"/>
              <w:rPr>
                <w:b/>
                <w:sz w:val="20"/>
                <w:szCs w:val="20"/>
              </w:rPr>
            </w:pPr>
            <w:r w:rsidRPr="00C01EF2">
              <w:rPr>
                <w:b/>
                <w:sz w:val="20"/>
                <w:szCs w:val="20"/>
              </w:rPr>
              <w:t>Наименование мероприятия</w:t>
            </w:r>
          </w:p>
        </w:tc>
        <w:tc>
          <w:tcPr>
            <w:tcW w:w="2126" w:type="dxa"/>
            <w:vMerge w:val="restart"/>
            <w:vAlign w:val="center"/>
            <w:hideMark/>
          </w:tcPr>
          <w:p w:rsidR="00F4125A" w:rsidRPr="00C01EF2" w:rsidRDefault="00F4125A" w:rsidP="00F4125A">
            <w:pPr>
              <w:jc w:val="center"/>
              <w:rPr>
                <w:b/>
                <w:sz w:val="20"/>
                <w:szCs w:val="20"/>
              </w:rPr>
            </w:pPr>
            <w:r w:rsidRPr="00C01EF2">
              <w:rPr>
                <w:b/>
                <w:sz w:val="20"/>
                <w:szCs w:val="20"/>
              </w:rPr>
              <w:t>Объем финансирования - всего, руб.</w:t>
            </w:r>
          </w:p>
        </w:tc>
        <w:tc>
          <w:tcPr>
            <w:tcW w:w="4728" w:type="dxa"/>
            <w:gridSpan w:val="3"/>
          </w:tcPr>
          <w:p w:rsidR="00F4125A" w:rsidRPr="00C01EF2" w:rsidRDefault="00F4125A" w:rsidP="00F4125A">
            <w:pPr>
              <w:jc w:val="center"/>
              <w:rPr>
                <w:b/>
                <w:sz w:val="20"/>
                <w:szCs w:val="20"/>
              </w:rPr>
            </w:pPr>
            <w:r w:rsidRPr="00C01EF2">
              <w:rPr>
                <w:b/>
                <w:sz w:val="20"/>
                <w:szCs w:val="20"/>
              </w:rPr>
              <w:t xml:space="preserve">в том числе </w:t>
            </w:r>
            <w:proofErr w:type="gramStart"/>
            <w:r w:rsidRPr="00C01EF2">
              <w:rPr>
                <w:b/>
                <w:sz w:val="20"/>
                <w:szCs w:val="20"/>
              </w:rPr>
              <w:t>из</w:t>
            </w:r>
            <w:proofErr w:type="gramEnd"/>
            <w:r w:rsidRPr="00C01EF2">
              <w:rPr>
                <w:b/>
                <w:sz w:val="20"/>
                <w:szCs w:val="20"/>
              </w:rPr>
              <w:t>:</w:t>
            </w:r>
          </w:p>
        </w:tc>
      </w:tr>
      <w:tr w:rsidR="00F4125A" w:rsidRPr="00C01EF2" w:rsidTr="00F4125A">
        <w:trPr>
          <w:trHeight w:val="755"/>
          <w:jc w:val="center"/>
        </w:trPr>
        <w:tc>
          <w:tcPr>
            <w:tcW w:w="3700" w:type="dxa"/>
            <w:vMerge/>
            <w:hideMark/>
          </w:tcPr>
          <w:p w:rsidR="00F4125A" w:rsidRPr="00C01EF2" w:rsidRDefault="00F4125A" w:rsidP="00F4125A">
            <w:pPr>
              <w:jc w:val="center"/>
              <w:rPr>
                <w:b/>
                <w:sz w:val="20"/>
                <w:szCs w:val="20"/>
              </w:rPr>
            </w:pPr>
          </w:p>
        </w:tc>
        <w:tc>
          <w:tcPr>
            <w:tcW w:w="2126" w:type="dxa"/>
            <w:vMerge/>
            <w:hideMark/>
          </w:tcPr>
          <w:p w:rsidR="00F4125A" w:rsidRPr="00C01EF2" w:rsidRDefault="00F4125A" w:rsidP="00F4125A">
            <w:pPr>
              <w:jc w:val="center"/>
              <w:rPr>
                <w:b/>
                <w:sz w:val="20"/>
                <w:szCs w:val="20"/>
              </w:rPr>
            </w:pPr>
          </w:p>
        </w:tc>
        <w:tc>
          <w:tcPr>
            <w:tcW w:w="1843" w:type="dxa"/>
          </w:tcPr>
          <w:p w:rsidR="00F4125A" w:rsidRPr="00C01EF2" w:rsidRDefault="00F4125A" w:rsidP="00F4125A">
            <w:pPr>
              <w:jc w:val="center"/>
              <w:rPr>
                <w:b/>
                <w:sz w:val="20"/>
                <w:szCs w:val="20"/>
              </w:rPr>
            </w:pPr>
            <w:r w:rsidRPr="00C01EF2">
              <w:rPr>
                <w:b/>
                <w:sz w:val="20"/>
                <w:szCs w:val="20"/>
              </w:rPr>
              <w:t xml:space="preserve">федерального бюджета, </w:t>
            </w:r>
          </w:p>
          <w:p w:rsidR="00F4125A" w:rsidRPr="00C01EF2" w:rsidRDefault="00F4125A" w:rsidP="00F4125A">
            <w:pPr>
              <w:jc w:val="center"/>
              <w:rPr>
                <w:b/>
                <w:sz w:val="20"/>
                <w:szCs w:val="20"/>
              </w:rPr>
            </w:pPr>
            <w:r w:rsidRPr="00C01EF2">
              <w:rPr>
                <w:b/>
                <w:sz w:val="20"/>
                <w:szCs w:val="20"/>
              </w:rPr>
              <w:t>руб.</w:t>
            </w:r>
          </w:p>
        </w:tc>
        <w:tc>
          <w:tcPr>
            <w:tcW w:w="1559" w:type="dxa"/>
            <w:hideMark/>
          </w:tcPr>
          <w:p w:rsidR="00F4125A" w:rsidRPr="00C01EF2" w:rsidRDefault="00F4125A" w:rsidP="00F4125A">
            <w:pPr>
              <w:jc w:val="center"/>
              <w:rPr>
                <w:b/>
                <w:sz w:val="20"/>
                <w:szCs w:val="20"/>
              </w:rPr>
            </w:pPr>
            <w:r w:rsidRPr="00C01EF2">
              <w:rPr>
                <w:b/>
                <w:sz w:val="20"/>
                <w:szCs w:val="20"/>
              </w:rPr>
              <w:t>областного бюджета, руб.</w:t>
            </w:r>
          </w:p>
        </w:tc>
        <w:tc>
          <w:tcPr>
            <w:tcW w:w="1326" w:type="dxa"/>
            <w:hideMark/>
          </w:tcPr>
          <w:p w:rsidR="00F4125A" w:rsidRPr="00C01EF2" w:rsidRDefault="00F4125A" w:rsidP="00F4125A">
            <w:pPr>
              <w:jc w:val="center"/>
              <w:rPr>
                <w:b/>
                <w:sz w:val="20"/>
                <w:szCs w:val="20"/>
              </w:rPr>
            </w:pPr>
            <w:r w:rsidRPr="00C01EF2">
              <w:rPr>
                <w:b/>
                <w:sz w:val="20"/>
                <w:szCs w:val="20"/>
              </w:rPr>
              <w:t>местного        бюджета, руб.</w:t>
            </w:r>
          </w:p>
        </w:tc>
      </w:tr>
      <w:tr w:rsidR="00F4125A" w:rsidRPr="00C01EF2" w:rsidTr="00C01EF2">
        <w:trPr>
          <w:trHeight w:val="1199"/>
          <w:jc w:val="center"/>
        </w:trPr>
        <w:tc>
          <w:tcPr>
            <w:tcW w:w="3700" w:type="dxa"/>
          </w:tcPr>
          <w:p w:rsidR="00F4125A" w:rsidRPr="00C01EF2" w:rsidRDefault="00F4125A" w:rsidP="00F4125A">
            <w:pPr>
              <w:pStyle w:val="af3"/>
              <w:ind w:left="0"/>
              <w:jc w:val="both"/>
            </w:pPr>
            <w:r w:rsidRPr="00C01EF2">
              <w:t xml:space="preserve">Создание и обустройство детской игровой площадки «Солнечная полянка» по ул. Шоссейная, 2 «д» с. </w:t>
            </w:r>
            <w:proofErr w:type="gramStart"/>
            <w:r w:rsidRPr="00C01EF2">
              <w:t>Заречный</w:t>
            </w:r>
            <w:proofErr w:type="gramEnd"/>
            <w:r w:rsidRPr="00C01EF2">
              <w:t xml:space="preserve"> Нукутского района Иркутской области</w:t>
            </w:r>
          </w:p>
        </w:tc>
        <w:tc>
          <w:tcPr>
            <w:tcW w:w="2126" w:type="dxa"/>
            <w:noWrap/>
            <w:vAlign w:val="center"/>
            <w:hideMark/>
          </w:tcPr>
          <w:p w:rsidR="00F4125A" w:rsidRPr="00C01EF2" w:rsidRDefault="00F4125A" w:rsidP="00F4125A">
            <w:pPr>
              <w:jc w:val="center"/>
              <w:rPr>
                <w:sz w:val="20"/>
                <w:szCs w:val="20"/>
              </w:rPr>
            </w:pPr>
            <w:r w:rsidRPr="00C01EF2">
              <w:rPr>
                <w:sz w:val="20"/>
                <w:szCs w:val="20"/>
              </w:rPr>
              <w:t>450 000</w:t>
            </w:r>
          </w:p>
        </w:tc>
        <w:tc>
          <w:tcPr>
            <w:tcW w:w="1843" w:type="dxa"/>
            <w:vAlign w:val="center"/>
          </w:tcPr>
          <w:p w:rsidR="00F4125A" w:rsidRPr="00C01EF2" w:rsidRDefault="00F4125A" w:rsidP="00F4125A">
            <w:pPr>
              <w:jc w:val="center"/>
              <w:rPr>
                <w:sz w:val="20"/>
                <w:szCs w:val="20"/>
              </w:rPr>
            </w:pPr>
            <w:r w:rsidRPr="00C01EF2">
              <w:rPr>
                <w:sz w:val="20"/>
                <w:szCs w:val="20"/>
              </w:rPr>
              <w:t>315 000</w:t>
            </w:r>
          </w:p>
        </w:tc>
        <w:tc>
          <w:tcPr>
            <w:tcW w:w="1559" w:type="dxa"/>
            <w:noWrap/>
            <w:vAlign w:val="center"/>
          </w:tcPr>
          <w:p w:rsidR="00F4125A" w:rsidRPr="00C01EF2" w:rsidRDefault="00F4125A" w:rsidP="00F4125A">
            <w:pPr>
              <w:jc w:val="center"/>
              <w:rPr>
                <w:sz w:val="20"/>
                <w:szCs w:val="20"/>
              </w:rPr>
            </w:pPr>
            <w:r w:rsidRPr="00C01EF2">
              <w:rPr>
                <w:sz w:val="20"/>
                <w:szCs w:val="20"/>
              </w:rPr>
              <w:t>135 000</w:t>
            </w:r>
          </w:p>
        </w:tc>
        <w:tc>
          <w:tcPr>
            <w:tcW w:w="1326" w:type="dxa"/>
            <w:vAlign w:val="center"/>
          </w:tcPr>
          <w:p w:rsidR="00F4125A" w:rsidRPr="00C01EF2" w:rsidRDefault="00F4125A" w:rsidP="00F4125A">
            <w:pPr>
              <w:jc w:val="center"/>
              <w:rPr>
                <w:sz w:val="20"/>
                <w:szCs w:val="20"/>
              </w:rPr>
            </w:pPr>
            <w:r w:rsidRPr="00C01EF2">
              <w:rPr>
                <w:sz w:val="20"/>
                <w:szCs w:val="20"/>
              </w:rPr>
              <w:t>85 000</w:t>
            </w:r>
          </w:p>
        </w:tc>
      </w:tr>
      <w:tr w:rsidR="00F4125A" w:rsidRPr="00C01EF2" w:rsidTr="00F4125A">
        <w:trPr>
          <w:trHeight w:val="356"/>
          <w:jc w:val="center"/>
        </w:trPr>
        <w:tc>
          <w:tcPr>
            <w:tcW w:w="3700" w:type="dxa"/>
          </w:tcPr>
          <w:p w:rsidR="00F4125A" w:rsidRPr="00C01EF2" w:rsidRDefault="00F4125A" w:rsidP="00F4125A">
            <w:pPr>
              <w:jc w:val="center"/>
              <w:rPr>
                <w:b/>
                <w:bCs/>
                <w:sz w:val="20"/>
                <w:szCs w:val="20"/>
              </w:rPr>
            </w:pPr>
            <w:r w:rsidRPr="00C01EF2">
              <w:rPr>
                <w:b/>
                <w:bCs/>
                <w:sz w:val="20"/>
                <w:szCs w:val="20"/>
              </w:rPr>
              <w:t>ИТОГО:</w:t>
            </w:r>
          </w:p>
        </w:tc>
        <w:tc>
          <w:tcPr>
            <w:tcW w:w="2126" w:type="dxa"/>
            <w:noWrap/>
            <w:vAlign w:val="center"/>
            <w:hideMark/>
          </w:tcPr>
          <w:p w:rsidR="00F4125A" w:rsidRPr="00C01EF2" w:rsidRDefault="00F4125A" w:rsidP="00F4125A">
            <w:pPr>
              <w:jc w:val="center"/>
              <w:rPr>
                <w:sz w:val="20"/>
                <w:szCs w:val="20"/>
              </w:rPr>
            </w:pPr>
            <w:r w:rsidRPr="00C01EF2">
              <w:rPr>
                <w:sz w:val="20"/>
                <w:szCs w:val="20"/>
              </w:rPr>
              <w:t>450 000</w:t>
            </w:r>
          </w:p>
        </w:tc>
        <w:tc>
          <w:tcPr>
            <w:tcW w:w="1843" w:type="dxa"/>
          </w:tcPr>
          <w:p w:rsidR="00F4125A" w:rsidRPr="00C01EF2" w:rsidRDefault="00F4125A" w:rsidP="00F4125A">
            <w:pPr>
              <w:jc w:val="center"/>
              <w:rPr>
                <w:sz w:val="20"/>
                <w:szCs w:val="20"/>
              </w:rPr>
            </w:pPr>
            <w:r w:rsidRPr="00C01EF2">
              <w:rPr>
                <w:sz w:val="20"/>
                <w:szCs w:val="20"/>
              </w:rPr>
              <w:t>315 000</w:t>
            </w:r>
          </w:p>
        </w:tc>
        <w:tc>
          <w:tcPr>
            <w:tcW w:w="1559" w:type="dxa"/>
            <w:noWrap/>
            <w:vAlign w:val="center"/>
          </w:tcPr>
          <w:p w:rsidR="00F4125A" w:rsidRPr="00C01EF2" w:rsidRDefault="00F4125A" w:rsidP="00F4125A">
            <w:pPr>
              <w:jc w:val="center"/>
              <w:rPr>
                <w:sz w:val="20"/>
                <w:szCs w:val="20"/>
              </w:rPr>
            </w:pPr>
            <w:r w:rsidRPr="00C01EF2">
              <w:rPr>
                <w:sz w:val="20"/>
                <w:szCs w:val="20"/>
              </w:rPr>
              <w:t>135 000</w:t>
            </w:r>
          </w:p>
        </w:tc>
        <w:tc>
          <w:tcPr>
            <w:tcW w:w="1326" w:type="dxa"/>
            <w:vAlign w:val="center"/>
          </w:tcPr>
          <w:p w:rsidR="00F4125A" w:rsidRPr="00C01EF2" w:rsidRDefault="00F4125A" w:rsidP="00F4125A">
            <w:pPr>
              <w:jc w:val="center"/>
              <w:rPr>
                <w:sz w:val="20"/>
                <w:szCs w:val="20"/>
              </w:rPr>
            </w:pPr>
            <w:r w:rsidRPr="00C01EF2">
              <w:rPr>
                <w:sz w:val="20"/>
                <w:szCs w:val="20"/>
              </w:rPr>
              <w:t>85 000</w:t>
            </w:r>
          </w:p>
        </w:tc>
      </w:tr>
    </w:tbl>
    <w:p w:rsidR="00F4125A" w:rsidRPr="00644FFD" w:rsidRDefault="00F4125A" w:rsidP="00F4125A">
      <w:pPr>
        <w:jc w:val="right"/>
      </w:pPr>
    </w:p>
    <w:p w:rsidR="00F4125A" w:rsidRPr="00C01EF2" w:rsidRDefault="00F4125A" w:rsidP="00F4125A">
      <w:pPr>
        <w:keepNext/>
        <w:jc w:val="center"/>
        <w:outlineLvl w:val="2"/>
        <w:rPr>
          <w:b/>
          <w:spacing w:val="30"/>
          <w:sz w:val="20"/>
          <w:szCs w:val="20"/>
        </w:rPr>
      </w:pPr>
      <w:r w:rsidRPr="00C01EF2">
        <w:rPr>
          <w:b/>
          <w:spacing w:val="30"/>
          <w:sz w:val="20"/>
          <w:szCs w:val="20"/>
        </w:rPr>
        <w:t>РОССИЙСКАЯ ФЕДЕРАЦИЯ</w:t>
      </w:r>
    </w:p>
    <w:p w:rsidR="00F4125A" w:rsidRPr="00C01EF2" w:rsidRDefault="00F4125A" w:rsidP="00F4125A">
      <w:pPr>
        <w:keepNext/>
        <w:jc w:val="center"/>
        <w:outlineLvl w:val="2"/>
        <w:rPr>
          <w:b/>
          <w:spacing w:val="30"/>
          <w:sz w:val="20"/>
          <w:szCs w:val="20"/>
        </w:rPr>
      </w:pPr>
      <w:r w:rsidRPr="00C01EF2">
        <w:rPr>
          <w:b/>
          <w:spacing w:val="30"/>
          <w:sz w:val="20"/>
          <w:szCs w:val="20"/>
        </w:rPr>
        <w:t>ИРКУТСКАЯ ОБЛАСТЬ</w:t>
      </w:r>
    </w:p>
    <w:p w:rsidR="00F4125A" w:rsidRPr="00C01EF2" w:rsidRDefault="00F4125A" w:rsidP="00F4125A">
      <w:pPr>
        <w:keepNext/>
        <w:jc w:val="center"/>
        <w:outlineLvl w:val="2"/>
        <w:rPr>
          <w:b/>
          <w:spacing w:val="30"/>
          <w:sz w:val="20"/>
          <w:szCs w:val="20"/>
        </w:rPr>
      </w:pPr>
      <w:r w:rsidRPr="00C01EF2">
        <w:rPr>
          <w:b/>
          <w:spacing w:val="30"/>
          <w:sz w:val="20"/>
          <w:szCs w:val="20"/>
        </w:rPr>
        <w:t>Муниципальное образование «Новонукутское»</w:t>
      </w:r>
    </w:p>
    <w:p w:rsidR="00F4125A" w:rsidRPr="00C01EF2" w:rsidRDefault="00F4125A" w:rsidP="00F4125A">
      <w:pPr>
        <w:jc w:val="center"/>
        <w:rPr>
          <w:sz w:val="20"/>
          <w:szCs w:val="20"/>
        </w:rPr>
      </w:pPr>
    </w:p>
    <w:p w:rsidR="00F4125A" w:rsidRPr="00C01EF2" w:rsidRDefault="00F4125A" w:rsidP="00F4125A">
      <w:pPr>
        <w:keepNext/>
        <w:jc w:val="center"/>
        <w:outlineLvl w:val="0"/>
        <w:rPr>
          <w:b/>
          <w:spacing w:val="38"/>
          <w:sz w:val="20"/>
          <w:szCs w:val="20"/>
        </w:rPr>
      </w:pPr>
      <w:r w:rsidRPr="00C01EF2">
        <w:rPr>
          <w:b/>
          <w:spacing w:val="38"/>
          <w:sz w:val="20"/>
          <w:szCs w:val="20"/>
        </w:rPr>
        <w:t>ПОСТАНОВЛЕНИЕ</w:t>
      </w:r>
    </w:p>
    <w:p w:rsidR="00F4125A" w:rsidRPr="00C01EF2" w:rsidRDefault="00F4125A" w:rsidP="00F4125A">
      <w:pPr>
        <w:tabs>
          <w:tab w:val="center" w:pos="4677"/>
          <w:tab w:val="left" w:pos="6705"/>
        </w:tabs>
        <w:jc w:val="center"/>
        <w:rPr>
          <w:sz w:val="20"/>
          <w:szCs w:val="20"/>
        </w:rPr>
      </w:pPr>
      <w:r w:rsidRPr="00C01EF2">
        <w:rPr>
          <w:sz w:val="20"/>
          <w:szCs w:val="20"/>
        </w:rPr>
        <w:t>от 19.06.2015 г.</w:t>
      </w:r>
      <w:r w:rsidRPr="00C01EF2">
        <w:rPr>
          <w:sz w:val="20"/>
          <w:szCs w:val="20"/>
        </w:rPr>
        <w:tab/>
        <w:t>№ 178</w:t>
      </w:r>
      <w:r w:rsidRPr="00C01EF2">
        <w:rPr>
          <w:sz w:val="20"/>
          <w:szCs w:val="20"/>
        </w:rPr>
        <w:tab/>
        <w:t xml:space="preserve">                  п. Новонукутский</w:t>
      </w:r>
    </w:p>
    <w:tbl>
      <w:tblPr>
        <w:tblW w:w="0" w:type="auto"/>
        <w:tblLook w:val="04A0"/>
      </w:tblPr>
      <w:tblGrid>
        <w:gridCol w:w="6912"/>
        <w:gridCol w:w="2942"/>
      </w:tblGrid>
      <w:tr w:rsidR="00F4125A" w:rsidRPr="00C01EF2" w:rsidTr="00F4125A">
        <w:tc>
          <w:tcPr>
            <w:tcW w:w="6912" w:type="dxa"/>
            <w:shd w:val="clear" w:color="auto" w:fill="auto"/>
          </w:tcPr>
          <w:p w:rsidR="00F4125A" w:rsidRPr="00C01EF2" w:rsidRDefault="00F4125A" w:rsidP="00F4125A">
            <w:pPr>
              <w:jc w:val="both"/>
              <w:rPr>
                <w:sz w:val="20"/>
                <w:szCs w:val="20"/>
              </w:rPr>
            </w:pPr>
            <w:r w:rsidRPr="00C01EF2">
              <w:rPr>
                <w:sz w:val="20"/>
                <w:szCs w:val="20"/>
              </w:rPr>
              <w:t>О внесении изменений в постановление администрации МО «Новонукутское» от 10 января 2014 г. № 5 «Об утверждении Перечня муниципальных услуг, оказываемых администрацией муниципального образования «Новонукутское»</w:t>
            </w:r>
          </w:p>
        </w:tc>
        <w:tc>
          <w:tcPr>
            <w:tcW w:w="2942" w:type="dxa"/>
            <w:shd w:val="clear" w:color="auto" w:fill="auto"/>
          </w:tcPr>
          <w:p w:rsidR="00F4125A" w:rsidRPr="00C01EF2" w:rsidRDefault="00F4125A" w:rsidP="00F4125A">
            <w:pPr>
              <w:rPr>
                <w:sz w:val="20"/>
                <w:szCs w:val="20"/>
              </w:rPr>
            </w:pPr>
          </w:p>
        </w:tc>
      </w:tr>
    </w:tbl>
    <w:p w:rsidR="00F4125A" w:rsidRPr="00C01EF2" w:rsidRDefault="00F4125A" w:rsidP="00F4125A">
      <w:pPr>
        <w:rPr>
          <w:sz w:val="20"/>
          <w:szCs w:val="20"/>
        </w:rPr>
      </w:pPr>
    </w:p>
    <w:p w:rsidR="00F4125A" w:rsidRPr="00C01EF2" w:rsidRDefault="00F4125A" w:rsidP="00F4125A">
      <w:pPr>
        <w:ind w:firstLine="540"/>
        <w:jc w:val="both"/>
        <w:rPr>
          <w:sz w:val="20"/>
          <w:szCs w:val="20"/>
        </w:rPr>
      </w:pPr>
      <w:proofErr w:type="gramStart"/>
      <w:r w:rsidRPr="00C01EF2">
        <w:rPr>
          <w:sz w:val="20"/>
          <w:szCs w:val="20"/>
        </w:rPr>
        <w:t>В целях реализации Федерального закона от 27.07.2010 года № 210 – ФЗ «Об организации предоставления государственных и муниципальных услуг», руководствуясь распоряжением  Правительства РФ от 25.04.2011 г. № 729-р «О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w:t>
      </w:r>
      <w:proofErr w:type="gramEnd"/>
      <w:r w:rsidRPr="00C01EF2">
        <w:rPr>
          <w:sz w:val="20"/>
          <w:szCs w:val="20"/>
        </w:rPr>
        <w:t xml:space="preserve"> муниципального образования «Новонукутское», Администрация</w:t>
      </w:r>
    </w:p>
    <w:p w:rsidR="00F4125A" w:rsidRPr="00C01EF2" w:rsidRDefault="00F4125A" w:rsidP="00F4125A">
      <w:pPr>
        <w:ind w:firstLine="540"/>
        <w:jc w:val="center"/>
        <w:rPr>
          <w:sz w:val="20"/>
          <w:szCs w:val="20"/>
        </w:rPr>
      </w:pPr>
      <w:r w:rsidRPr="00C01EF2">
        <w:rPr>
          <w:sz w:val="20"/>
          <w:szCs w:val="20"/>
        </w:rPr>
        <w:t>ПОСТАНОВЛЯЕТ:</w:t>
      </w:r>
    </w:p>
    <w:p w:rsidR="00F4125A" w:rsidRPr="00C01EF2" w:rsidRDefault="00F4125A" w:rsidP="00F4125A">
      <w:pPr>
        <w:ind w:firstLine="540"/>
        <w:jc w:val="both"/>
        <w:rPr>
          <w:sz w:val="20"/>
          <w:szCs w:val="20"/>
        </w:rPr>
      </w:pPr>
      <w:r w:rsidRPr="00C01EF2">
        <w:rPr>
          <w:sz w:val="20"/>
          <w:szCs w:val="20"/>
        </w:rPr>
        <w:t>1. Внести изменения в приложение № 1 постановления администрации МО «Новонукутское» от 10 января 2014 г. № 5, изложив его в новой редакции (прилагается).</w:t>
      </w:r>
    </w:p>
    <w:p w:rsidR="00F4125A" w:rsidRPr="00C01EF2" w:rsidRDefault="00F4125A" w:rsidP="00F4125A">
      <w:pPr>
        <w:ind w:firstLine="540"/>
        <w:jc w:val="both"/>
        <w:rPr>
          <w:sz w:val="20"/>
          <w:szCs w:val="20"/>
        </w:rPr>
      </w:pPr>
      <w:r w:rsidRPr="00C01EF2">
        <w:rPr>
          <w:bCs/>
          <w:sz w:val="20"/>
          <w:szCs w:val="20"/>
        </w:rPr>
        <w:t xml:space="preserve">2. </w:t>
      </w:r>
      <w:r w:rsidRPr="00C01EF2">
        <w:rPr>
          <w:sz w:val="20"/>
          <w:szCs w:val="20"/>
        </w:rPr>
        <w:t xml:space="preserve">Настоящее постановление подлежит </w:t>
      </w:r>
      <w:hyperlink r:id="rId10" w:history="1">
        <w:r w:rsidRPr="00C01EF2">
          <w:rPr>
            <w:rStyle w:val="ad"/>
            <w:b w:val="0"/>
            <w:sz w:val="20"/>
            <w:szCs w:val="20"/>
          </w:rPr>
          <w:t>официальному опубликованию</w:t>
        </w:r>
      </w:hyperlink>
      <w:r w:rsidRPr="00C01EF2">
        <w:rPr>
          <w:sz w:val="20"/>
          <w:szCs w:val="20"/>
        </w:rPr>
        <w:t xml:space="preserve"> и размещению на </w:t>
      </w:r>
      <w:hyperlink r:id="rId11" w:history="1">
        <w:r w:rsidRPr="00C01EF2">
          <w:rPr>
            <w:rStyle w:val="ad"/>
            <w:b w:val="0"/>
            <w:sz w:val="20"/>
            <w:szCs w:val="20"/>
          </w:rPr>
          <w:t>официальном сайте</w:t>
        </w:r>
      </w:hyperlink>
      <w:r w:rsidRPr="00C01EF2">
        <w:rPr>
          <w:sz w:val="20"/>
          <w:szCs w:val="20"/>
        </w:rPr>
        <w:t xml:space="preserve"> администрации муниципального образования «Новонукутское».</w:t>
      </w:r>
    </w:p>
    <w:p w:rsidR="00F4125A" w:rsidRPr="00C01EF2" w:rsidRDefault="00F4125A" w:rsidP="00F4125A">
      <w:pPr>
        <w:ind w:firstLine="540"/>
        <w:jc w:val="both"/>
        <w:rPr>
          <w:sz w:val="20"/>
          <w:szCs w:val="20"/>
        </w:rPr>
      </w:pPr>
      <w:r w:rsidRPr="00C01EF2">
        <w:rPr>
          <w:sz w:val="20"/>
          <w:szCs w:val="20"/>
        </w:rPr>
        <w:t xml:space="preserve">3. </w:t>
      </w:r>
      <w:proofErr w:type="gramStart"/>
      <w:r w:rsidRPr="00C01EF2">
        <w:rPr>
          <w:sz w:val="20"/>
          <w:szCs w:val="20"/>
        </w:rPr>
        <w:t>Контроль за</w:t>
      </w:r>
      <w:proofErr w:type="gramEnd"/>
      <w:r w:rsidRPr="00C01EF2">
        <w:rPr>
          <w:sz w:val="20"/>
          <w:szCs w:val="20"/>
        </w:rPr>
        <w:t xml:space="preserve"> исполнением настоящего постановления оставляю за собой.</w:t>
      </w:r>
    </w:p>
    <w:p w:rsidR="00F4125A" w:rsidRPr="00C01EF2" w:rsidRDefault="00F4125A" w:rsidP="00F4125A">
      <w:pPr>
        <w:ind w:left="360"/>
        <w:jc w:val="both"/>
        <w:rPr>
          <w:sz w:val="20"/>
          <w:szCs w:val="20"/>
        </w:rPr>
      </w:pPr>
    </w:p>
    <w:p w:rsidR="00F4125A" w:rsidRPr="00C01EF2" w:rsidRDefault="00F4125A" w:rsidP="00F4125A">
      <w:pPr>
        <w:tabs>
          <w:tab w:val="left" w:pos="6540"/>
        </w:tabs>
        <w:ind w:left="360"/>
        <w:jc w:val="both"/>
        <w:rPr>
          <w:sz w:val="20"/>
          <w:szCs w:val="20"/>
        </w:rPr>
      </w:pPr>
      <w:r w:rsidRPr="00C01EF2">
        <w:rPr>
          <w:sz w:val="20"/>
          <w:szCs w:val="20"/>
        </w:rPr>
        <w:t xml:space="preserve">        Глава администрации МО «Новонукутское»</w:t>
      </w:r>
      <w:r w:rsidRPr="00C01EF2">
        <w:rPr>
          <w:sz w:val="20"/>
          <w:szCs w:val="20"/>
        </w:rPr>
        <w:tab/>
        <w:t xml:space="preserve">                               О. Н. Кархова</w:t>
      </w:r>
    </w:p>
    <w:p w:rsidR="00F4125A" w:rsidRPr="00C01EF2" w:rsidRDefault="00F4125A" w:rsidP="00F4125A">
      <w:pPr>
        <w:ind w:left="360"/>
        <w:jc w:val="both"/>
        <w:rPr>
          <w:sz w:val="20"/>
          <w:szCs w:val="20"/>
        </w:rPr>
      </w:pPr>
    </w:p>
    <w:p w:rsidR="00F4125A" w:rsidRPr="00C01EF2" w:rsidRDefault="00F4125A" w:rsidP="00F4125A">
      <w:pPr>
        <w:jc w:val="right"/>
        <w:rPr>
          <w:sz w:val="20"/>
          <w:szCs w:val="20"/>
        </w:rPr>
      </w:pPr>
      <w:r w:rsidRPr="00C01EF2">
        <w:rPr>
          <w:sz w:val="20"/>
          <w:szCs w:val="20"/>
        </w:rPr>
        <w:t xml:space="preserve">Приложение </w:t>
      </w:r>
    </w:p>
    <w:p w:rsidR="00F4125A" w:rsidRPr="00C01EF2" w:rsidRDefault="00F4125A" w:rsidP="00F4125A">
      <w:pPr>
        <w:jc w:val="right"/>
        <w:rPr>
          <w:sz w:val="20"/>
          <w:szCs w:val="20"/>
        </w:rPr>
      </w:pPr>
      <w:r w:rsidRPr="00C01EF2">
        <w:rPr>
          <w:sz w:val="20"/>
          <w:szCs w:val="20"/>
        </w:rPr>
        <w:t xml:space="preserve"> к постановлению администрации МО «Новонукутское»</w:t>
      </w:r>
    </w:p>
    <w:p w:rsidR="00F4125A" w:rsidRPr="00C01EF2" w:rsidRDefault="00F4125A" w:rsidP="00F4125A">
      <w:pPr>
        <w:jc w:val="right"/>
        <w:rPr>
          <w:sz w:val="20"/>
          <w:szCs w:val="20"/>
        </w:rPr>
      </w:pPr>
      <w:r w:rsidRPr="00C01EF2">
        <w:rPr>
          <w:sz w:val="20"/>
          <w:szCs w:val="20"/>
        </w:rPr>
        <w:t xml:space="preserve">                                                                                                    от 10 января 2014 г. № 5</w:t>
      </w:r>
    </w:p>
    <w:p w:rsidR="00F4125A" w:rsidRPr="00C01EF2" w:rsidRDefault="00F4125A" w:rsidP="00F4125A">
      <w:pPr>
        <w:jc w:val="right"/>
        <w:rPr>
          <w:i/>
          <w:sz w:val="20"/>
          <w:szCs w:val="20"/>
        </w:rPr>
      </w:pPr>
      <w:r w:rsidRPr="00C01EF2">
        <w:rPr>
          <w:i/>
          <w:sz w:val="20"/>
          <w:szCs w:val="20"/>
        </w:rPr>
        <w:t>(В редакции постановления администрации МО «Новонукутское» от 19 июня 2015 г. № 178)</w:t>
      </w:r>
    </w:p>
    <w:p w:rsidR="00F4125A" w:rsidRPr="00C01EF2" w:rsidRDefault="00F4125A" w:rsidP="00F4125A">
      <w:pPr>
        <w:jc w:val="center"/>
        <w:rPr>
          <w:sz w:val="20"/>
          <w:szCs w:val="20"/>
        </w:rPr>
      </w:pPr>
    </w:p>
    <w:p w:rsidR="00F4125A" w:rsidRPr="00C01EF2" w:rsidRDefault="00F4125A" w:rsidP="00F4125A">
      <w:pPr>
        <w:jc w:val="center"/>
        <w:rPr>
          <w:b/>
          <w:sz w:val="20"/>
          <w:szCs w:val="20"/>
        </w:rPr>
      </w:pPr>
      <w:r w:rsidRPr="00C01EF2">
        <w:rPr>
          <w:b/>
          <w:sz w:val="20"/>
          <w:szCs w:val="20"/>
        </w:rPr>
        <w:t>ПЕРЕЧЕНЬ МУНИПАЛЬНЫХ УСЛУГ,</w:t>
      </w:r>
    </w:p>
    <w:p w:rsidR="00F4125A" w:rsidRPr="00C01EF2" w:rsidRDefault="00F4125A" w:rsidP="00F4125A">
      <w:pPr>
        <w:jc w:val="center"/>
        <w:rPr>
          <w:sz w:val="20"/>
          <w:szCs w:val="20"/>
        </w:rPr>
      </w:pPr>
      <w:r w:rsidRPr="00C01EF2">
        <w:rPr>
          <w:sz w:val="20"/>
          <w:szCs w:val="20"/>
        </w:rPr>
        <w:t>оказываемых администрацией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lastRenderedPageBreak/>
        <w:t>Выдача разрешений на строительство (за исключением случаев, предусмотренных Градостроительным кодексом РФ, иными федеральными законами);</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жилых помещений по договорам социального найма;</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жилых помещений муниципального жилищного фонда на жилые помещения, находящиеся в частной собственности, по договорам мены;</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Выдача градостроительных планов земельных участков, расположенных на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Выдача выписки из реестра муниципального имущества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Назначение, перерасчет, индексация и выплата пенсии за выслугу лет гражданам, замещавшим должности муниципальной службы;</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Присвоение и изменение адреса объекту недвижимости;</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в аренду, безвозмездное пользование, иное владение (или) пользование муниципального имущества;</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Выдача документов (копии финансово-лицевого счета, выписки из похозяйственной книги, справок и иных документов);</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Создание условий для развития малого и среднего предпринимательства</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Утверждение схемы земельного участка на кадастровом плане территории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Изменение вида разрешенного использования земельных участков;</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земельных  участков, находящихся в муниципальной собственности муниципального образования «Новонукутское», без торгов;</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Предоставление земельных участков, находящихся в муниципальной собственности муниципального образования «Новонукутское», на торгах;</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Предварительное согласование предоставления земельных участков, находящихся на территории муниципального образования город Иркутск, государственная собственность на которые не разграничена;</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Предварительное согласование предоставления земельных участков, находящихся в муниципальной собственности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Установление сервитута в отношении земельного участка, находящегося в муниципальной собственности муниципального образования «Новонукутское»;</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Выдача разрешений на использование земельных участков, находящихся в муниципальной собственности муниципального образования «Новонукутское», без предоставления земельных участков и установления сервитута;</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Изъятие земельных участков для муниципальных нужд;</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Резервирование земельных участков для муниципальных нужд;</w:t>
      </w:r>
    </w:p>
    <w:p w:rsidR="00F4125A" w:rsidRPr="00C01EF2" w:rsidRDefault="00F4125A" w:rsidP="003E58BD">
      <w:pPr>
        <w:numPr>
          <w:ilvl w:val="0"/>
          <w:numId w:val="50"/>
        </w:numPr>
        <w:tabs>
          <w:tab w:val="clear" w:pos="720"/>
          <w:tab w:val="num" w:pos="0"/>
        </w:tabs>
        <w:ind w:left="0" w:hanging="540"/>
        <w:jc w:val="both"/>
        <w:rPr>
          <w:sz w:val="20"/>
          <w:szCs w:val="20"/>
        </w:rPr>
      </w:pPr>
      <w:r w:rsidRPr="00C01EF2">
        <w:rPr>
          <w:sz w:val="20"/>
          <w:szCs w:val="20"/>
        </w:rPr>
        <w:t>Обмен земельных участков, находящихся в муниципальной собственности муниципального образования «Новонукутское», на земельные участки, находящиеся в частной собственности.</w:t>
      </w:r>
    </w:p>
    <w:p w:rsidR="00F4125A" w:rsidRPr="00C01EF2" w:rsidRDefault="00F4125A" w:rsidP="00F4125A">
      <w:pPr>
        <w:jc w:val="both"/>
        <w:rPr>
          <w:sz w:val="20"/>
          <w:szCs w:val="20"/>
        </w:rPr>
      </w:pPr>
    </w:p>
    <w:p w:rsidR="00F4125A" w:rsidRPr="00C01EF2" w:rsidRDefault="00F4125A" w:rsidP="00C01EF2">
      <w:pPr>
        <w:keepNext/>
        <w:jc w:val="center"/>
        <w:outlineLvl w:val="2"/>
        <w:rPr>
          <w:b/>
          <w:spacing w:val="30"/>
          <w:sz w:val="18"/>
          <w:szCs w:val="18"/>
        </w:rPr>
      </w:pPr>
      <w:r w:rsidRPr="00C01EF2">
        <w:rPr>
          <w:b/>
          <w:spacing w:val="30"/>
          <w:sz w:val="18"/>
          <w:szCs w:val="18"/>
        </w:rPr>
        <w:t>РОССИЙСКАЯ ФЕДЕРАЦИЯ</w:t>
      </w:r>
    </w:p>
    <w:p w:rsidR="00F4125A" w:rsidRPr="00C01EF2" w:rsidRDefault="00F4125A" w:rsidP="00C01EF2">
      <w:pPr>
        <w:keepNext/>
        <w:jc w:val="center"/>
        <w:outlineLvl w:val="2"/>
        <w:rPr>
          <w:b/>
          <w:spacing w:val="30"/>
          <w:sz w:val="18"/>
          <w:szCs w:val="18"/>
        </w:rPr>
      </w:pPr>
      <w:r w:rsidRPr="00C01EF2">
        <w:rPr>
          <w:b/>
          <w:spacing w:val="30"/>
          <w:sz w:val="18"/>
          <w:szCs w:val="18"/>
        </w:rPr>
        <w:t>ИРКУТСКАЯ ОБЛАСТЬ</w:t>
      </w:r>
    </w:p>
    <w:p w:rsidR="00F4125A" w:rsidRPr="00C01EF2" w:rsidRDefault="00F4125A" w:rsidP="00C01EF2">
      <w:pPr>
        <w:keepNext/>
        <w:jc w:val="center"/>
        <w:outlineLvl w:val="2"/>
        <w:rPr>
          <w:b/>
          <w:spacing w:val="30"/>
          <w:sz w:val="18"/>
          <w:szCs w:val="18"/>
        </w:rPr>
      </w:pPr>
      <w:r w:rsidRPr="00C01EF2">
        <w:rPr>
          <w:b/>
          <w:spacing w:val="30"/>
          <w:sz w:val="18"/>
          <w:szCs w:val="18"/>
        </w:rPr>
        <w:t>Муниципальное образование «Новонукутское»</w:t>
      </w:r>
    </w:p>
    <w:p w:rsidR="00F4125A" w:rsidRPr="00C01EF2" w:rsidRDefault="00F4125A" w:rsidP="00C01EF2">
      <w:pPr>
        <w:jc w:val="center"/>
        <w:rPr>
          <w:sz w:val="18"/>
          <w:szCs w:val="18"/>
        </w:rPr>
      </w:pPr>
    </w:p>
    <w:p w:rsidR="00F4125A" w:rsidRPr="00C01EF2" w:rsidRDefault="00F4125A" w:rsidP="00C01EF2">
      <w:pPr>
        <w:keepNext/>
        <w:jc w:val="center"/>
        <w:outlineLvl w:val="0"/>
        <w:rPr>
          <w:b/>
          <w:spacing w:val="38"/>
          <w:sz w:val="18"/>
          <w:szCs w:val="18"/>
        </w:rPr>
      </w:pPr>
      <w:r w:rsidRPr="00C01EF2">
        <w:rPr>
          <w:b/>
          <w:spacing w:val="38"/>
          <w:sz w:val="18"/>
          <w:szCs w:val="18"/>
        </w:rPr>
        <w:t>ПОСТАНОВЛЕНИЕ</w:t>
      </w:r>
    </w:p>
    <w:p w:rsidR="00F4125A" w:rsidRPr="00C01EF2" w:rsidRDefault="00F4125A" w:rsidP="00C01EF2">
      <w:pPr>
        <w:tabs>
          <w:tab w:val="center" w:pos="4677"/>
          <w:tab w:val="left" w:pos="6705"/>
        </w:tabs>
        <w:jc w:val="center"/>
        <w:rPr>
          <w:sz w:val="18"/>
          <w:szCs w:val="18"/>
        </w:rPr>
      </w:pPr>
      <w:r w:rsidRPr="00C01EF2">
        <w:rPr>
          <w:sz w:val="18"/>
          <w:szCs w:val="18"/>
        </w:rPr>
        <w:t>от 22.06.2015 г.                                            № 179                                           п. Новонукутский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59"/>
      </w:tblGrid>
      <w:tr w:rsidR="00F4125A" w:rsidRPr="00C01EF2" w:rsidTr="00F4125A">
        <w:tc>
          <w:tcPr>
            <w:tcW w:w="7479" w:type="dxa"/>
          </w:tcPr>
          <w:p w:rsidR="00F4125A" w:rsidRPr="00C01EF2" w:rsidRDefault="00F4125A" w:rsidP="00C01EF2">
            <w:pPr>
              <w:autoSpaceDE w:val="0"/>
              <w:autoSpaceDN w:val="0"/>
              <w:adjustRightInd w:val="0"/>
              <w:jc w:val="both"/>
              <w:rPr>
                <w:b/>
                <w:bCs/>
                <w:sz w:val="18"/>
                <w:szCs w:val="18"/>
              </w:rPr>
            </w:pPr>
            <w:r w:rsidRPr="00C01EF2">
              <w:rPr>
                <w:b/>
                <w:bCs/>
                <w:sz w:val="18"/>
                <w:szCs w:val="18"/>
              </w:rPr>
              <w:t xml:space="preserve">Об утверждении административного регламента предоставления муниципальной услуги </w:t>
            </w:r>
            <w:r w:rsidRPr="00C01EF2">
              <w:rPr>
                <w:b/>
                <w:sz w:val="18"/>
                <w:szCs w:val="18"/>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c>
          <w:tcPr>
            <w:tcW w:w="2659" w:type="dxa"/>
          </w:tcPr>
          <w:p w:rsidR="00F4125A" w:rsidRPr="00C01EF2" w:rsidRDefault="00F4125A" w:rsidP="00C01EF2">
            <w:pPr>
              <w:autoSpaceDE w:val="0"/>
              <w:autoSpaceDN w:val="0"/>
              <w:adjustRightInd w:val="0"/>
              <w:jc w:val="center"/>
              <w:rPr>
                <w:b/>
                <w:bCs/>
                <w:sz w:val="18"/>
                <w:szCs w:val="18"/>
              </w:rPr>
            </w:pPr>
          </w:p>
        </w:tc>
      </w:tr>
    </w:tbl>
    <w:p w:rsidR="00F4125A" w:rsidRPr="00C01EF2" w:rsidRDefault="00F4125A" w:rsidP="00C01EF2">
      <w:pPr>
        <w:autoSpaceDE w:val="0"/>
        <w:autoSpaceDN w:val="0"/>
        <w:adjustRightInd w:val="0"/>
        <w:ind w:firstLine="709"/>
        <w:jc w:val="both"/>
        <w:rPr>
          <w:sz w:val="18"/>
          <w:szCs w:val="18"/>
        </w:rPr>
      </w:pPr>
      <w:r w:rsidRPr="00C01EF2">
        <w:rPr>
          <w:sz w:val="18"/>
          <w:szCs w:val="18"/>
        </w:rPr>
        <w:t>В соответствии с Федеральным законом от 27 июля 2010 года</w:t>
      </w:r>
      <w:r w:rsidRPr="00C01EF2">
        <w:rPr>
          <w:sz w:val="18"/>
          <w:szCs w:val="18"/>
        </w:rPr>
        <w:br/>
        <w:t>№ 210-ФЗ «Об организации предоставления государственных и муниципальных услуг», руководствуясь Уставом муниципального образования «Новонукутское», Администрация</w:t>
      </w:r>
    </w:p>
    <w:p w:rsidR="00F4125A" w:rsidRPr="00C01EF2" w:rsidRDefault="00F4125A" w:rsidP="00C01EF2">
      <w:pPr>
        <w:suppressAutoHyphens/>
        <w:ind w:firstLine="709"/>
        <w:jc w:val="center"/>
        <w:rPr>
          <w:sz w:val="18"/>
          <w:szCs w:val="18"/>
        </w:rPr>
      </w:pPr>
      <w:proofErr w:type="gramStart"/>
      <w:r w:rsidRPr="00C01EF2">
        <w:rPr>
          <w:sz w:val="18"/>
          <w:szCs w:val="18"/>
        </w:rPr>
        <w:t>П</w:t>
      </w:r>
      <w:proofErr w:type="gramEnd"/>
      <w:r w:rsidRPr="00C01EF2">
        <w:rPr>
          <w:sz w:val="18"/>
          <w:szCs w:val="18"/>
        </w:rPr>
        <w:t xml:space="preserve"> О С Т А Н О В Л Я Е Т:</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 xml:space="preserve">1. Утвердить административный регламент предоставления муниципальной услуги </w:t>
      </w:r>
      <w:r w:rsidRPr="00C01EF2">
        <w:rPr>
          <w:sz w:val="18"/>
          <w:szCs w:val="18"/>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r w:rsidRPr="00C01EF2">
        <w:rPr>
          <w:bCs/>
          <w:sz w:val="18"/>
          <w:szCs w:val="18"/>
        </w:rPr>
        <w:t xml:space="preserve"> (прилагается).</w:t>
      </w:r>
    </w:p>
    <w:p w:rsidR="00F4125A" w:rsidRPr="00C01EF2" w:rsidRDefault="00F4125A" w:rsidP="00C01EF2">
      <w:pPr>
        <w:autoSpaceDE w:val="0"/>
        <w:autoSpaceDN w:val="0"/>
        <w:adjustRightInd w:val="0"/>
        <w:ind w:firstLine="709"/>
        <w:jc w:val="both"/>
        <w:rPr>
          <w:sz w:val="18"/>
          <w:szCs w:val="18"/>
        </w:rPr>
      </w:pPr>
      <w:r w:rsidRPr="00C01EF2">
        <w:rPr>
          <w:sz w:val="18"/>
          <w:szCs w:val="18"/>
        </w:rPr>
        <w:t>2. Настоящее постановление подлежит официальному опубликованию.</w:t>
      </w:r>
    </w:p>
    <w:p w:rsidR="00F4125A" w:rsidRPr="00C01EF2" w:rsidRDefault="00F4125A" w:rsidP="00C01EF2">
      <w:pPr>
        <w:autoSpaceDE w:val="0"/>
        <w:autoSpaceDN w:val="0"/>
        <w:adjustRightInd w:val="0"/>
        <w:ind w:firstLine="709"/>
        <w:jc w:val="both"/>
        <w:rPr>
          <w:sz w:val="18"/>
          <w:szCs w:val="18"/>
        </w:rPr>
      </w:pPr>
      <w:r w:rsidRPr="00C01EF2">
        <w:rPr>
          <w:sz w:val="18"/>
          <w:szCs w:val="18"/>
        </w:rPr>
        <w:t>3. Настоящее постановление вступает в силу с момента подписания.</w:t>
      </w:r>
    </w:p>
    <w:p w:rsidR="00F4125A" w:rsidRPr="00C01EF2" w:rsidRDefault="00F4125A" w:rsidP="00C01EF2">
      <w:pPr>
        <w:jc w:val="right"/>
        <w:rPr>
          <w:sz w:val="18"/>
          <w:szCs w:val="18"/>
        </w:rPr>
      </w:pPr>
    </w:p>
    <w:p w:rsidR="00F4125A" w:rsidRPr="00C01EF2" w:rsidRDefault="00F4125A" w:rsidP="00C01EF2">
      <w:pPr>
        <w:widowControl w:val="0"/>
        <w:autoSpaceDE w:val="0"/>
        <w:autoSpaceDN w:val="0"/>
        <w:adjustRightInd w:val="0"/>
        <w:rPr>
          <w:sz w:val="18"/>
          <w:szCs w:val="18"/>
        </w:rPr>
      </w:pPr>
      <w:r w:rsidRPr="00C01EF2">
        <w:rPr>
          <w:sz w:val="18"/>
          <w:szCs w:val="18"/>
        </w:rPr>
        <w:t>Глава администрации МО «Новонукутское»                                                                 О. Н. Кархова</w:t>
      </w:r>
    </w:p>
    <w:p w:rsidR="00F4125A" w:rsidRPr="00C01EF2" w:rsidRDefault="00F4125A" w:rsidP="00C01EF2">
      <w:pPr>
        <w:jc w:val="right"/>
        <w:rPr>
          <w:sz w:val="18"/>
          <w:szCs w:val="18"/>
        </w:rPr>
      </w:pPr>
    </w:p>
    <w:p w:rsidR="00F4125A" w:rsidRPr="00C01EF2" w:rsidRDefault="00F4125A" w:rsidP="00C01EF2">
      <w:pPr>
        <w:jc w:val="right"/>
        <w:rPr>
          <w:sz w:val="18"/>
          <w:szCs w:val="18"/>
        </w:rPr>
      </w:pPr>
      <w:r w:rsidRPr="00C01EF2">
        <w:rPr>
          <w:sz w:val="18"/>
          <w:szCs w:val="18"/>
        </w:rPr>
        <w:t xml:space="preserve">Утвержден </w:t>
      </w:r>
    </w:p>
    <w:p w:rsidR="00F4125A" w:rsidRPr="00C01EF2" w:rsidRDefault="00F4125A" w:rsidP="00C01EF2">
      <w:pPr>
        <w:jc w:val="right"/>
        <w:rPr>
          <w:sz w:val="18"/>
          <w:szCs w:val="18"/>
        </w:rPr>
      </w:pPr>
      <w:r w:rsidRPr="00C01EF2">
        <w:rPr>
          <w:sz w:val="18"/>
          <w:szCs w:val="18"/>
        </w:rPr>
        <w:lastRenderedPageBreak/>
        <w:t>постановлением администрации</w:t>
      </w:r>
    </w:p>
    <w:p w:rsidR="00C01EF2" w:rsidRDefault="00F4125A" w:rsidP="00C01EF2">
      <w:pPr>
        <w:jc w:val="right"/>
        <w:rPr>
          <w:sz w:val="18"/>
          <w:szCs w:val="18"/>
        </w:rPr>
      </w:pPr>
      <w:r w:rsidRPr="00C01EF2">
        <w:rPr>
          <w:sz w:val="18"/>
          <w:szCs w:val="18"/>
        </w:rPr>
        <w:t xml:space="preserve">                    муниципального образования «Новонукутское»                                                                </w:t>
      </w:r>
    </w:p>
    <w:p w:rsidR="00F4125A" w:rsidRPr="00C01EF2" w:rsidRDefault="00F4125A" w:rsidP="00C01EF2">
      <w:pPr>
        <w:jc w:val="right"/>
        <w:rPr>
          <w:sz w:val="18"/>
          <w:szCs w:val="18"/>
        </w:rPr>
      </w:pPr>
      <w:r w:rsidRPr="00C01EF2">
        <w:rPr>
          <w:sz w:val="18"/>
          <w:szCs w:val="18"/>
        </w:rPr>
        <w:t xml:space="preserve">от «22» июня 2015 года  № 179        </w:t>
      </w:r>
    </w:p>
    <w:p w:rsidR="00F4125A" w:rsidRPr="00C01EF2" w:rsidRDefault="00F4125A" w:rsidP="00C01EF2">
      <w:pPr>
        <w:autoSpaceDE w:val="0"/>
        <w:autoSpaceDN w:val="0"/>
        <w:adjustRightInd w:val="0"/>
        <w:jc w:val="center"/>
        <w:rPr>
          <w:b/>
          <w:bCs/>
          <w:sz w:val="18"/>
          <w:szCs w:val="18"/>
        </w:rPr>
      </w:pPr>
    </w:p>
    <w:p w:rsidR="00F4125A" w:rsidRPr="00C01EF2" w:rsidRDefault="00F4125A" w:rsidP="00C01EF2">
      <w:pPr>
        <w:autoSpaceDE w:val="0"/>
        <w:autoSpaceDN w:val="0"/>
        <w:adjustRightInd w:val="0"/>
        <w:jc w:val="center"/>
        <w:rPr>
          <w:b/>
          <w:bCs/>
          <w:sz w:val="18"/>
          <w:szCs w:val="18"/>
        </w:rPr>
      </w:pPr>
      <w:r w:rsidRPr="00C01EF2">
        <w:rPr>
          <w:b/>
          <w:bCs/>
          <w:sz w:val="18"/>
          <w:szCs w:val="18"/>
        </w:rPr>
        <w:t>АДМИНИСТРАТИВНЫЙ РЕГЛАМЕНТ</w:t>
      </w:r>
    </w:p>
    <w:p w:rsidR="00F4125A" w:rsidRPr="00C01EF2" w:rsidRDefault="00F4125A" w:rsidP="00C01EF2">
      <w:pPr>
        <w:autoSpaceDE w:val="0"/>
        <w:autoSpaceDN w:val="0"/>
        <w:adjustRightInd w:val="0"/>
        <w:jc w:val="center"/>
        <w:rPr>
          <w:b/>
          <w:bCs/>
          <w:sz w:val="18"/>
          <w:szCs w:val="18"/>
        </w:rPr>
      </w:pPr>
      <w:r w:rsidRPr="00C01EF2">
        <w:rPr>
          <w:b/>
          <w:bCs/>
          <w:sz w:val="18"/>
          <w:szCs w:val="18"/>
        </w:rPr>
        <w:t xml:space="preserve">ПРЕДОСТАВЛЕНИЯ МУНИЦИПАЛЬНОЙ УСЛУГИ </w:t>
      </w:r>
    </w:p>
    <w:p w:rsidR="00F4125A" w:rsidRPr="00C01EF2" w:rsidRDefault="00F4125A" w:rsidP="00C01EF2">
      <w:pPr>
        <w:autoSpaceDE w:val="0"/>
        <w:autoSpaceDN w:val="0"/>
        <w:adjustRightInd w:val="0"/>
        <w:jc w:val="center"/>
        <w:rPr>
          <w:b/>
          <w:bCs/>
          <w:sz w:val="18"/>
          <w:szCs w:val="18"/>
        </w:rPr>
      </w:pPr>
      <w:r w:rsidRPr="00C01EF2">
        <w:rPr>
          <w:b/>
          <w:bCs/>
          <w:sz w:val="18"/>
          <w:szCs w:val="18"/>
        </w:rPr>
        <w:t xml:space="preserve">«ПРЕДОСТАВЛЕНИЕ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w:t>
      </w:r>
    </w:p>
    <w:p w:rsidR="00F4125A" w:rsidRPr="00C01EF2" w:rsidRDefault="00F4125A" w:rsidP="00C01EF2">
      <w:pPr>
        <w:autoSpaceDE w:val="0"/>
        <w:autoSpaceDN w:val="0"/>
        <w:adjustRightInd w:val="0"/>
        <w:jc w:val="center"/>
        <w:rPr>
          <w:b/>
          <w:bCs/>
          <w:sz w:val="18"/>
          <w:szCs w:val="18"/>
        </w:rPr>
      </w:pPr>
      <w:r w:rsidRPr="00C01EF2">
        <w:rPr>
          <w:b/>
          <w:bCs/>
          <w:sz w:val="18"/>
          <w:szCs w:val="18"/>
        </w:rPr>
        <w:t>БЕЗ ТОРГОВ»</w:t>
      </w:r>
    </w:p>
    <w:p w:rsidR="00F4125A" w:rsidRPr="00C01EF2" w:rsidRDefault="00F4125A" w:rsidP="00C01EF2">
      <w:pPr>
        <w:autoSpaceDE w:val="0"/>
        <w:autoSpaceDN w:val="0"/>
        <w:adjustRightInd w:val="0"/>
        <w:jc w:val="center"/>
        <w:outlineLvl w:val="1"/>
        <w:rPr>
          <w:sz w:val="18"/>
          <w:szCs w:val="18"/>
        </w:rPr>
      </w:pPr>
    </w:p>
    <w:p w:rsidR="00F4125A" w:rsidRPr="00C01EF2" w:rsidRDefault="00F4125A" w:rsidP="00C01EF2">
      <w:pPr>
        <w:autoSpaceDE w:val="0"/>
        <w:autoSpaceDN w:val="0"/>
        <w:adjustRightInd w:val="0"/>
        <w:jc w:val="center"/>
        <w:outlineLvl w:val="1"/>
        <w:rPr>
          <w:sz w:val="18"/>
          <w:szCs w:val="18"/>
        </w:rPr>
      </w:pPr>
      <w:r w:rsidRPr="00C01EF2">
        <w:rPr>
          <w:sz w:val="18"/>
          <w:szCs w:val="18"/>
        </w:rPr>
        <w:t xml:space="preserve">Раздел </w:t>
      </w:r>
      <w:r w:rsidRPr="00C01EF2">
        <w:rPr>
          <w:sz w:val="18"/>
          <w:szCs w:val="18"/>
          <w:lang w:val="en-US"/>
        </w:rPr>
        <w:t>I</w:t>
      </w:r>
      <w:r w:rsidRPr="00C01EF2">
        <w:rPr>
          <w:sz w:val="18"/>
          <w:szCs w:val="18"/>
        </w:rPr>
        <w:t>. ОБЩИЕ ПОЛОЖЕНИЯ</w:t>
      </w:r>
    </w:p>
    <w:p w:rsidR="00F4125A" w:rsidRPr="00C01EF2" w:rsidRDefault="00F4125A" w:rsidP="00C01EF2">
      <w:pPr>
        <w:autoSpaceDE w:val="0"/>
        <w:autoSpaceDN w:val="0"/>
        <w:adjustRightInd w:val="0"/>
        <w:jc w:val="center"/>
        <w:outlineLvl w:val="1"/>
        <w:rPr>
          <w:sz w:val="18"/>
          <w:szCs w:val="18"/>
        </w:rPr>
      </w:pPr>
    </w:p>
    <w:p w:rsidR="00F4125A" w:rsidRPr="00C01EF2" w:rsidRDefault="00F4125A" w:rsidP="00C01EF2">
      <w:pPr>
        <w:widowControl w:val="0"/>
        <w:autoSpaceDE w:val="0"/>
        <w:autoSpaceDN w:val="0"/>
        <w:adjustRightInd w:val="0"/>
        <w:jc w:val="center"/>
        <w:rPr>
          <w:caps/>
          <w:sz w:val="18"/>
          <w:szCs w:val="18"/>
        </w:rPr>
      </w:pPr>
      <w:r w:rsidRPr="00C01EF2">
        <w:rPr>
          <w:sz w:val="18"/>
          <w:szCs w:val="18"/>
        </w:rPr>
        <w:t xml:space="preserve">Глава 1. </w:t>
      </w:r>
      <w:r w:rsidRPr="00C01EF2">
        <w:rPr>
          <w:caps/>
          <w:sz w:val="18"/>
          <w:szCs w:val="18"/>
        </w:rPr>
        <w:t>Предмет регулирования административного регламента</w:t>
      </w:r>
    </w:p>
    <w:p w:rsidR="00F4125A" w:rsidRPr="00C01EF2" w:rsidRDefault="00F4125A" w:rsidP="00C01EF2">
      <w:pPr>
        <w:autoSpaceDE w:val="0"/>
        <w:autoSpaceDN w:val="0"/>
        <w:adjustRightInd w:val="0"/>
        <w:ind w:firstLine="709"/>
        <w:jc w:val="both"/>
        <w:rPr>
          <w:rFonts w:eastAsia="Calibri"/>
          <w:sz w:val="18"/>
          <w:szCs w:val="18"/>
        </w:rPr>
      </w:pPr>
      <w:r w:rsidRPr="00C01EF2">
        <w:rPr>
          <w:sz w:val="18"/>
          <w:szCs w:val="18"/>
        </w:rPr>
        <w:t xml:space="preserve">1. </w:t>
      </w:r>
      <w:proofErr w:type="gramStart"/>
      <w:r w:rsidRPr="00C01EF2">
        <w:rPr>
          <w:rFonts w:eastAsia="Calibri"/>
          <w:color w:val="000000"/>
          <w:sz w:val="18"/>
          <w:szCs w:val="18"/>
        </w:rPr>
        <w:t>Административный регламент предоставления муниципальной услуги</w:t>
      </w:r>
      <w:r w:rsidRPr="00C01EF2">
        <w:rPr>
          <w:sz w:val="18"/>
          <w:szCs w:val="18"/>
        </w:rPr>
        <w:t xml:space="preserve"> «Предоставление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 </w:t>
      </w:r>
      <w:r w:rsidRPr="00C01EF2">
        <w:rPr>
          <w:rFonts w:eastAsia="Calibri"/>
          <w:color w:val="000000"/>
          <w:sz w:val="18"/>
          <w:szCs w:val="18"/>
        </w:rPr>
        <w:t xml:space="preserve">(далее – Административный регламент) разработан в соответствии с Федеральным </w:t>
      </w:r>
      <w:hyperlink r:id="rId12" w:history="1">
        <w:r w:rsidRPr="00C01EF2">
          <w:rPr>
            <w:rFonts w:eastAsia="Calibri"/>
            <w:color w:val="000000"/>
            <w:sz w:val="18"/>
            <w:szCs w:val="18"/>
          </w:rPr>
          <w:t>законом</w:t>
        </w:r>
      </w:hyperlink>
      <w:r w:rsidRPr="00C01EF2">
        <w:rPr>
          <w:rFonts w:eastAsia="Calibri"/>
          <w:color w:val="000000"/>
          <w:sz w:val="18"/>
          <w:szCs w:val="18"/>
        </w:rPr>
        <w:t xml:space="preserve"> от 27 июля 2010 года № 210-ФЗ «Об организации предоставления государственных и муниципальных услуг»,</w:t>
      </w:r>
      <w:r w:rsidRPr="00C01EF2">
        <w:rPr>
          <w:sz w:val="18"/>
          <w:szCs w:val="18"/>
        </w:rPr>
        <w:t xml:space="preserve"> </w:t>
      </w:r>
      <w:hyperlink r:id="rId13" w:history="1">
        <w:r w:rsidRPr="00C01EF2">
          <w:rPr>
            <w:sz w:val="18"/>
            <w:szCs w:val="18"/>
          </w:rPr>
          <w:t>Правилами</w:t>
        </w:r>
      </w:hyperlink>
      <w:r w:rsidRPr="00C01EF2">
        <w:rPr>
          <w:sz w:val="18"/>
          <w:szCs w:val="18"/>
        </w:rPr>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Pr="00C01EF2">
        <w:rPr>
          <w:sz w:val="18"/>
          <w:szCs w:val="18"/>
        </w:rPr>
        <w:t xml:space="preserve"> марта 2012 года № 42</w:t>
      </w:r>
      <w:r w:rsidRPr="00C01EF2">
        <w:rPr>
          <w:rFonts w:eastAsia="Calibri"/>
          <w:sz w:val="18"/>
          <w:szCs w:val="18"/>
        </w:rPr>
        <w:t>.</w:t>
      </w:r>
    </w:p>
    <w:p w:rsidR="00F4125A" w:rsidRPr="00C01EF2" w:rsidRDefault="00F4125A" w:rsidP="00C01EF2">
      <w:pPr>
        <w:autoSpaceDE w:val="0"/>
        <w:autoSpaceDN w:val="0"/>
        <w:adjustRightInd w:val="0"/>
        <w:ind w:firstLine="709"/>
        <w:jc w:val="both"/>
        <w:rPr>
          <w:rFonts w:eastAsia="Calibri"/>
          <w:sz w:val="18"/>
          <w:szCs w:val="18"/>
        </w:rPr>
      </w:pPr>
      <w:r w:rsidRPr="00C01EF2">
        <w:rPr>
          <w:rFonts w:eastAsia="Calibri"/>
          <w:sz w:val="18"/>
          <w:szCs w:val="18"/>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F4125A" w:rsidRPr="00C01EF2" w:rsidRDefault="00F4125A" w:rsidP="00C01EF2">
      <w:pPr>
        <w:autoSpaceDE w:val="0"/>
        <w:autoSpaceDN w:val="0"/>
        <w:adjustRightInd w:val="0"/>
        <w:ind w:firstLine="709"/>
        <w:jc w:val="both"/>
        <w:rPr>
          <w:rFonts w:eastAsia="Calibri"/>
          <w:sz w:val="18"/>
          <w:szCs w:val="18"/>
        </w:rPr>
      </w:pPr>
      <w:r w:rsidRPr="00C01EF2">
        <w:rPr>
          <w:rFonts w:eastAsia="Calibri"/>
          <w:sz w:val="18"/>
          <w:szCs w:val="18"/>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4125A" w:rsidRPr="00C01EF2" w:rsidRDefault="00F4125A" w:rsidP="00C01EF2">
      <w:pPr>
        <w:autoSpaceDE w:val="0"/>
        <w:autoSpaceDN w:val="0"/>
        <w:adjustRightInd w:val="0"/>
        <w:jc w:val="center"/>
        <w:rPr>
          <w:sz w:val="18"/>
          <w:szCs w:val="18"/>
        </w:rPr>
      </w:pPr>
      <w:r w:rsidRPr="00C01EF2">
        <w:rPr>
          <w:sz w:val="18"/>
          <w:szCs w:val="18"/>
        </w:rPr>
        <w:t xml:space="preserve">Глава 2. </w:t>
      </w:r>
      <w:r w:rsidRPr="00C01EF2">
        <w:rPr>
          <w:caps/>
          <w:sz w:val="18"/>
          <w:szCs w:val="18"/>
        </w:rPr>
        <w:t>Круг заявителей</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2. </w:t>
      </w:r>
      <w:proofErr w:type="gramStart"/>
      <w:r w:rsidRPr="00C01EF2">
        <w:rPr>
          <w:sz w:val="18"/>
          <w:szCs w:val="18"/>
        </w:rPr>
        <w:t>При предоставлении муниципальной услуги заявителями являются</w:t>
      </w:r>
      <w:r w:rsidRPr="00C01EF2">
        <w:rPr>
          <w:color w:val="000000"/>
          <w:sz w:val="18"/>
          <w:szCs w:val="18"/>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C01EF2">
        <w:rPr>
          <w:sz w:val="18"/>
          <w:szCs w:val="18"/>
        </w:rPr>
        <w:t xml:space="preserve"> физические лица, юридические лица, а также их представители (далее – заявители).</w:t>
      </w:r>
      <w:proofErr w:type="gramEnd"/>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Правом на получение земельных участков в собственность бесплатно обладают заявители: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1) члены садоводческого, огороднического или дачного некоммерческого объединения граждан независимо от даты вступления в члены указанного объединения либо садоводческое, огородническое или дачное некоммерческое объединения граждан в отношении земельных участков, относящимся к имуществу общего пользования, если такие земельные участки соответствует в совокупности следующим условиям:</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земельный участок образован из земельного участка, предоставленного до дня вступления в силу Федерального закона от 25 октября 2001 года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2) граждане Российской Федерации, в фактическом пользовании которых находится земельный участок, и на таком земельном участке расположен жилой дом, право </w:t>
      </w:r>
      <w:proofErr w:type="gramStart"/>
      <w:r w:rsidRPr="00C01EF2">
        <w:rPr>
          <w:sz w:val="18"/>
          <w:szCs w:val="18"/>
        </w:rPr>
        <w:t>собственности</w:t>
      </w:r>
      <w:proofErr w:type="gramEnd"/>
      <w:r w:rsidRPr="00C01EF2">
        <w:rPr>
          <w:sz w:val="18"/>
          <w:szCs w:val="18"/>
        </w:rPr>
        <w:t xml:space="preserve"> на который возникло у гражданина до дня введения в действие Земельного </w:t>
      </w:r>
      <w:hyperlink r:id="rId14" w:history="1">
        <w:r w:rsidRPr="00C01EF2">
          <w:rPr>
            <w:sz w:val="18"/>
            <w:szCs w:val="18"/>
          </w:rPr>
          <w:t>кодекса</w:t>
        </w:r>
      </w:hyperlink>
      <w:r w:rsidRPr="00C01EF2">
        <w:rPr>
          <w:sz w:val="18"/>
          <w:szCs w:val="1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5" w:history="1">
        <w:r w:rsidRPr="00C01EF2">
          <w:rPr>
            <w:sz w:val="18"/>
            <w:szCs w:val="18"/>
          </w:rPr>
          <w:t>кодекса</w:t>
        </w:r>
      </w:hyperlink>
      <w:r w:rsidRPr="00C01EF2">
        <w:rPr>
          <w:sz w:val="18"/>
          <w:szCs w:val="18"/>
        </w:rPr>
        <w:t xml:space="preserve"> Российской Федерации;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3) некоммерческие организации, созданные гражданами, для ведения садоводства, огородничества в отношении земельных участков, относящихся относящегося к имуществу общего пользования, данной некоммерческой организации;</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4)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C01EF2">
        <w:rPr>
          <w:sz w:val="18"/>
          <w:szCs w:val="18"/>
        </w:rPr>
        <w:t xml:space="preserve"> </w:t>
      </w:r>
      <w:proofErr w:type="gramStart"/>
      <w:r w:rsidRPr="00C01EF2">
        <w:rPr>
          <w:sz w:val="18"/>
          <w:szCs w:val="18"/>
        </w:rPr>
        <w:t>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5)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6) граждане, являющиеся полными кавалерами ордена Славы, полными кавалерами ордена Трудовой Славы; </w:t>
      </w:r>
    </w:p>
    <w:p w:rsidR="00F4125A" w:rsidRPr="00C01EF2" w:rsidRDefault="00F4125A" w:rsidP="00C01EF2">
      <w:pPr>
        <w:autoSpaceDE w:val="0"/>
        <w:autoSpaceDN w:val="0"/>
        <w:adjustRightInd w:val="0"/>
        <w:ind w:firstLine="709"/>
        <w:jc w:val="both"/>
        <w:rPr>
          <w:sz w:val="18"/>
          <w:szCs w:val="18"/>
        </w:rPr>
      </w:pPr>
      <w:r w:rsidRPr="00C01EF2">
        <w:rPr>
          <w:sz w:val="18"/>
          <w:szCs w:val="18"/>
        </w:rPr>
        <w:t>7) граждане, награжденные орденом «За заслуги перед Отечеством» I, II, III, IV степени;</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8) граждане, имеющие право на получение социальных выплат в связи с выездом из районов Крайнего Севера и приравненных к ним местностей;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9) граждане,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C01EF2">
        <w:rPr>
          <w:sz w:val="18"/>
          <w:szCs w:val="18"/>
        </w:rPr>
        <w:t>работы</w:t>
      </w:r>
      <w:proofErr w:type="gramEnd"/>
      <w:r w:rsidRPr="00C01EF2">
        <w:rPr>
          <w:sz w:val="18"/>
          <w:szCs w:val="1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4125A" w:rsidRPr="00C01EF2" w:rsidRDefault="00F4125A" w:rsidP="00C01EF2">
      <w:pPr>
        <w:autoSpaceDE w:val="0"/>
        <w:autoSpaceDN w:val="0"/>
        <w:adjustRightInd w:val="0"/>
        <w:ind w:firstLine="709"/>
        <w:jc w:val="both"/>
        <w:rPr>
          <w:sz w:val="18"/>
          <w:szCs w:val="18"/>
        </w:rPr>
      </w:pPr>
      <w:proofErr w:type="gramStart"/>
      <w:r w:rsidRPr="00C01EF2">
        <w:rPr>
          <w:sz w:val="18"/>
          <w:szCs w:val="18"/>
        </w:rPr>
        <w:t xml:space="preserve">10) граждане,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w:t>
      </w:r>
      <w:r w:rsidRPr="00C01EF2">
        <w:rPr>
          <w:sz w:val="18"/>
          <w:szCs w:val="18"/>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C01EF2">
        <w:rPr>
          <w:sz w:val="18"/>
          <w:szCs w:val="18"/>
        </w:rPr>
        <w:t xml:space="preserve"> </w:t>
      </w:r>
      <w:proofErr w:type="gramStart"/>
      <w:r w:rsidRPr="00C01EF2">
        <w:rPr>
          <w:sz w:val="18"/>
          <w:szCs w:val="18"/>
        </w:rPr>
        <w:t>организациях</w:t>
      </w:r>
      <w:proofErr w:type="gramEnd"/>
      <w:r w:rsidRPr="00C01EF2">
        <w:rPr>
          <w:sz w:val="18"/>
          <w:szCs w:val="18"/>
        </w:rPr>
        <w:t>, учреждениях культуры;</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xml:space="preserve">11)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w:t>
      </w:r>
      <w:proofErr w:type="gramEnd"/>
    </w:p>
    <w:p w:rsidR="00F4125A" w:rsidRPr="00C01EF2" w:rsidRDefault="00F4125A" w:rsidP="00C01EF2">
      <w:pPr>
        <w:ind w:firstLine="709"/>
        <w:jc w:val="both"/>
        <w:rPr>
          <w:sz w:val="18"/>
          <w:szCs w:val="18"/>
        </w:rPr>
      </w:pPr>
      <w:proofErr w:type="gramStart"/>
      <w:r w:rsidRPr="00C01EF2">
        <w:rPr>
          <w:sz w:val="18"/>
          <w:szCs w:val="18"/>
        </w:rPr>
        <w:t>12) граждане, состоящие на учете в качестве нуждающихся в жилых помещениях, предоставляемых по договорам социального найма, и являющиеся:</w:t>
      </w:r>
      <w:proofErr w:type="gramEnd"/>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13) ветераны Великой Отечественной войны; </w:t>
      </w:r>
    </w:p>
    <w:p w:rsidR="00F4125A" w:rsidRPr="00C01EF2" w:rsidRDefault="00F4125A" w:rsidP="00C01EF2">
      <w:pPr>
        <w:autoSpaceDE w:val="0"/>
        <w:autoSpaceDN w:val="0"/>
        <w:adjustRightInd w:val="0"/>
        <w:ind w:firstLine="709"/>
        <w:jc w:val="both"/>
        <w:rPr>
          <w:sz w:val="18"/>
          <w:szCs w:val="18"/>
        </w:rPr>
      </w:pPr>
      <w:r w:rsidRPr="00C01EF2">
        <w:rPr>
          <w:sz w:val="18"/>
          <w:szCs w:val="18"/>
        </w:rPr>
        <w:t>14) ветераны боевых действий на территории СССР, на территории Российской Федерации и территориях других государств;</w:t>
      </w:r>
    </w:p>
    <w:p w:rsidR="00F4125A" w:rsidRPr="00C01EF2" w:rsidRDefault="00F4125A" w:rsidP="00C01EF2">
      <w:pPr>
        <w:autoSpaceDE w:val="0"/>
        <w:autoSpaceDN w:val="0"/>
        <w:adjustRightInd w:val="0"/>
        <w:ind w:firstLine="709"/>
        <w:jc w:val="both"/>
        <w:rPr>
          <w:sz w:val="18"/>
          <w:szCs w:val="18"/>
        </w:rPr>
      </w:pPr>
      <w:r w:rsidRPr="00C01EF2">
        <w:rPr>
          <w:sz w:val="18"/>
          <w:szCs w:val="18"/>
        </w:rPr>
        <w:t>15) инвалиды, имеющие I, II группу инвалидности, дети-инвалиды;</w:t>
      </w:r>
    </w:p>
    <w:p w:rsidR="00F4125A" w:rsidRPr="00C01EF2" w:rsidRDefault="00F4125A" w:rsidP="00C01EF2">
      <w:pPr>
        <w:autoSpaceDE w:val="0"/>
        <w:autoSpaceDN w:val="0"/>
        <w:adjustRightInd w:val="0"/>
        <w:ind w:firstLine="709"/>
        <w:jc w:val="both"/>
        <w:rPr>
          <w:sz w:val="18"/>
          <w:szCs w:val="18"/>
        </w:rPr>
      </w:pPr>
      <w:r w:rsidRPr="00C01EF2">
        <w:rPr>
          <w:sz w:val="18"/>
          <w:szCs w:val="18"/>
        </w:rPr>
        <w:t>16) реабилитированные;</w:t>
      </w:r>
    </w:p>
    <w:p w:rsidR="00F4125A" w:rsidRPr="00C01EF2" w:rsidRDefault="00F4125A" w:rsidP="00C01EF2">
      <w:pPr>
        <w:autoSpaceDE w:val="0"/>
        <w:autoSpaceDN w:val="0"/>
        <w:adjustRightInd w:val="0"/>
        <w:ind w:firstLine="709"/>
        <w:jc w:val="both"/>
        <w:rPr>
          <w:sz w:val="18"/>
          <w:szCs w:val="18"/>
        </w:rPr>
      </w:pPr>
      <w:r w:rsidRPr="00C01EF2">
        <w:rPr>
          <w:sz w:val="18"/>
          <w:szCs w:val="18"/>
        </w:rPr>
        <w:t>17) работники государственных или муниципальных учреждений</w:t>
      </w:r>
      <w:r w:rsidRPr="00C01EF2">
        <w:rPr>
          <w:spacing w:val="2"/>
          <w:sz w:val="18"/>
          <w:szCs w:val="18"/>
          <w:shd w:val="clear" w:color="auto" w:fill="FFFFFF"/>
        </w:rPr>
        <w:t>, для которых учреждение является основным местом работы и имеющими непрерывный стаж работы в этом учреждении не менее 3 лет;</w:t>
      </w:r>
    </w:p>
    <w:p w:rsidR="00F4125A" w:rsidRPr="00C01EF2" w:rsidRDefault="00F4125A" w:rsidP="00C01EF2">
      <w:pPr>
        <w:autoSpaceDE w:val="0"/>
        <w:autoSpaceDN w:val="0"/>
        <w:adjustRightInd w:val="0"/>
        <w:ind w:firstLine="709"/>
        <w:jc w:val="both"/>
        <w:rPr>
          <w:sz w:val="18"/>
          <w:szCs w:val="18"/>
        </w:rPr>
      </w:pPr>
      <w:r w:rsidRPr="00C01EF2">
        <w:rPr>
          <w:sz w:val="18"/>
          <w:szCs w:val="18"/>
        </w:rPr>
        <w:t>18) молодые родители неполной семьи, не достигшие возраста 36 лет на дату подачи заявления о бесплатном предоставлении земельного участка;</w:t>
      </w:r>
    </w:p>
    <w:p w:rsidR="00F4125A" w:rsidRPr="00C01EF2" w:rsidRDefault="00F4125A" w:rsidP="00C01EF2">
      <w:pPr>
        <w:autoSpaceDE w:val="0"/>
        <w:autoSpaceDN w:val="0"/>
        <w:adjustRightInd w:val="0"/>
        <w:ind w:firstLine="709"/>
        <w:jc w:val="both"/>
        <w:rPr>
          <w:sz w:val="18"/>
          <w:szCs w:val="18"/>
        </w:rPr>
      </w:pPr>
      <w:r w:rsidRPr="00C01EF2">
        <w:rPr>
          <w:sz w:val="18"/>
          <w:szCs w:val="18"/>
        </w:rPr>
        <w:t>19) один из супругов, не достигший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F4125A" w:rsidRPr="00C01EF2" w:rsidRDefault="00F4125A" w:rsidP="00C01EF2">
      <w:pPr>
        <w:autoSpaceDE w:val="0"/>
        <w:autoSpaceDN w:val="0"/>
        <w:adjustRightInd w:val="0"/>
        <w:ind w:firstLine="709"/>
        <w:jc w:val="both"/>
        <w:rPr>
          <w:bCs/>
          <w:sz w:val="18"/>
          <w:szCs w:val="18"/>
        </w:rPr>
      </w:pPr>
      <w:proofErr w:type="gramStart"/>
      <w:r w:rsidRPr="00C01EF2">
        <w:rPr>
          <w:sz w:val="18"/>
          <w:szCs w:val="18"/>
        </w:rPr>
        <w:t xml:space="preserve">20) </w:t>
      </w:r>
      <w:r w:rsidRPr="00C01EF2">
        <w:rPr>
          <w:bCs/>
          <w:sz w:val="18"/>
          <w:szCs w:val="18"/>
        </w:rPr>
        <w:t>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w:t>
      </w:r>
      <w:proofErr w:type="gramEnd"/>
      <w:r w:rsidRPr="00C01EF2">
        <w:rPr>
          <w:bCs/>
          <w:sz w:val="18"/>
          <w:szCs w:val="18"/>
        </w:rPr>
        <w:t xml:space="preserve"> </w:t>
      </w:r>
      <w:proofErr w:type="gramStart"/>
      <w:r w:rsidRPr="00C01EF2">
        <w:rPr>
          <w:bCs/>
          <w:sz w:val="18"/>
          <w:szCs w:val="18"/>
        </w:rPr>
        <w:t>целях</w:t>
      </w:r>
      <w:proofErr w:type="gramEnd"/>
      <w:r w:rsidRPr="00C01EF2">
        <w:rPr>
          <w:bCs/>
          <w:sz w:val="18"/>
          <w:szCs w:val="18"/>
        </w:rPr>
        <w:t xml:space="preserve"> реализации Закона № 76-ОЗ, учтенные при определении площади предоставленного жилого помещения;</w:t>
      </w:r>
    </w:p>
    <w:p w:rsidR="00F4125A" w:rsidRPr="00C01EF2" w:rsidRDefault="00F4125A" w:rsidP="00C01EF2">
      <w:pPr>
        <w:autoSpaceDE w:val="0"/>
        <w:autoSpaceDN w:val="0"/>
        <w:adjustRightInd w:val="0"/>
        <w:ind w:firstLine="709"/>
        <w:jc w:val="both"/>
        <w:rPr>
          <w:bCs/>
          <w:sz w:val="18"/>
          <w:szCs w:val="18"/>
        </w:rPr>
      </w:pPr>
      <w:proofErr w:type="gramStart"/>
      <w:r w:rsidRPr="00C01EF2">
        <w:rPr>
          <w:bCs/>
          <w:sz w:val="18"/>
          <w:szCs w:val="18"/>
        </w:rPr>
        <w:t>21)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Pr="00C01EF2">
        <w:rPr>
          <w:bCs/>
          <w:sz w:val="18"/>
          <w:szCs w:val="18"/>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22)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23) граждане, которым была предоставлена денежная компенсация утрачиваемого права собственности на учитываемое строение в целях реализации Закона № 29-ОЗ;</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24) граждане, которым была предоставлена денежная компенсация утрачиваемого права собственности на учитываемый земельный участок в целях реализации Закона № 29-ОЗ;</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25) религиозные организации, имеющие в собственности здания, строения, сооружения религиозного и благотворительного назначения;</w:t>
      </w:r>
    </w:p>
    <w:p w:rsidR="00F4125A" w:rsidRPr="00C01EF2" w:rsidRDefault="00F4125A" w:rsidP="00C01EF2">
      <w:pPr>
        <w:widowControl w:val="0"/>
        <w:autoSpaceDE w:val="0"/>
        <w:autoSpaceDN w:val="0"/>
        <w:adjustRightInd w:val="0"/>
        <w:ind w:firstLine="709"/>
        <w:jc w:val="both"/>
        <w:rPr>
          <w:spacing w:val="-6"/>
          <w:sz w:val="18"/>
          <w:szCs w:val="18"/>
        </w:rPr>
      </w:pPr>
      <w:r w:rsidRPr="00C01EF2">
        <w:rPr>
          <w:spacing w:val="-6"/>
          <w:sz w:val="18"/>
          <w:szCs w:val="18"/>
        </w:rPr>
        <w:t>26)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F4125A" w:rsidRPr="00C01EF2" w:rsidRDefault="00F4125A" w:rsidP="00C01EF2">
      <w:pPr>
        <w:autoSpaceDE w:val="0"/>
        <w:autoSpaceDN w:val="0"/>
        <w:adjustRightInd w:val="0"/>
        <w:jc w:val="center"/>
        <w:rPr>
          <w:caps/>
          <w:sz w:val="18"/>
          <w:szCs w:val="18"/>
        </w:rPr>
      </w:pPr>
      <w:r w:rsidRPr="00C01EF2">
        <w:rPr>
          <w:sz w:val="18"/>
          <w:szCs w:val="18"/>
        </w:rPr>
        <w:t xml:space="preserve">Глава 3. </w:t>
      </w:r>
      <w:r w:rsidRPr="00C01EF2">
        <w:rPr>
          <w:caps/>
          <w:sz w:val="18"/>
          <w:szCs w:val="18"/>
        </w:rPr>
        <w:t>Требования к порядку информирования о предоставлении МУНИЦИПАЛЬной услуги</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3.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4.</w:t>
      </w:r>
      <w:r w:rsidRPr="00C01EF2">
        <w:rPr>
          <w:sz w:val="18"/>
          <w:szCs w:val="18"/>
          <w:lang w:val="en-US"/>
        </w:rPr>
        <w:t> </w:t>
      </w:r>
      <w:r w:rsidRPr="00C01EF2">
        <w:rPr>
          <w:sz w:val="18"/>
          <w:szCs w:val="18"/>
        </w:rPr>
        <w:t>Информация предоставляется: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 при личном контакте с заявителями;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C01EF2">
        <w:rPr>
          <w:sz w:val="18"/>
          <w:szCs w:val="18"/>
          <w:lang w:val="en-US"/>
        </w:rPr>
        <w:t>www</w:t>
      </w:r>
      <w:r w:rsidRPr="00C01EF2">
        <w:rPr>
          <w:sz w:val="18"/>
          <w:szCs w:val="18"/>
        </w:rPr>
        <w:t>://новонукутское</w:t>
      </w:r>
      <w:proofErr w:type="gramStart"/>
      <w:r w:rsidRPr="00C01EF2">
        <w:rPr>
          <w:sz w:val="18"/>
          <w:szCs w:val="18"/>
        </w:rPr>
        <w:t>.р</w:t>
      </w:r>
      <w:proofErr w:type="gramEnd"/>
      <w:r w:rsidRPr="00C01EF2">
        <w:rPr>
          <w:sz w:val="18"/>
          <w:szCs w:val="18"/>
        </w:rPr>
        <w:t>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C01EF2">
        <w:rPr>
          <w:sz w:val="18"/>
          <w:szCs w:val="18"/>
          <w:lang w:val="en-US"/>
        </w:rPr>
        <w:t> </w:t>
      </w:r>
      <w:r w:rsidRPr="00C01EF2">
        <w:rPr>
          <w:sz w:val="18"/>
          <w:szCs w:val="18"/>
        </w:rPr>
        <w:t xml:space="preserve"> htpp://38.</w:t>
      </w:r>
      <w:r w:rsidRPr="00C01EF2">
        <w:rPr>
          <w:sz w:val="18"/>
          <w:szCs w:val="18"/>
          <w:lang w:val="en-US"/>
        </w:rPr>
        <w:t>gosuslugi</w:t>
      </w:r>
      <w:r w:rsidRPr="00C01EF2">
        <w:rPr>
          <w:sz w:val="18"/>
          <w:szCs w:val="18"/>
        </w:rPr>
        <w:t>.</w:t>
      </w:r>
      <w:r w:rsidRPr="00C01EF2">
        <w:rPr>
          <w:sz w:val="18"/>
          <w:szCs w:val="18"/>
          <w:lang w:val="en-US"/>
        </w:rPr>
        <w:t>ru</w:t>
      </w:r>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письменно, в случае письменного обращения заявителя.</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5.</w:t>
      </w:r>
      <w:r w:rsidRPr="00C01EF2">
        <w:rPr>
          <w:sz w:val="18"/>
          <w:szCs w:val="18"/>
          <w:lang w:val="en-US"/>
        </w:rPr>
        <w:t> </w:t>
      </w:r>
      <w:r w:rsidRPr="00C01EF2">
        <w:rPr>
          <w:sz w:val="18"/>
          <w:szCs w:val="18"/>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6.</w:t>
      </w:r>
      <w:r w:rsidRPr="00C01EF2">
        <w:rPr>
          <w:sz w:val="18"/>
          <w:szCs w:val="18"/>
          <w:lang w:val="en-US"/>
        </w:rPr>
        <w:t> </w:t>
      </w:r>
      <w:r w:rsidRPr="00C01EF2">
        <w:rPr>
          <w:sz w:val="18"/>
          <w:szCs w:val="18"/>
        </w:rPr>
        <w:t>Должностные лица предоставляют информацию по следующим вопросам:</w:t>
      </w:r>
    </w:p>
    <w:p w:rsidR="00F4125A" w:rsidRPr="00C01EF2" w:rsidRDefault="00F4125A" w:rsidP="00C01EF2">
      <w:pPr>
        <w:widowControl w:val="0"/>
        <w:tabs>
          <w:tab w:val="left" w:pos="720"/>
        </w:tabs>
        <w:ind w:firstLine="709"/>
        <w:jc w:val="both"/>
        <w:rPr>
          <w:sz w:val="18"/>
          <w:szCs w:val="18"/>
        </w:rPr>
      </w:pPr>
      <w:r w:rsidRPr="00C01EF2">
        <w:rPr>
          <w:sz w:val="18"/>
          <w:szCs w:val="18"/>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 о порядке предоставления муниципальной услуги и ходе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4) о времени приема документов, необходимых для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5) о сроке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6) о результате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7) об исчерпывающем перечне оснований для приостановления или отказа в предоставлении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8) о порядке выдачи (направления) документов, являющихся результатом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9) о требованиях к порядку информирования о предоставлении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7.</w:t>
      </w:r>
      <w:r w:rsidRPr="00C01EF2">
        <w:rPr>
          <w:sz w:val="18"/>
          <w:szCs w:val="18"/>
          <w:lang w:val="en-US"/>
        </w:rPr>
        <w:t> </w:t>
      </w:r>
      <w:r w:rsidRPr="00C01EF2">
        <w:rPr>
          <w:sz w:val="18"/>
          <w:szCs w:val="18"/>
        </w:rPr>
        <w:t>Основными требованиями при предоставлении информации являются: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 актуальность;</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 своевременность;</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достоверность предоставляемой информации;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4) четкость и доступность в изложении информации;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5) оперативность предоставления информации;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lastRenderedPageBreak/>
        <w:t>6) полнота информации.</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8. Предоставление информации по телефону осуществляется путем непосредственного общения по телефону.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Время разговора не должно превышать 10 минут.</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9.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Днем регистрации обращения является день его поступления </w:t>
      </w:r>
      <w:r w:rsidRPr="00C01EF2">
        <w:rPr>
          <w:sz w:val="18"/>
          <w:szCs w:val="18"/>
        </w:rPr>
        <w:br/>
        <w:t>в  Администрацию.</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F4125A" w:rsidRPr="00C01EF2" w:rsidRDefault="00F4125A" w:rsidP="00C01EF2">
      <w:pPr>
        <w:autoSpaceDE w:val="0"/>
        <w:autoSpaceDN w:val="0"/>
        <w:adjustRightInd w:val="0"/>
        <w:ind w:firstLine="709"/>
        <w:jc w:val="both"/>
        <w:outlineLvl w:val="0"/>
        <w:rPr>
          <w:sz w:val="18"/>
          <w:szCs w:val="18"/>
        </w:rPr>
      </w:pPr>
      <w:r w:rsidRPr="00C01EF2">
        <w:rPr>
          <w:sz w:val="18"/>
          <w:szCs w:val="1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10.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 на стендах, расположенных в помещениях, занимаемых Администрацией;</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2) на официальном сайте Администрации в информационно-телекоммуникационной сети «Интернет»: </w:t>
      </w:r>
      <w:r w:rsidRPr="00C01EF2">
        <w:rPr>
          <w:sz w:val="18"/>
          <w:szCs w:val="18"/>
          <w:lang w:val="en-US"/>
        </w:rPr>
        <w:t>www</w:t>
      </w:r>
      <w:r w:rsidRPr="00C01EF2">
        <w:rPr>
          <w:sz w:val="18"/>
          <w:szCs w:val="18"/>
        </w:rPr>
        <w:t>.новонукутское</w:t>
      </w:r>
      <w:proofErr w:type="gramStart"/>
      <w:r w:rsidRPr="00C01EF2">
        <w:rPr>
          <w:sz w:val="18"/>
          <w:szCs w:val="18"/>
        </w:rPr>
        <w:t>.р</w:t>
      </w:r>
      <w:proofErr w:type="gramEnd"/>
      <w:r w:rsidRPr="00C01EF2">
        <w:rPr>
          <w:sz w:val="18"/>
          <w:szCs w:val="18"/>
        </w:rPr>
        <w:t>ф;</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C01EF2">
        <w:rPr>
          <w:sz w:val="18"/>
          <w:szCs w:val="18"/>
          <w:lang w:val="en-US"/>
        </w:rPr>
        <w:t> </w:t>
      </w:r>
      <w:r w:rsidRPr="00C01EF2">
        <w:rPr>
          <w:sz w:val="18"/>
          <w:szCs w:val="18"/>
        </w:rPr>
        <w:t xml:space="preserve"> htpp://38.</w:t>
      </w:r>
      <w:r w:rsidRPr="00C01EF2">
        <w:rPr>
          <w:sz w:val="18"/>
          <w:szCs w:val="18"/>
          <w:lang w:val="en-US"/>
        </w:rPr>
        <w:t>gosuslugi</w:t>
      </w:r>
      <w:r w:rsidRPr="00C01EF2">
        <w:rPr>
          <w:sz w:val="18"/>
          <w:szCs w:val="18"/>
        </w:rPr>
        <w:t>.</w:t>
      </w:r>
      <w:r w:rsidRPr="00C01EF2">
        <w:rPr>
          <w:sz w:val="18"/>
          <w:szCs w:val="18"/>
          <w:lang w:val="en-US"/>
        </w:rPr>
        <w:t>ru</w:t>
      </w:r>
      <w:r w:rsidRPr="00C01EF2">
        <w:rPr>
          <w:sz w:val="18"/>
          <w:szCs w:val="18"/>
        </w:rPr>
        <w:t>)</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11. На стендах, расположенных в помещении Администрации, размещается следующая информация: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4) порядок получения информации заявителями по вопросам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5) текст настоящего Административного регламента с приложениями.</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12. Информация об Администрации: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 место нахождения: место нахождения: 669401, Иркутская область, Нукутский район, п. Новонукутский, ул. Майская, 29;</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 телефон приемной: (39549) 21430, факс: (39549) 21657; телефон должностных лиц, осуществляющих предоставление муниципальной услуги: (39549) 21561, 21430.</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3) почтовый адрес для направления документов и обращений: 669401, Иркутская область, Нукутский район, п. Новонукутский, ул. Майская, 29;</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4) официальный сайт в информационно-телекоммуникационной сети «Интернет»: </w:t>
      </w:r>
      <w:r w:rsidRPr="00C01EF2">
        <w:rPr>
          <w:sz w:val="18"/>
          <w:szCs w:val="18"/>
          <w:lang w:val="en-US"/>
        </w:rPr>
        <w:t>www</w:t>
      </w:r>
      <w:r w:rsidRPr="00C01EF2">
        <w:rPr>
          <w:sz w:val="18"/>
          <w:szCs w:val="18"/>
        </w:rPr>
        <w:t>.новонукутское</w:t>
      </w:r>
      <w:proofErr w:type="gramStart"/>
      <w:r w:rsidRPr="00C01EF2">
        <w:rPr>
          <w:sz w:val="18"/>
          <w:szCs w:val="18"/>
        </w:rPr>
        <w:t>.р</w:t>
      </w:r>
      <w:proofErr w:type="gramEnd"/>
      <w:r w:rsidRPr="00C01EF2">
        <w:rPr>
          <w:sz w:val="18"/>
          <w:szCs w:val="18"/>
        </w:rPr>
        <w:t>ф;</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5) адрес электронной почты: </w:t>
      </w:r>
      <w:r w:rsidRPr="00C01EF2">
        <w:rPr>
          <w:sz w:val="18"/>
          <w:szCs w:val="18"/>
          <w:lang w:val="en-US"/>
        </w:rPr>
        <w:t>admm</w:t>
      </w:r>
      <w:r w:rsidRPr="00C01EF2">
        <w:rPr>
          <w:sz w:val="18"/>
          <w:szCs w:val="18"/>
        </w:rPr>
        <w:t>_</w:t>
      </w:r>
      <w:r w:rsidRPr="00C01EF2">
        <w:rPr>
          <w:sz w:val="18"/>
          <w:szCs w:val="18"/>
          <w:lang w:val="en-US"/>
        </w:rPr>
        <w:t>nukuti</w:t>
      </w:r>
      <w:r w:rsidRPr="00C01EF2">
        <w:rPr>
          <w:sz w:val="18"/>
          <w:szCs w:val="18"/>
        </w:rPr>
        <w:t>@</w:t>
      </w:r>
      <w:r w:rsidRPr="00C01EF2">
        <w:rPr>
          <w:sz w:val="18"/>
          <w:szCs w:val="18"/>
          <w:lang w:val="en-US"/>
        </w:rPr>
        <w:t>mail</w:t>
      </w:r>
      <w:r w:rsidRPr="00C01EF2">
        <w:rPr>
          <w:sz w:val="18"/>
          <w:szCs w:val="18"/>
        </w:rPr>
        <w:t>.</w:t>
      </w:r>
      <w:r w:rsidRPr="00C01EF2">
        <w:rPr>
          <w:sz w:val="18"/>
          <w:szCs w:val="18"/>
          <w:lang w:val="en-US"/>
        </w:rPr>
        <w:t>ru</w:t>
      </w:r>
      <w:r w:rsidRPr="00C01EF2">
        <w:rPr>
          <w:sz w:val="18"/>
          <w:szCs w:val="18"/>
        </w:rPr>
        <w:t>.</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13. График работы Администрации: понедельник – пятница, часы работы с 09.00 до 17.00, перерыв с 13.00 до 14.00.</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sz w:val="18"/>
          <w:szCs w:val="18"/>
        </w:rPr>
        <w:t>14. График приема граждан Главой администрации: по предварительной записи по телефону (39549) 21430.</w:t>
      </w:r>
    </w:p>
    <w:p w:rsidR="00F4125A" w:rsidRPr="00C01EF2" w:rsidRDefault="00F4125A" w:rsidP="00C01EF2">
      <w:pPr>
        <w:tabs>
          <w:tab w:val="left" w:pos="993"/>
        </w:tabs>
        <w:autoSpaceDE w:val="0"/>
        <w:autoSpaceDN w:val="0"/>
        <w:adjustRightInd w:val="0"/>
        <w:ind w:firstLine="709"/>
        <w:jc w:val="both"/>
        <w:outlineLvl w:val="2"/>
        <w:rPr>
          <w:sz w:val="18"/>
          <w:szCs w:val="18"/>
        </w:rPr>
      </w:pPr>
      <w:r w:rsidRPr="00C01EF2">
        <w:rPr>
          <w:rFonts w:eastAsia="Arial Unicode MS"/>
          <w:sz w:val="18"/>
          <w:szCs w:val="18"/>
        </w:rPr>
        <w:t>15. Информация о предоставлении муниципальной услуги предоставляется бесплатно.</w:t>
      </w:r>
    </w:p>
    <w:p w:rsidR="00F4125A" w:rsidRPr="00C01EF2" w:rsidRDefault="00F4125A" w:rsidP="00C01EF2">
      <w:pPr>
        <w:autoSpaceDE w:val="0"/>
        <w:autoSpaceDN w:val="0"/>
        <w:adjustRightInd w:val="0"/>
        <w:jc w:val="center"/>
        <w:rPr>
          <w:sz w:val="18"/>
          <w:szCs w:val="18"/>
        </w:rPr>
      </w:pPr>
      <w:r w:rsidRPr="00C01EF2">
        <w:rPr>
          <w:sz w:val="18"/>
          <w:szCs w:val="18"/>
        </w:rPr>
        <w:t xml:space="preserve">Раздел </w:t>
      </w:r>
      <w:r w:rsidRPr="00C01EF2">
        <w:rPr>
          <w:sz w:val="18"/>
          <w:szCs w:val="18"/>
          <w:lang w:val="en-US"/>
        </w:rPr>
        <w:t>II</w:t>
      </w:r>
      <w:r w:rsidRPr="00C01EF2">
        <w:rPr>
          <w:sz w:val="18"/>
          <w:szCs w:val="18"/>
        </w:rPr>
        <w:t>. СТАНДАРТ ПРЕДОСТАВЛЕНИЯ МУНИЦИПАЛЬНОЙ УСЛУГИ</w:t>
      </w:r>
    </w:p>
    <w:p w:rsidR="00F4125A" w:rsidRPr="00C01EF2" w:rsidRDefault="00F4125A" w:rsidP="00C01EF2">
      <w:pPr>
        <w:autoSpaceDE w:val="0"/>
        <w:autoSpaceDN w:val="0"/>
        <w:adjustRightInd w:val="0"/>
        <w:jc w:val="center"/>
        <w:outlineLvl w:val="2"/>
        <w:rPr>
          <w:caps/>
          <w:sz w:val="18"/>
          <w:szCs w:val="18"/>
        </w:rPr>
      </w:pPr>
      <w:r w:rsidRPr="00C01EF2">
        <w:rPr>
          <w:sz w:val="18"/>
          <w:szCs w:val="18"/>
        </w:rPr>
        <w:t xml:space="preserve">Глава 4. </w:t>
      </w:r>
      <w:r w:rsidRPr="00C01EF2">
        <w:rPr>
          <w:caps/>
          <w:sz w:val="18"/>
          <w:szCs w:val="18"/>
        </w:rPr>
        <w:t>Наименование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16. Под муниципальной услугой в Административном регламенте понимается 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 </w:t>
      </w:r>
    </w:p>
    <w:p w:rsidR="00F4125A" w:rsidRPr="00C01EF2" w:rsidRDefault="00F4125A" w:rsidP="00C01EF2">
      <w:pPr>
        <w:autoSpaceDE w:val="0"/>
        <w:autoSpaceDN w:val="0"/>
        <w:adjustRightInd w:val="0"/>
        <w:jc w:val="center"/>
        <w:rPr>
          <w:caps/>
          <w:sz w:val="18"/>
          <w:szCs w:val="18"/>
        </w:rPr>
      </w:pPr>
      <w:r w:rsidRPr="00C01EF2">
        <w:rPr>
          <w:sz w:val="18"/>
          <w:szCs w:val="18"/>
        </w:rPr>
        <w:t xml:space="preserve">Глава 5. </w:t>
      </w:r>
      <w:r w:rsidRPr="00C01EF2">
        <w:rPr>
          <w:caps/>
          <w:sz w:val="18"/>
          <w:szCs w:val="18"/>
        </w:rPr>
        <w:t>Наименование органа, предоставляющего</w:t>
      </w:r>
    </w:p>
    <w:p w:rsidR="00F4125A" w:rsidRPr="00C01EF2" w:rsidRDefault="00F4125A" w:rsidP="00C01EF2">
      <w:pPr>
        <w:autoSpaceDE w:val="0"/>
        <w:autoSpaceDN w:val="0"/>
        <w:adjustRightInd w:val="0"/>
        <w:jc w:val="center"/>
        <w:rPr>
          <w:caps/>
          <w:sz w:val="18"/>
          <w:szCs w:val="18"/>
        </w:rPr>
      </w:pPr>
      <w:r w:rsidRPr="00C01EF2">
        <w:rPr>
          <w:caps/>
          <w:sz w:val="18"/>
          <w:szCs w:val="18"/>
        </w:rPr>
        <w:t>МУНИЦИПАЛЬную  услугу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17. Предоставление муниципальной услуги осуществляется Администрацией.</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18. </w:t>
      </w:r>
      <w:proofErr w:type="gramStart"/>
      <w:r w:rsidRPr="00C01EF2">
        <w:rPr>
          <w:sz w:val="18"/>
          <w:szCs w:val="18"/>
        </w:rPr>
        <w:t>При предоставлении муниципальной услуги Администрация 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C01EF2">
        <w:rPr>
          <w:color w:val="000000"/>
          <w:sz w:val="18"/>
          <w:szCs w:val="18"/>
        </w:rPr>
        <w:t xml:space="preserve"> Федеральной налоговой службой по Иркутской области,</w:t>
      </w:r>
      <w:r w:rsidRPr="00C01EF2">
        <w:rPr>
          <w:sz w:val="18"/>
          <w:szCs w:val="18"/>
        </w:rPr>
        <w:t xml:space="preserve"> Федеральной миграционной службой по Иркутской области, министерством социального развития, опеки и попечительства Иркутской области, администрацией МО «Нукутский район».</w:t>
      </w:r>
      <w:proofErr w:type="gramEnd"/>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19. </w:t>
      </w:r>
      <w:proofErr w:type="gramStart"/>
      <w:r w:rsidRPr="00C01EF2">
        <w:rPr>
          <w:sz w:val="18"/>
          <w:szCs w:val="18"/>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«Новонукутское».</w:t>
      </w:r>
      <w:proofErr w:type="gramEnd"/>
    </w:p>
    <w:p w:rsidR="00F4125A" w:rsidRPr="00C01EF2" w:rsidRDefault="00F4125A" w:rsidP="00C01EF2">
      <w:pPr>
        <w:autoSpaceDE w:val="0"/>
        <w:autoSpaceDN w:val="0"/>
        <w:adjustRightInd w:val="0"/>
        <w:jc w:val="center"/>
        <w:rPr>
          <w:sz w:val="18"/>
          <w:szCs w:val="18"/>
        </w:rPr>
      </w:pPr>
      <w:r w:rsidRPr="00C01EF2">
        <w:rPr>
          <w:sz w:val="18"/>
          <w:szCs w:val="18"/>
        </w:rPr>
        <w:t xml:space="preserve">Глава 6. </w:t>
      </w:r>
      <w:r w:rsidRPr="00C01EF2">
        <w:rPr>
          <w:caps/>
          <w:sz w:val="18"/>
          <w:szCs w:val="18"/>
        </w:rPr>
        <w:t>Описание результата предоставления МУНИЦИПАЛЬной услуги</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 xml:space="preserve">20. </w:t>
      </w:r>
      <w:r w:rsidRPr="00C01EF2">
        <w:rPr>
          <w:color w:val="000000"/>
          <w:sz w:val="18"/>
          <w:szCs w:val="18"/>
        </w:rPr>
        <w:t xml:space="preserve">Результатом предоставления муниципальной услуги является: </w:t>
      </w:r>
    </w:p>
    <w:p w:rsidR="00F4125A" w:rsidRPr="00C01EF2" w:rsidRDefault="00F4125A" w:rsidP="00C01EF2">
      <w:pPr>
        <w:autoSpaceDE w:val="0"/>
        <w:autoSpaceDN w:val="0"/>
        <w:adjustRightInd w:val="0"/>
        <w:ind w:firstLine="709"/>
        <w:jc w:val="both"/>
        <w:rPr>
          <w:sz w:val="18"/>
          <w:szCs w:val="18"/>
        </w:rPr>
      </w:pPr>
      <w:r w:rsidRPr="00C01EF2">
        <w:rPr>
          <w:sz w:val="18"/>
          <w:szCs w:val="18"/>
        </w:rPr>
        <w:t>1) договор купли-продажи земельного участка;</w:t>
      </w:r>
    </w:p>
    <w:p w:rsidR="00F4125A" w:rsidRPr="00C01EF2" w:rsidRDefault="00F4125A" w:rsidP="00C01EF2">
      <w:pPr>
        <w:autoSpaceDE w:val="0"/>
        <w:autoSpaceDN w:val="0"/>
        <w:adjustRightInd w:val="0"/>
        <w:ind w:firstLine="709"/>
        <w:jc w:val="both"/>
        <w:rPr>
          <w:sz w:val="18"/>
          <w:szCs w:val="18"/>
        </w:rPr>
      </w:pPr>
      <w:r w:rsidRPr="00C01EF2">
        <w:rPr>
          <w:sz w:val="18"/>
          <w:szCs w:val="18"/>
        </w:rPr>
        <w:t>2) договор аренды земельного участка;</w:t>
      </w:r>
    </w:p>
    <w:p w:rsidR="00F4125A" w:rsidRPr="00C01EF2" w:rsidRDefault="00F4125A" w:rsidP="00C01EF2">
      <w:pPr>
        <w:autoSpaceDE w:val="0"/>
        <w:autoSpaceDN w:val="0"/>
        <w:adjustRightInd w:val="0"/>
        <w:ind w:firstLine="709"/>
        <w:jc w:val="both"/>
        <w:rPr>
          <w:sz w:val="18"/>
          <w:szCs w:val="18"/>
        </w:rPr>
      </w:pPr>
      <w:r w:rsidRPr="00C01EF2">
        <w:rPr>
          <w:sz w:val="18"/>
          <w:szCs w:val="18"/>
        </w:rPr>
        <w:t>3) договор безвозмездного пользования земельным участком;</w:t>
      </w:r>
    </w:p>
    <w:p w:rsidR="00F4125A" w:rsidRPr="00C01EF2" w:rsidRDefault="00F4125A" w:rsidP="00C01EF2">
      <w:pPr>
        <w:autoSpaceDE w:val="0"/>
        <w:autoSpaceDN w:val="0"/>
        <w:adjustRightInd w:val="0"/>
        <w:ind w:firstLine="709"/>
        <w:jc w:val="both"/>
        <w:rPr>
          <w:sz w:val="18"/>
          <w:szCs w:val="18"/>
        </w:rPr>
      </w:pPr>
      <w:r w:rsidRPr="00C01EF2">
        <w:rPr>
          <w:sz w:val="18"/>
          <w:szCs w:val="18"/>
        </w:rPr>
        <w:lastRenderedPageBreak/>
        <w:t>4) постановление Администрации о предоставлении земельного участка в собственность бесплатно;</w:t>
      </w:r>
    </w:p>
    <w:p w:rsidR="00F4125A" w:rsidRPr="00C01EF2" w:rsidRDefault="00F4125A" w:rsidP="00C01EF2">
      <w:pPr>
        <w:autoSpaceDE w:val="0"/>
        <w:autoSpaceDN w:val="0"/>
        <w:adjustRightInd w:val="0"/>
        <w:ind w:firstLine="709"/>
        <w:jc w:val="both"/>
        <w:rPr>
          <w:sz w:val="18"/>
          <w:szCs w:val="18"/>
        </w:rPr>
      </w:pPr>
      <w:r w:rsidRPr="00C01EF2">
        <w:rPr>
          <w:sz w:val="18"/>
          <w:szCs w:val="18"/>
        </w:rPr>
        <w:t>5) постановление Администрации о предоставлении земельного участка в постоянное (бессрочное) пользование;</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rFonts w:eastAsia="Arial Unicode MS"/>
          <w:sz w:val="18"/>
          <w:szCs w:val="18"/>
        </w:rPr>
        <w:t xml:space="preserve">6) письмо Администрации об отказе в предоставлении </w:t>
      </w:r>
      <w:r w:rsidRPr="00C01EF2">
        <w:rPr>
          <w:sz w:val="18"/>
          <w:szCs w:val="18"/>
        </w:rPr>
        <w:t>земельного участка без торгов.</w:t>
      </w:r>
    </w:p>
    <w:p w:rsidR="00F4125A" w:rsidRPr="00C01EF2" w:rsidRDefault="00F4125A" w:rsidP="00C01EF2">
      <w:pPr>
        <w:autoSpaceDE w:val="0"/>
        <w:autoSpaceDN w:val="0"/>
        <w:adjustRightInd w:val="0"/>
        <w:jc w:val="center"/>
        <w:rPr>
          <w:caps/>
          <w:sz w:val="18"/>
          <w:szCs w:val="18"/>
        </w:rPr>
      </w:pPr>
      <w:r w:rsidRPr="00C01EF2">
        <w:rPr>
          <w:sz w:val="18"/>
          <w:szCs w:val="18"/>
        </w:rPr>
        <w:t xml:space="preserve">Глава 7. </w:t>
      </w:r>
      <w:r w:rsidRPr="00C01EF2">
        <w:rPr>
          <w:caps/>
          <w:sz w:val="18"/>
          <w:szCs w:val="18"/>
        </w:rPr>
        <w:t xml:space="preserve">Срок предоставления МУНИЦИПАЛЬной услуги, </w:t>
      </w:r>
    </w:p>
    <w:p w:rsidR="00F4125A" w:rsidRPr="00C01EF2" w:rsidRDefault="00F4125A" w:rsidP="00C01EF2">
      <w:pPr>
        <w:autoSpaceDE w:val="0"/>
        <w:autoSpaceDN w:val="0"/>
        <w:adjustRightInd w:val="0"/>
        <w:jc w:val="center"/>
        <w:rPr>
          <w:caps/>
          <w:sz w:val="18"/>
          <w:szCs w:val="18"/>
        </w:rPr>
      </w:pPr>
      <w:r w:rsidRPr="00C01EF2">
        <w:rPr>
          <w:caps/>
          <w:sz w:val="18"/>
          <w:szCs w:val="18"/>
        </w:rPr>
        <w:t xml:space="preserve">срок приостановления предоставления МУНИЦИПАЛЬной услуги, </w:t>
      </w:r>
    </w:p>
    <w:p w:rsidR="00F4125A" w:rsidRPr="00C01EF2" w:rsidRDefault="00F4125A" w:rsidP="00C01EF2">
      <w:pPr>
        <w:autoSpaceDE w:val="0"/>
        <w:autoSpaceDN w:val="0"/>
        <w:adjustRightInd w:val="0"/>
        <w:jc w:val="center"/>
        <w:rPr>
          <w:sz w:val="18"/>
          <w:szCs w:val="18"/>
        </w:rPr>
      </w:pPr>
      <w:r w:rsidRPr="00C01EF2">
        <w:rPr>
          <w:caps/>
          <w:sz w:val="18"/>
          <w:szCs w:val="18"/>
        </w:rPr>
        <w:t>срок выдачи (направления) документов, являющихся результатом предоставления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color w:val="000000"/>
          <w:sz w:val="18"/>
          <w:szCs w:val="18"/>
        </w:rPr>
        <w:t xml:space="preserve">21. </w:t>
      </w:r>
      <w:r w:rsidRPr="00C01EF2">
        <w:rPr>
          <w:sz w:val="18"/>
          <w:szCs w:val="18"/>
        </w:rPr>
        <w:t>Срок предоставления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xml:space="preserve">принятие решения о возможности предоставления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«Новонукутское», государственная собственность на который не разграничена в собственность бесплатно, в аренду, а также принятие решения об отказе в предоставлении земельного участка и </w:t>
      </w:r>
      <w:r w:rsidRPr="00C01EF2">
        <w:rPr>
          <w:bCs/>
          <w:sz w:val="18"/>
          <w:szCs w:val="18"/>
        </w:rPr>
        <w:t>направление (выдача</w:t>
      </w:r>
      <w:proofErr w:type="gramEnd"/>
      <w:r w:rsidRPr="00C01EF2">
        <w:rPr>
          <w:bCs/>
          <w:sz w:val="18"/>
          <w:szCs w:val="18"/>
        </w:rPr>
        <w:t>)</w:t>
      </w:r>
      <w:r w:rsidRPr="00C01EF2">
        <w:rPr>
          <w:sz w:val="18"/>
          <w:szCs w:val="18"/>
        </w:rPr>
        <w:t xml:space="preserve"> отказа с обоснованием причин такого отказа – в течение 14 календарных дней со дня регистрации заявления и документов в Администрации;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2) при предоставлении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отказе в предоставлении земельного участка и </w:t>
      </w:r>
      <w:r w:rsidRPr="00C01EF2">
        <w:rPr>
          <w:bCs/>
          <w:sz w:val="18"/>
          <w:szCs w:val="18"/>
        </w:rPr>
        <w:t>направление (выдача)</w:t>
      </w:r>
      <w:r w:rsidRPr="00C01EF2">
        <w:rPr>
          <w:sz w:val="18"/>
          <w:szCs w:val="18"/>
        </w:rPr>
        <w:t xml:space="preserve"> отказа с обоснованием причин такого отказа – в</w:t>
      </w:r>
      <w:proofErr w:type="gramEnd"/>
      <w:r w:rsidRPr="00C01EF2">
        <w:rPr>
          <w:sz w:val="18"/>
          <w:szCs w:val="18"/>
        </w:rPr>
        <w:t xml:space="preserve"> течение 30 календарных дней со дня регистрации заявления и документов в Администрации; </w:t>
      </w:r>
    </w:p>
    <w:p w:rsidR="00F4125A" w:rsidRPr="00C01EF2" w:rsidRDefault="00F4125A" w:rsidP="00C01EF2">
      <w:pPr>
        <w:widowControl w:val="0"/>
        <w:tabs>
          <w:tab w:val="left" w:pos="567"/>
        </w:tabs>
        <w:autoSpaceDE w:val="0"/>
        <w:autoSpaceDN w:val="0"/>
        <w:adjustRightInd w:val="0"/>
        <w:ind w:firstLine="709"/>
        <w:jc w:val="both"/>
        <w:rPr>
          <w:sz w:val="18"/>
          <w:szCs w:val="18"/>
        </w:rPr>
      </w:pPr>
      <w:r w:rsidRPr="00C01EF2">
        <w:rPr>
          <w:sz w:val="18"/>
          <w:szCs w:val="18"/>
        </w:rPr>
        <w:t>22. Сроки выдачи (направления) документов, фиксирующих конечный результат предоставления муниципальной услуги: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постановление Администрации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Администрации;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письмо Администрации об отказе в предоставлении земельного участка – в течение 30 календарных дней со дня регистрации заявления и документов в Администрации; </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 xml:space="preserve">договора купли-продажи земельного участка, </w:t>
      </w:r>
      <w:r w:rsidRPr="00C01EF2">
        <w:rPr>
          <w:color w:val="000000"/>
          <w:sz w:val="18"/>
          <w:szCs w:val="18"/>
        </w:rPr>
        <w:t xml:space="preserve">договора аренды земельного участка, договора безвозмездного пользования земельным участком </w:t>
      </w:r>
      <w:r w:rsidRPr="00C01EF2">
        <w:rPr>
          <w:sz w:val="18"/>
          <w:szCs w:val="18"/>
        </w:rPr>
        <w:t>– в течение 30 календарных дней со дня регистрации заявления и документов в Администрации.</w:t>
      </w:r>
    </w:p>
    <w:p w:rsidR="00F4125A" w:rsidRPr="00C01EF2" w:rsidRDefault="00F4125A" w:rsidP="00C01EF2">
      <w:pPr>
        <w:widowControl w:val="0"/>
        <w:tabs>
          <w:tab w:val="left" w:pos="567"/>
        </w:tabs>
        <w:autoSpaceDE w:val="0"/>
        <w:autoSpaceDN w:val="0"/>
        <w:adjustRightInd w:val="0"/>
        <w:ind w:firstLine="709"/>
        <w:jc w:val="both"/>
        <w:rPr>
          <w:sz w:val="18"/>
          <w:szCs w:val="18"/>
        </w:rPr>
      </w:pPr>
      <w:r w:rsidRPr="00C01EF2">
        <w:rPr>
          <w:sz w:val="18"/>
          <w:szCs w:val="18"/>
        </w:rPr>
        <w:t>23. Приостановление предоставления муниципальной услуги не предусмотрено законодательством.</w:t>
      </w:r>
    </w:p>
    <w:p w:rsidR="00F4125A" w:rsidRPr="00C01EF2" w:rsidRDefault="00F4125A" w:rsidP="00C01EF2">
      <w:pPr>
        <w:autoSpaceDE w:val="0"/>
        <w:autoSpaceDN w:val="0"/>
        <w:adjustRightInd w:val="0"/>
        <w:jc w:val="center"/>
        <w:rPr>
          <w:caps/>
          <w:color w:val="000000"/>
          <w:sz w:val="18"/>
          <w:szCs w:val="18"/>
        </w:rPr>
      </w:pPr>
      <w:r w:rsidRPr="00C01EF2">
        <w:rPr>
          <w:color w:val="000000"/>
          <w:sz w:val="18"/>
          <w:szCs w:val="18"/>
        </w:rPr>
        <w:t xml:space="preserve">Глава 8. </w:t>
      </w:r>
      <w:r w:rsidRPr="00C01EF2">
        <w:rPr>
          <w:caps/>
          <w:color w:val="000000"/>
          <w:sz w:val="18"/>
          <w:szCs w:val="18"/>
        </w:rPr>
        <w:t xml:space="preserve">Перечень нормативных правовых актов, </w:t>
      </w:r>
    </w:p>
    <w:p w:rsidR="00F4125A" w:rsidRPr="00C01EF2" w:rsidRDefault="00F4125A" w:rsidP="00C01EF2">
      <w:pPr>
        <w:autoSpaceDE w:val="0"/>
        <w:autoSpaceDN w:val="0"/>
        <w:adjustRightInd w:val="0"/>
        <w:jc w:val="center"/>
        <w:rPr>
          <w:caps/>
          <w:color w:val="000000"/>
          <w:sz w:val="18"/>
          <w:szCs w:val="18"/>
        </w:rPr>
      </w:pPr>
      <w:proofErr w:type="gramStart"/>
      <w:r w:rsidRPr="00C01EF2">
        <w:rPr>
          <w:caps/>
          <w:color w:val="000000"/>
          <w:sz w:val="18"/>
          <w:szCs w:val="18"/>
        </w:rPr>
        <w:t>регулирующих</w:t>
      </w:r>
      <w:proofErr w:type="gramEnd"/>
      <w:r w:rsidRPr="00C01EF2">
        <w:rPr>
          <w:caps/>
          <w:color w:val="000000"/>
          <w:sz w:val="18"/>
          <w:szCs w:val="18"/>
        </w:rPr>
        <w:t xml:space="preserve"> отношения, возникающие в связи с предоставлением </w:t>
      </w:r>
    </w:p>
    <w:p w:rsidR="00F4125A" w:rsidRPr="00C01EF2" w:rsidRDefault="00F4125A" w:rsidP="00C01EF2">
      <w:pPr>
        <w:autoSpaceDE w:val="0"/>
        <w:autoSpaceDN w:val="0"/>
        <w:adjustRightInd w:val="0"/>
        <w:jc w:val="center"/>
        <w:rPr>
          <w:caps/>
          <w:color w:val="000000"/>
          <w:sz w:val="18"/>
          <w:szCs w:val="18"/>
        </w:rPr>
      </w:pPr>
      <w:r w:rsidRPr="00C01EF2">
        <w:rPr>
          <w:caps/>
          <w:color w:val="000000"/>
          <w:sz w:val="18"/>
          <w:szCs w:val="18"/>
        </w:rPr>
        <w:t>МУНИЦИПАЛЬной услуги</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24. Муниципальная услуга предоставляется в соответствии </w:t>
      </w:r>
      <w:proofErr w:type="gramStart"/>
      <w:r w:rsidRPr="00C01EF2">
        <w:rPr>
          <w:sz w:val="18"/>
          <w:szCs w:val="18"/>
        </w:rPr>
        <w:t>с</w:t>
      </w:r>
      <w:proofErr w:type="gramEnd"/>
      <w:r w:rsidRPr="00C01EF2">
        <w:rPr>
          <w:sz w:val="18"/>
          <w:szCs w:val="18"/>
        </w:rPr>
        <w:t>:</w:t>
      </w:r>
    </w:p>
    <w:p w:rsidR="00F4125A" w:rsidRPr="00C01EF2" w:rsidRDefault="00F4125A" w:rsidP="00C01EF2">
      <w:pPr>
        <w:autoSpaceDE w:val="0"/>
        <w:autoSpaceDN w:val="0"/>
        <w:adjustRightInd w:val="0"/>
        <w:ind w:firstLine="709"/>
        <w:jc w:val="both"/>
        <w:rPr>
          <w:color w:val="000000"/>
          <w:sz w:val="18"/>
          <w:szCs w:val="18"/>
        </w:rPr>
      </w:pPr>
      <w:r w:rsidRPr="00C01EF2">
        <w:rPr>
          <w:color w:val="000000"/>
          <w:sz w:val="18"/>
          <w:szCs w:val="18"/>
        </w:rPr>
        <w:t>Конституцией Российской Федерации, принятой всенародным голосованием 12 декабря 1993 года (Российская газета, 25 декабря 1993 года, №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Земельным кодексом</w:t>
      </w:r>
      <w:hyperlink r:id="rId16" w:history="1"/>
      <w:r w:rsidRPr="00C01EF2">
        <w:rPr>
          <w:color w:val="000000"/>
          <w:sz w:val="18"/>
          <w:szCs w:val="18"/>
        </w:rPr>
        <w:t xml:space="preserve"> Российской Федерации от 25 октября 2001 года № 136-ФЗ (Российская газета, 2001, № 211-212); </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Градостроительным кодексом</w:t>
      </w:r>
      <w:hyperlink r:id="rId17" w:history="1"/>
      <w:r w:rsidRPr="00C01EF2">
        <w:rPr>
          <w:color w:val="000000"/>
          <w:sz w:val="18"/>
          <w:szCs w:val="18"/>
        </w:rPr>
        <w:t xml:space="preserve"> Российской Федерации от 29 декабря 2004 № 190-ФЗ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Гражданским кодексом Российской Федерации (часть вторая)</w:t>
      </w:r>
      <w:r w:rsidRPr="00C01EF2">
        <w:rPr>
          <w:color w:val="000000"/>
          <w:sz w:val="18"/>
          <w:szCs w:val="18"/>
        </w:rPr>
        <w:b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F4125A" w:rsidRPr="00C01EF2" w:rsidRDefault="00F4125A" w:rsidP="00C01EF2">
      <w:pPr>
        <w:autoSpaceDE w:val="0"/>
        <w:autoSpaceDN w:val="0"/>
        <w:adjustRightInd w:val="0"/>
        <w:ind w:firstLine="709"/>
        <w:jc w:val="both"/>
        <w:outlineLvl w:val="1"/>
        <w:rPr>
          <w:color w:val="000000"/>
          <w:sz w:val="18"/>
          <w:szCs w:val="18"/>
        </w:rPr>
      </w:pPr>
      <w:r w:rsidRPr="00C01EF2">
        <w:rPr>
          <w:color w:val="000000"/>
          <w:sz w:val="18"/>
          <w:szCs w:val="18"/>
        </w:rPr>
        <w:t xml:space="preserve">Законом Российской Федерации от 15 января 1993 года № 4301-1 </w:t>
      </w:r>
      <w:r w:rsidRPr="00C01EF2">
        <w:rPr>
          <w:color w:val="000000"/>
          <w:sz w:val="18"/>
          <w:szCs w:val="18"/>
        </w:rPr>
        <w:br/>
        <w:t>«О статусе Героев Советского Союза, Героев Российской Федерации и полных кавалеров ордена Славы» (Российская газета, 1993, № 27);</w:t>
      </w:r>
    </w:p>
    <w:p w:rsidR="00F4125A" w:rsidRPr="00C01EF2" w:rsidRDefault="00F4125A" w:rsidP="00C01EF2">
      <w:pPr>
        <w:autoSpaceDE w:val="0"/>
        <w:autoSpaceDN w:val="0"/>
        <w:adjustRightInd w:val="0"/>
        <w:ind w:firstLine="709"/>
        <w:jc w:val="both"/>
        <w:rPr>
          <w:color w:val="000000"/>
          <w:sz w:val="18"/>
          <w:szCs w:val="18"/>
        </w:rPr>
      </w:pPr>
      <w:r w:rsidRPr="00C01EF2">
        <w:rPr>
          <w:color w:val="000000"/>
          <w:sz w:val="18"/>
          <w:szCs w:val="1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 204-205, 30 октября 2001 года; Российская газета, № 211-212, 30 октября 2001 года);</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F4125A" w:rsidRPr="00C01EF2" w:rsidRDefault="00F4125A" w:rsidP="00C01EF2">
      <w:pPr>
        <w:autoSpaceDE w:val="0"/>
        <w:autoSpaceDN w:val="0"/>
        <w:adjustRightInd w:val="0"/>
        <w:ind w:firstLine="709"/>
        <w:jc w:val="both"/>
        <w:outlineLvl w:val="1"/>
        <w:rPr>
          <w:color w:val="000000"/>
          <w:sz w:val="18"/>
          <w:szCs w:val="18"/>
        </w:rPr>
      </w:pPr>
      <w:r w:rsidRPr="00C01EF2">
        <w:rPr>
          <w:color w:val="000000"/>
          <w:sz w:val="18"/>
          <w:szCs w:val="18"/>
        </w:rPr>
        <w:t xml:space="preserve">Федеральным законом от 9 января </w:t>
      </w:r>
      <w:smartTag w:uri="urn:schemas-microsoft-com:office:smarttags" w:element="metricconverter">
        <w:smartTagPr>
          <w:attr w:name="ProductID" w:val="1997 г"/>
        </w:smartTagPr>
        <w:r w:rsidRPr="00C01EF2">
          <w:rPr>
            <w:color w:val="000000"/>
            <w:sz w:val="18"/>
            <w:szCs w:val="18"/>
          </w:rPr>
          <w:t>1997 года</w:t>
        </w:r>
      </w:smartTag>
      <w:r w:rsidRPr="00C01EF2">
        <w:rPr>
          <w:color w:val="000000"/>
          <w:sz w:val="18"/>
          <w:szCs w:val="1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F4125A" w:rsidRPr="00C01EF2" w:rsidRDefault="0015271C" w:rsidP="00C01EF2">
      <w:pPr>
        <w:widowControl w:val="0"/>
        <w:autoSpaceDE w:val="0"/>
        <w:autoSpaceDN w:val="0"/>
        <w:adjustRightInd w:val="0"/>
        <w:ind w:firstLine="709"/>
        <w:jc w:val="both"/>
        <w:rPr>
          <w:color w:val="000000"/>
          <w:sz w:val="18"/>
          <w:szCs w:val="18"/>
        </w:rPr>
      </w:pPr>
      <w:hyperlink r:id="rId18" w:history="1">
        <w:r w:rsidR="00F4125A" w:rsidRPr="00C01EF2">
          <w:rPr>
            <w:color w:val="000000"/>
            <w:sz w:val="18"/>
            <w:szCs w:val="18"/>
          </w:rPr>
          <w:t>приказом</w:t>
        </w:r>
      </w:hyperlink>
      <w:r w:rsidR="00F4125A" w:rsidRPr="00C01EF2">
        <w:rPr>
          <w:color w:val="000000"/>
          <w:sz w:val="18"/>
          <w:szCs w:val="1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00F4125A" w:rsidRPr="00C01EF2">
          <w:rPr>
            <w:rStyle w:val="afb"/>
            <w:sz w:val="18"/>
            <w:szCs w:val="18"/>
            <w:lang w:val="en-US"/>
          </w:rPr>
          <w:t>http</w:t>
        </w:r>
        <w:r w:rsidR="00F4125A" w:rsidRPr="00C01EF2">
          <w:rPr>
            <w:rStyle w:val="afb"/>
            <w:sz w:val="18"/>
            <w:szCs w:val="18"/>
          </w:rPr>
          <w:t>://</w:t>
        </w:r>
        <w:r w:rsidR="00F4125A" w:rsidRPr="00C01EF2">
          <w:rPr>
            <w:rStyle w:val="afb"/>
            <w:sz w:val="18"/>
            <w:szCs w:val="18"/>
            <w:lang w:val="en-US"/>
          </w:rPr>
          <w:t>www</w:t>
        </w:r>
        <w:r w:rsidR="00F4125A" w:rsidRPr="00C01EF2">
          <w:rPr>
            <w:rStyle w:val="afb"/>
            <w:sz w:val="18"/>
            <w:szCs w:val="18"/>
          </w:rPr>
          <w:t>.</w:t>
        </w:r>
        <w:r w:rsidR="00F4125A" w:rsidRPr="00C01EF2">
          <w:rPr>
            <w:rStyle w:val="afb"/>
            <w:sz w:val="18"/>
            <w:szCs w:val="18"/>
            <w:lang w:val="en-US"/>
          </w:rPr>
          <w:t>pravo</w:t>
        </w:r>
        <w:r w:rsidR="00F4125A" w:rsidRPr="00C01EF2">
          <w:rPr>
            <w:rStyle w:val="afb"/>
            <w:sz w:val="18"/>
            <w:szCs w:val="18"/>
          </w:rPr>
          <w:t>.</w:t>
        </w:r>
        <w:r w:rsidR="00F4125A" w:rsidRPr="00C01EF2">
          <w:rPr>
            <w:rStyle w:val="afb"/>
            <w:sz w:val="18"/>
            <w:szCs w:val="18"/>
            <w:lang w:val="en-US"/>
          </w:rPr>
          <w:t>gov</w:t>
        </w:r>
        <w:r w:rsidR="00F4125A" w:rsidRPr="00C01EF2">
          <w:rPr>
            <w:rStyle w:val="afb"/>
            <w:sz w:val="18"/>
            <w:szCs w:val="18"/>
          </w:rPr>
          <w:t>.</w:t>
        </w:r>
        <w:r w:rsidR="00F4125A" w:rsidRPr="00C01EF2">
          <w:rPr>
            <w:rStyle w:val="afb"/>
            <w:sz w:val="18"/>
            <w:szCs w:val="18"/>
            <w:lang w:val="en-US"/>
          </w:rPr>
          <w:t>ru</w:t>
        </w:r>
      </w:hyperlink>
      <w:r w:rsidR="00F4125A" w:rsidRPr="00C01EF2">
        <w:rPr>
          <w:color w:val="000000"/>
          <w:sz w:val="18"/>
          <w:szCs w:val="18"/>
        </w:rPr>
        <w:t xml:space="preserve"> 28.02.2015);</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Законом</w:t>
      </w:r>
      <w:hyperlink r:id="rId20" w:history="1"/>
      <w:r w:rsidRPr="00C01EF2">
        <w:rPr>
          <w:color w:val="000000"/>
          <w:sz w:val="18"/>
          <w:szCs w:val="18"/>
        </w:rPr>
        <w:t xml:space="preserve">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C01EF2">
        <w:rPr>
          <w:color w:val="000000"/>
          <w:sz w:val="18"/>
          <w:szCs w:val="18"/>
        </w:rPr>
        <w:t>Областная</w:t>
      </w:r>
      <w:proofErr w:type="gramEnd"/>
      <w:r w:rsidRPr="00C01EF2">
        <w:rPr>
          <w:color w:val="000000"/>
          <w:sz w:val="18"/>
          <w:szCs w:val="18"/>
        </w:rPr>
        <w:t>, № 118, 22 декабря 2006 года);</w:t>
      </w:r>
    </w:p>
    <w:p w:rsidR="00F4125A" w:rsidRPr="00C01EF2" w:rsidRDefault="00F4125A" w:rsidP="00C01EF2">
      <w:pPr>
        <w:autoSpaceDE w:val="0"/>
        <w:autoSpaceDN w:val="0"/>
        <w:adjustRightInd w:val="0"/>
        <w:ind w:firstLine="709"/>
        <w:jc w:val="both"/>
        <w:rPr>
          <w:color w:val="000000"/>
          <w:sz w:val="18"/>
          <w:szCs w:val="18"/>
        </w:rPr>
      </w:pPr>
      <w:r w:rsidRPr="00C01EF2">
        <w:rPr>
          <w:color w:val="000000"/>
          <w:sz w:val="18"/>
          <w:szCs w:val="18"/>
        </w:rPr>
        <w:t>Законом Иркутской области от 12 марта 2009 года № 8-оз «О бесплатном предоставлении земельных участков в собственность граждан» (Ведомости Законодательного Собрания Иркутской области, 2009, № 7, т. 1);</w:t>
      </w:r>
    </w:p>
    <w:p w:rsidR="00F4125A" w:rsidRPr="00C01EF2" w:rsidRDefault="00F4125A" w:rsidP="00C01EF2">
      <w:pPr>
        <w:autoSpaceDE w:val="0"/>
        <w:autoSpaceDN w:val="0"/>
        <w:adjustRightInd w:val="0"/>
        <w:ind w:firstLine="709"/>
        <w:jc w:val="both"/>
        <w:rPr>
          <w:color w:val="000000"/>
          <w:sz w:val="18"/>
          <w:szCs w:val="18"/>
        </w:rPr>
      </w:pPr>
      <w:r w:rsidRPr="00C01EF2">
        <w:rPr>
          <w:sz w:val="18"/>
          <w:szCs w:val="18"/>
        </w:rPr>
        <w:t>Постановлением Правительства Иркутской области от 05.05.2015 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F4125A" w:rsidRPr="00C01EF2" w:rsidRDefault="00F4125A" w:rsidP="00C01EF2">
      <w:pPr>
        <w:autoSpaceDE w:val="0"/>
        <w:autoSpaceDN w:val="0"/>
        <w:adjustRightInd w:val="0"/>
        <w:jc w:val="center"/>
        <w:outlineLvl w:val="2"/>
        <w:rPr>
          <w:caps/>
          <w:sz w:val="18"/>
          <w:szCs w:val="18"/>
        </w:rPr>
      </w:pPr>
      <w:r w:rsidRPr="00C01EF2">
        <w:rPr>
          <w:sz w:val="18"/>
          <w:szCs w:val="18"/>
        </w:rPr>
        <w:lastRenderedPageBreak/>
        <w:t xml:space="preserve">Глава 9. </w:t>
      </w:r>
      <w:r w:rsidRPr="00C01EF2">
        <w:rPr>
          <w:cap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25. К документам, необходимым для предоставления муниципальной услуги, относятся: </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w:t>
      </w: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договор о комплексном освоении территории.</w:t>
      </w:r>
    </w:p>
    <w:p w:rsidR="00F4125A" w:rsidRPr="00C01EF2" w:rsidRDefault="00F4125A" w:rsidP="00C01EF2">
      <w:pPr>
        <w:autoSpaceDE w:val="0"/>
        <w:autoSpaceDN w:val="0"/>
        <w:adjustRightInd w:val="0"/>
        <w:ind w:firstLine="709"/>
        <w:jc w:val="both"/>
        <w:outlineLvl w:val="2"/>
        <w:rPr>
          <w:color w:val="FF0000"/>
          <w:sz w:val="18"/>
          <w:szCs w:val="18"/>
        </w:rPr>
      </w:pPr>
      <w:r w:rsidRPr="00C01EF2">
        <w:rPr>
          <w:sz w:val="18"/>
          <w:szCs w:val="18"/>
        </w:rPr>
        <w:t>2)</w:t>
      </w:r>
      <w:r w:rsidRPr="00C01EF2">
        <w:rPr>
          <w:color w:val="FF0000"/>
          <w:sz w:val="18"/>
          <w:szCs w:val="18"/>
        </w:rPr>
        <w:t xml:space="preserve"> </w:t>
      </w:r>
      <w:r w:rsidRPr="00C01EF2">
        <w:rPr>
          <w:sz w:val="18"/>
          <w:szCs w:val="18"/>
        </w:rPr>
        <w:t>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членство заявителя в некоммерческой организации;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решение органа некоммерческой организации о распределении испрашиваемого земельного участка заявителю.</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членство заявителя в некоммерческой организации;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решение органа некоммерческой организации о распределении земельного участка заявителю.</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xml:space="preserve"> -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Администрация самостоятельно запрашивает:</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proofErr w:type="gramStart"/>
      <w:r w:rsidRPr="00C01EF2">
        <w:rPr>
          <w:rFonts w:eastAsia="Calibri"/>
          <w:color w:val="000000"/>
          <w:sz w:val="18"/>
          <w:szCs w:val="18"/>
          <w:lang w:eastAsia="en-US"/>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 xml:space="preserve">5) </w:t>
      </w:r>
      <w:r w:rsidRPr="00C01EF2">
        <w:rPr>
          <w:color w:val="FF0000"/>
          <w:sz w:val="18"/>
          <w:szCs w:val="18"/>
        </w:rPr>
        <w:t xml:space="preserve"> </w:t>
      </w:r>
      <w:r w:rsidRPr="00C01EF2">
        <w:rPr>
          <w:sz w:val="18"/>
          <w:szCs w:val="18"/>
        </w:rPr>
        <w:t>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C01EF2">
        <w:rPr>
          <w:sz w:val="18"/>
          <w:szCs w:val="18"/>
        </w:rPr>
        <w:t>, огородничества, и относящегося к имуществу общего пользования в собственность бесплатно: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lastRenderedPageBreak/>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решение органа некоммерческой организации о приобретении земельного участка, относящегося к имуществу общего пользования.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копия паспорта или иного документа, удостоверяющего личность заявителя;</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r w:rsidRPr="00C01EF2">
        <w:rPr>
          <w:rFonts w:eastAsia="Calibri"/>
          <w:color w:val="000000"/>
          <w:sz w:val="18"/>
          <w:szCs w:val="18"/>
          <w:lang w:eastAsia="en-US"/>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F4125A" w:rsidRPr="00C01EF2" w:rsidRDefault="00F4125A" w:rsidP="00C01EF2">
      <w:pPr>
        <w:widowControl w:val="0"/>
        <w:autoSpaceDE w:val="0"/>
        <w:autoSpaceDN w:val="0"/>
        <w:adjustRightInd w:val="0"/>
        <w:ind w:firstLine="709"/>
        <w:jc w:val="both"/>
        <w:rPr>
          <w:rFonts w:eastAsia="Calibri"/>
          <w:color w:val="000000"/>
          <w:sz w:val="18"/>
          <w:szCs w:val="18"/>
          <w:lang w:eastAsia="en-US"/>
        </w:rPr>
      </w:pPr>
      <w:proofErr w:type="gramStart"/>
      <w:r w:rsidRPr="00C01EF2">
        <w:rPr>
          <w:rFonts w:eastAsia="Calibri"/>
          <w:color w:val="000000"/>
          <w:sz w:val="18"/>
          <w:szCs w:val="18"/>
          <w:lang w:eastAsia="en-US"/>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Администрацией,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решение органа юридического лица о приобретении земельного участка, относящегося к имуществу общего пользования;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C01EF2">
        <w:rPr>
          <w:sz w:val="18"/>
          <w:szCs w:val="18"/>
        </w:rPr>
        <w:t xml:space="preserve"> </w:t>
      </w:r>
      <w:proofErr w:type="gramStart"/>
      <w:r w:rsidRPr="00C01EF2">
        <w:rPr>
          <w:sz w:val="18"/>
          <w:szCs w:val="18"/>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договор безвозмездного пользования зданием, сооружением, если право на такое здание, сооружение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 xml:space="preserve">на русский язык документов о государственной регистрации юридического </w:t>
      </w:r>
      <w:r w:rsidRPr="00C01EF2">
        <w:rPr>
          <w:rFonts w:eastAsia="Calibri"/>
          <w:sz w:val="18"/>
          <w:szCs w:val="18"/>
          <w:lang w:eastAsia="en-US"/>
        </w:rPr>
        <w:lastRenderedPageBreak/>
        <w:t>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C01EF2">
        <w:rPr>
          <w:sz w:val="18"/>
          <w:szCs w:val="18"/>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договор о развитии застроенной территории.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членство заявителя в некоммерческой организации.</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приказ о приеме на работу, выписка из трудовой книжки или трудовой договор (контракт).</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lastRenderedPageBreak/>
        <w:t xml:space="preserve">- нотариально заверенное согласие супруга </w:t>
      </w:r>
      <w:proofErr w:type="gramStart"/>
      <w:r w:rsidRPr="00C01EF2">
        <w:rPr>
          <w:sz w:val="18"/>
          <w:szCs w:val="1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01EF2">
        <w:rPr>
          <w:sz w:val="18"/>
          <w:szCs w:val="18"/>
        </w:rPr>
        <w:t>;</w:t>
      </w:r>
    </w:p>
    <w:p w:rsidR="00F4125A" w:rsidRPr="00C01EF2" w:rsidRDefault="00F4125A" w:rsidP="00C01EF2">
      <w:pPr>
        <w:autoSpaceDE w:val="0"/>
        <w:autoSpaceDN w:val="0"/>
        <w:adjustRightInd w:val="0"/>
        <w:ind w:firstLine="709"/>
        <w:jc w:val="both"/>
        <w:rPr>
          <w:sz w:val="18"/>
          <w:szCs w:val="18"/>
        </w:rPr>
      </w:pPr>
      <w:proofErr w:type="gramStart"/>
      <w:r w:rsidRPr="00C01EF2">
        <w:rPr>
          <w:color w:val="000000"/>
          <w:sz w:val="18"/>
          <w:szCs w:val="18"/>
        </w:rPr>
        <w:t xml:space="preserve">- </w:t>
      </w:r>
      <w:r w:rsidRPr="00C01EF2">
        <w:rPr>
          <w:sz w:val="18"/>
          <w:szCs w:val="1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C01EF2">
        <w:rPr>
          <w:sz w:val="18"/>
          <w:szCs w:val="18"/>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w:t>
      </w:r>
      <w:proofErr w:type="gramEnd"/>
      <w:r w:rsidRPr="00C01EF2">
        <w:rPr>
          <w:sz w:val="18"/>
          <w:szCs w:val="18"/>
        </w:rPr>
        <w:t xml:space="preserve"> ордена Славы, полным кавалером ордена Трудовой Славы, </w:t>
      </w:r>
      <w:proofErr w:type="gramStart"/>
      <w:r w:rsidRPr="00C01EF2">
        <w:rPr>
          <w:sz w:val="18"/>
          <w:szCs w:val="18"/>
        </w:rPr>
        <w:t>награжденных</w:t>
      </w:r>
      <w:proofErr w:type="gramEnd"/>
      <w:r w:rsidRPr="00C01EF2">
        <w:rPr>
          <w:sz w:val="18"/>
          <w:szCs w:val="18"/>
        </w:rPr>
        <w:t xml:space="preserve"> орденом «За заслуги перед Отечеством» I, II, III, IV степени;</w:t>
      </w:r>
    </w:p>
    <w:p w:rsidR="00F4125A" w:rsidRPr="00C01EF2" w:rsidRDefault="00F4125A" w:rsidP="00C01EF2">
      <w:pPr>
        <w:autoSpaceDE w:val="0"/>
        <w:autoSpaceDN w:val="0"/>
        <w:adjustRightInd w:val="0"/>
        <w:ind w:firstLine="709"/>
        <w:jc w:val="both"/>
        <w:rPr>
          <w:sz w:val="18"/>
          <w:szCs w:val="18"/>
        </w:rPr>
      </w:pPr>
      <w:r w:rsidRPr="00C01EF2">
        <w:rPr>
          <w:sz w:val="18"/>
          <w:szCs w:val="18"/>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F4125A" w:rsidRPr="00C01EF2" w:rsidRDefault="00F4125A" w:rsidP="00C01EF2">
      <w:pPr>
        <w:autoSpaceDE w:val="0"/>
        <w:autoSpaceDN w:val="0"/>
        <w:adjustRightInd w:val="0"/>
        <w:ind w:firstLine="709"/>
        <w:jc w:val="both"/>
        <w:rPr>
          <w:sz w:val="18"/>
          <w:szCs w:val="18"/>
        </w:rPr>
      </w:pPr>
      <w:r w:rsidRPr="00C01EF2">
        <w:rPr>
          <w:sz w:val="18"/>
          <w:szCs w:val="18"/>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F4125A" w:rsidRPr="00C01EF2" w:rsidRDefault="00F4125A" w:rsidP="00C01EF2">
      <w:pPr>
        <w:autoSpaceDE w:val="0"/>
        <w:autoSpaceDN w:val="0"/>
        <w:adjustRightInd w:val="0"/>
        <w:ind w:firstLine="709"/>
        <w:jc w:val="both"/>
        <w:rPr>
          <w:sz w:val="18"/>
          <w:szCs w:val="18"/>
        </w:rPr>
      </w:pPr>
      <w:r w:rsidRPr="00C01EF2">
        <w:rPr>
          <w:sz w:val="18"/>
          <w:szCs w:val="18"/>
        </w:rPr>
        <w:t>- справка, подтверждающая факт установления инвалидности, – для инвалидов, имеющих I, II группу инвалидности, и детей-инвалидов;</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 справка о реабилитации, выданная в соответствии со </w:t>
      </w:r>
      <w:hyperlink r:id="rId21" w:history="1">
        <w:r w:rsidRPr="00C01EF2">
          <w:rPr>
            <w:sz w:val="18"/>
            <w:szCs w:val="18"/>
          </w:rPr>
          <w:t>статьей 8</w:t>
        </w:r>
      </w:hyperlink>
      <w:r w:rsidRPr="00C01EF2">
        <w:rPr>
          <w:sz w:val="18"/>
          <w:szCs w:val="18"/>
        </w:rPr>
        <w:t xml:space="preserve"> Закона Российской Федерации от 18 октября 1991 года № 1761-1 «О реабилитации жертв политических репрессий», - для реабилитированных;</w:t>
      </w:r>
    </w:p>
    <w:p w:rsidR="00F4125A" w:rsidRPr="00C01EF2" w:rsidRDefault="00F4125A" w:rsidP="00C01EF2">
      <w:pPr>
        <w:autoSpaceDE w:val="0"/>
        <w:autoSpaceDN w:val="0"/>
        <w:adjustRightInd w:val="0"/>
        <w:ind w:firstLine="709"/>
        <w:jc w:val="both"/>
        <w:rPr>
          <w:sz w:val="18"/>
          <w:szCs w:val="18"/>
        </w:rPr>
      </w:pPr>
      <w:r w:rsidRPr="00C01EF2">
        <w:rPr>
          <w:sz w:val="18"/>
          <w:szCs w:val="18"/>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F4125A" w:rsidRPr="00C01EF2" w:rsidRDefault="00F4125A" w:rsidP="00C01EF2">
      <w:pPr>
        <w:autoSpaceDE w:val="0"/>
        <w:autoSpaceDN w:val="0"/>
        <w:adjustRightInd w:val="0"/>
        <w:ind w:firstLine="709"/>
        <w:jc w:val="both"/>
        <w:rPr>
          <w:sz w:val="18"/>
          <w:szCs w:val="18"/>
        </w:rPr>
      </w:pPr>
      <w:proofErr w:type="gramStart"/>
      <w:r w:rsidRPr="00C01EF2">
        <w:rPr>
          <w:sz w:val="18"/>
          <w:szCs w:val="18"/>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F4125A" w:rsidRPr="00C01EF2" w:rsidRDefault="00F4125A" w:rsidP="00C01EF2">
      <w:pPr>
        <w:autoSpaceDE w:val="0"/>
        <w:autoSpaceDN w:val="0"/>
        <w:adjustRightInd w:val="0"/>
        <w:ind w:firstLine="709"/>
        <w:jc w:val="both"/>
        <w:rPr>
          <w:sz w:val="18"/>
          <w:szCs w:val="18"/>
        </w:rPr>
      </w:pPr>
      <w:proofErr w:type="gramStart"/>
      <w:r w:rsidRPr="00C01EF2">
        <w:rPr>
          <w:sz w:val="18"/>
          <w:szCs w:val="18"/>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roofErr w:type="gramEnd"/>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C01EF2">
        <w:rPr>
          <w:sz w:val="18"/>
          <w:szCs w:val="18"/>
        </w:rPr>
        <w:t>работы</w:t>
      </w:r>
      <w:proofErr w:type="gramEnd"/>
      <w:r w:rsidRPr="00C01EF2">
        <w:rPr>
          <w:sz w:val="18"/>
          <w:szCs w:val="1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F4125A" w:rsidRPr="00C01EF2" w:rsidRDefault="00F4125A" w:rsidP="00C01EF2">
      <w:pPr>
        <w:autoSpaceDE w:val="0"/>
        <w:autoSpaceDN w:val="0"/>
        <w:adjustRightInd w:val="0"/>
        <w:ind w:firstLine="709"/>
        <w:jc w:val="both"/>
        <w:rPr>
          <w:sz w:val="18"/>
          <w:szCs w:val="18"/>
        </w:rPr>
      </w:pPr>
      <w:proofErr w:type="gramStart"/>
      <w:r w:rsidRPr="00C01EF2">
        <w:rPr>
          <w:sz w:val="18"/>
          <w:szCs w:val="18"/>
        </w:rPr>
        <w:t>-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w:t>
      </w:r>
      <w:proofErr w:type="gramEnd"/>
      <w:r w:rsidRPr="00C01EF2">
        <w:rPr>
          <w:sz w:val="18"/>
          <w:szCs w:val="18"/>
        </w:rPr>
        <w:t xml:space="preserve"> здравоохранения, в государственных и муниципальных учреждениях образования, культуры;</w:t>
      </w:r>
    </w:p>
    <w:p w:rsidR="00F4125A" w:rsidRPr="00C01EF2" w:rsidRDefault="00F4125A" w:rsidP="00C01EF2">
      <w:pPr>
        <w:autoSpaceDE w:val="0"/>
        <w:autoSpaceDN w:val="0"/>
        <w:adjustRightInd w:val="0"/>
        <w:ind w:firstLine="709"/>
        <w:jc w:val="both"/>
        <w:rPr>
          <w:sz w:val="18"/>
          <w:szCs w:val="18"/>
        </w:rPr>
      </w:pPr>
      <w:proofErr w:type="gramStart"/>
      <w:r w:rsidRPr="00C01EF2">
        <w:rPr>
          <w:sz w:val="18"/>
          <w:szCs w:val="18"/>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w:t>
      </w:r>
      <w:proofErr w:type="gramEnd"/>
      <w:r w:rsidRPr="00C01EF2">
        <w:rPr>
          <w:sz w:val="18"/>
          <w:szCs w:val="18"/>
        </w:rPr>
        <w:t xml:space="preserve"> Иркутской области;</w:t>
      </w:r>
    </w:p>
    <w:p w:rsidR="00F4125A" w:rsidRPr="00C01EF2" w:rsidRDefault="00F4125A" w:rsidP="00C01EF2">
      <w:pPr>
        <w:autoSpaceDE w:val="0"/>
        <w:autoSpaceDN w:val="0"/>
        <w:adjustRightInd w:val="0"/>
        <w:ind w:firstLine="709"/>
        <w:jc w:val="both"/>
        <w:rPr>
          <w:sz w:val="18"/>
          <w:szCs w:val="18"/>
        </w:rPr>
      </w:pPr>
      <w:r w:rsidRPr="00C01EF2">
        <w:rPr>
          <w:sz w:val="18"/>
          <w:szCs w:val="1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Pr="00C01EF2">
        <w:rPr>
          <w:sz w:val="18"/>
          <w:szCs w:val="18"/>
        </w:rPr>
        <w:t xml:space="preserve"> </w:t>
      </w:r>
      <w:proofErr w:type="gramStart"/>
      <w:r w:rsidRPr="00C01EF2">
        <w:rPr>
          <w:sz w:val="18"/>
          <w:szCs w:val="18"/>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Pr="00C01EF2">
        <w:rPr>
          <w:sz w:val="18"/>
          <w:szCs w:val="18"/>
        </w:rPr>
        <w:t xml:space="preserve"> </w:t>
      </w:r>
      <w:proofErr w:type="gramStart"/>
      <w:r w:rsidRPr="00C01EF2">
        <w:rPr>
          <w:sz w:val="18"/>
          <w:szCs w:val="18"/>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Pr="00C01EF2">
        <w:rPr>
          <w:sz w:val="18"/>
          <w:szCs w:val="18"/>
        </w:rPr>
        <w:t xml:space="preserve"> биологическими ресурсами: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lastRenderedPageBreak/>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договор, соглашение или иной документ, предусматривающий выполнение международных обязательств.</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C01EF2">
        <w:rPr>
          <w:sz w:val="18"/>
          <w:szCs w:val="18"/>
        </w:rPr>
        <w:t>о-</w:t>
      </w:r>
      <w:proofErr w:type="gramEnd"/>
      <w:r w:rsidRPr="00C01EF2">
        <w:rPr>
          <w:sz w:val="18"/>
          <w:szCs w:val="18"/>
        </w:rPr>
        <w:t xml:space="preserve">, газо- и водоснабжения, водоотведения, связи, нефтепроводов, объектов федерального, регионального или местного значения в аренду: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справка уполномоченного органа об отнесении объекта к объектам регионального или местного значения.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19)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договор о комплексном освоении территории;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членство заявителя в некоммерческой организации;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решение общего собрания членов некоммерческой организации о распределении испрашиваемого земельного участка заявителю.</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договор о комплексном освоении территории;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решение органа некоммерческой организации о приобретении земельного участка.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членство заявителя в некоммерческой организации;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решение органа некоммерческой организации о распределении земельного участка заявителю.</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w:t>
      </w:r>
      <w:r w:rsidRPr="00C01EF2">
        <w:rPr>
          <w:sz w:val="18"/>
          <w:szCs w:val="18"/>
        </w:rPr>
        <w:t xml:space="preserve">документы, удостоверяющие (устанавливающие) права заявителя на испрашиваемый земельный участок, если право на </w:t>
      </w:r>
      <w:r w:rsidRPr="00C01EF2">
        <w:rPr>
          <w:sz w:val="18"/>
          <w:szCs w:val="18"/>
        </w:rPr>
        <w:lastRenderedPageBreak/>
        <w:t>такой земельный участок не зарегистрировано в ЕГРП;</w:t>
      </w:r>
    </w:p>
    <w:p w:rsidR="00F4125A" w:rsidRPr="00C01EF2" w:rsidRDefault="00F4125A" w:rsidP="00C01EF2">
      <w:pPr>
        <w:widowControl w:val="0"/>
        <w:autoSpaceDE w:val="0"/>
        <w:autoSpaceDN w:val="0"/>
        <w:adjustRightInd w:val="0"/>
        <w:ind w:firstLine="709"/>
        <w:jc w:val="both"/>
        <w:rPr>
          <w:sz w:val="18"/>
          <w:szCs w:val="18"/>
        </w:rPr>
      </w:pPr>
      <w:r w:rsidRPr="00C01EF2">
        <w:rPr>
          <w:rFonts w:eastAsia="Calibri"/>
          <w:sz w:val="18"/>
          <w:szCs w:val="18"/>
          <w:lang w:eastAsia="en-US"/>
        </w:rPr>
        <w:t xml:space="preserve">- </w:t>
      </w:r>
      <w:r w:rsidRPr="00C01EF2">
        <w:rPr>
          <w:sz w:val="18"/>
          <w:szCs w:val="18"/>
        </w:rPr>
        <w:t>решение органа некоммерческой организации о приобретении земельного участка.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государственных или муниципальных нужд:</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свидетельство о внесении казачьего общества в государственный Реестр казачьих обществ в Российской Федерации.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право заявителя на предоставление земельного участка в собственность без проведения торгов.</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27) при предоставлении недропользователю в аренду земельного участка, необходимого для проведения работ, связанных с пользованием недрами: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свидетельство, удостоверяющее регистрацию лица в качестве резидента особой экономической зоны.</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Pr="00C01EF2">
        <w:rPr>
          <w:sz w:val="18"/>
          <w:szCs w:val="18"/>
        </w:rPr>
        <w:t xml:space="preserve"> к ней территории: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соглашение об управлении особой экономической зоной.</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lastRenderedPageBreak/>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соглашение о взаимодействии в сфере развития инфраструктуры особой экономической зоны.</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концессионное соглашение.</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охотхозяйственное соглашение.</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инвестиционная декларация, в составе которой представлен инвестиционный проект.</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государственной власти, органам местного самоуправления, 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приказ о приеме на работу, выписка из трудовой книжки или трудовой договор (контракт).</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федерального бюджета</w:t>
      </w:r>
      <w:proofErr w:type="gramEnd"/>
      <w:r w:rsidRPr="00C01EF2">
        <w:rPr>
          <w:sz w:val="18"/>
          <w:szCs w:val="18"/>
        </w:rPr>
        <w:t>, средств бюджета субъекта Российской Федерации или средств местного бюджета: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 документ, подтверждающий полномочия представителя юридического или физического лица в соответствии с </w:t>
      </w:r>
      <w:r w:rsidRPr="00C01EF2">
        <w:rPr>
          <w:sz w:val="18"/>
          <w:szCs w:val="18"/>
        </w:rPr>
        <w:lastRenderedPageBreak/>
        <w:t>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соглашение о создании крестьянского (фермерского) хозяйства в случае, если фермерское хозяйство создано несколькими гражданами.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1,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соглашение о создании крестьянского (фермерского) хозяйства в случае, если фермерское хозяйство создано несколькими гражданами.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39)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заявление о предоставлении земельного участка по форме согласно приложению 2 к Административному регламенту;</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документ, подтверждающий личность заявителя;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 надлежащим образом заверенный перевод </w:t>
      </w:r>
      <w:proofErr w:type="gramStart"/>
      <w:r w:rsidRPr="00C01EF2">
        <w:rPr>
          <w:rFonts w:eastAsia="Calibri"/>
          <w:sz w:val="18"/>
          <w:szCs w:val="1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01EF2">
        <w:rPr>
          <w:rFonts w:eastAsia="Calibri"/>
          <w:sz w:val="18"/>
          <w:szCs w:val="18"/>
          <w:lang w:eastAsia="en-US"/>
        </w:rPr>
        <w:t>, если заявителем является иностранное юридическое лицо;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решение субъекта Российской Федерации о создании некоммерческой организации.</w:t>
      </w:r>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26. </w:t>
      </w:r>
      <w:proofErr w:type="gramStart"/>
      <w:r w:rsidRPr="00C01EF2">
        <w:rPr>
          <w:rFonts w:eastAsia="Calibri"/>
          <w:sz w:val="18"/>
          <w:szCs w:val="18"/>
          <w:lang w:eastAsia="en-US"/>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F4125A" w:rsidRPr="00C01EF2" w:rsidRDefault="00F4125A" w:rsidP="00C01EF2">
      <w:pPr>
        <w:widowControl w:val="0"/>
        <w:autoSpaceDE w:val="0"/>
        <w:autoSpaceDN w:val="0"/>
        <w:adjustRightInd w:val="0"/>
        <w:ind w:firstLine="709"/>
        <w:jc w:val="both"/>
        <w:rPr>
          <w:rFonts w:eastAsia="Calibri"/>
          <w:sz w:val="18"/>
          <w:szCs w:val="18"/>
          <w:lang w:eastAsia="en-US"/>
        </w:rPr>
      </w:pPr>
      <w:r w:rsidRPr="00C01EF2">
        <w:rPr>
          <w:rFonts w:eastAsia="Calibri"/>
          <w:sz w:val="18"/>
          <w:szCs w:val="18"/>
          <w:lang w:eastAsia="en-US"/>
        </w:rPr>
        <w:t xml:space="preserve">27. </w:t>
      </w:r>
      <w:proofErr w:type="gramStart"/>
      <w:r w:rsidRPr="00C01EF2">
        <w:rPr>
          <w:rFonts w:eastAsia="Calibri"/>
          <w:sz w:val="18"/>
          <w:szCs w:val="18"/>
          <w:lang w:eastAsia="en-US"/>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28.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29</w:t>
      </w:r>
      <w:hyperlink r:id="rId22" w:history="1"/>
      <w:r w:rsidRPr="00C01EF2">
        <w:rPr>
          <w:sz w:val="18"/>
          <w:szCs w:val="18"/>
        </w:rPr>
        <w:t xml:space="preserve">. </w:t>
      </w:r>
      <w:r w:rsidRPr="00C01EF2">
        <w:rPr>
          <w:color w:val="000000"/>
          <w:sz w:val="18"/>
          <w:szCs w:val="18"/>
        </w:rPr>
        <w:t>Документы, представляемые заявителями, должны соответствовать следующим требованиям:</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  тексты документов должны быть написаны разборчиво;</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 не должны иметь подчисток, приписок, зачеркнутых слов и не оговоренных в них исправлений;</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 не должны быть исполнены карандашом;</w:t>
      </w:r>
    </w:p>
    <w:p w:rsidR="00F4125A" w:rsidRPr="00C01EF2" w:rsidRDefault="00F4125A" w:rsidP="00C01EF2">
      <w:pPr>
        <w:widowControl w:val="0"/>
        <w:autoSpaceDE w:val="0"/>
        <w:autoSpaceDN w:val="0"/>
        <w:adjustRightInd w:val="0"/>
        <w:ind w:firstLine="709"/>
        <w:jc w:val="both"/>
        <w:rPr>
          <w:sz w:val="18"/>
          <w:szCs w:val="18"/>
        </w:rPr>
      </w:pPr>
      <w:r w:rsidRPr="00C01EF2">
        <w:rPr>
          <w:color w:val="000000"/>
          <w:sz w:val="18"/>
          <w:szCs w:val="18"/>
        </w:rPr>
        <w:t>- не должны иметь повреждений, наличие которых не позволяет однозначно истолковать их содержание.</w:t>
      </w:r>
    </w:p>
    <w:p w:rsidR="00F4125A" w:rsidRPr="00C01EF2" w:rsidRDefault="00F4125A" w:rsidP="00C01EF2">
      <w:pPr>
        <w:autoSpaceDE w:val="0"/>
        <w:autoSpaceDN w:val="0"/>
        <w:adjustRightInd w:val="0"/>
        <w:jc w:val="center"/>
        <w:rPr>
          <w:sz w:val="18"/>
          <w:szCs w:val="18"/>
        </w:rPr>
      </w:pPr>
      <w:r w:rsidRPr="00C01EF2">
        <w:rPr>
          <w:sz w:val="18"/>
          <w:szCs w:val="18"/>
        </w:rPr>
        <w:t xml:space="preserve">Глава 10. </w:t>
      </w:r>
      <w:r w:rsidRPr="00C01EF2">
        <w:rPr>
          <w:cap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30. 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 которые заявитель вправе представить, относятся:</w:t>
      </w:r>
    </w:p>
    <w:p w:rsidR="00F4125A" w:rsidRPr="00C01EF2" w:rsidRDefault="00F4125A" w:rsidP="00C01EF2">
      <w:pPr>
        <w:autoSpaceDE w:val="0"/>
        <w:autoSpaceDN w:val="0"/>
        <w:adjustRightInd w:val="0"/>
        <w:ind w:firstLine="709"/>
        <w:jc w:val="both"/>
        <w:rPr>
          <w:sz w:val="18"/>
          <w:szCs w:val="18"/>
        </w:rPr>
      </w:pPr>
      <w:r w:rsidRPr="00C01EF2">
        <w:rPr>
          <w:sz w:val="18"/>
          <w:szCs w:val="18"/>
        </w:rPr>
        <w:t>- копия акта органа опеки и попечительства о назначении опекуна или попечителя;</w:t>
      </w:r>
    </w:p>
    <w:p w:rsidR="00F4125A" w:rsidRPr="00C01EF2" w:rsidRDefault="00F4125A" w:rsidP="00C01EF2">
      <w:pPr>
        <w:autoSpaceDE w:val="0"/>
        <w:autoSpaceDN w:val="0"/>
        <w:adjustRightInd w:val="0"/>
        <w:ind w:firstLine="709"/>
        <w:jc w:val="both"/>
        <w:rPr>
          <w:sz w:val="18"/>
          <w:szCs w:val="18"/>
        </w:rPr>
      </w:pPr>
      <w:r w:rsidRPr="00C01EF2">
        <w:rPr>
          <w:sz w:val="18"/>
          <w:szCs w:val="18"/>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F4125A" w:rsidRPr="00C01EF2" w:rsidRDefault="00F4125A" w:rsidP="00C01EF2">
      <w:pPr>
        <w:autoSpaceDE w:val="0"/>
        <w:autoSpaceDN w:val="0"/>
        <w:adjustRightInd w:val="0"/>
        <w:ind w:firstLine="709"/>
        <w:jc w:val="both"/>
        <w:rPr>
          <w:sz w:val="18"/>
          <w:szCs w:val="18"/>
        </w:rPr>
      </w:pPr>
      <w:r w:rsidRPr="00C01EF2">
        <w:rPr>
          <w:sz w:val="18"/>
          <w:szCs w:val="18"/>
        </w:rPr>
        <w:t>- справка органа местного самоуправления о том, что заявитель состоит на учете в качестве нуждающегося в жилых помещениях;</w:t>
      </w:r>
    </w:p>
    <w:p w:rsidR="00F4125A" w:rsidRPr="00C01EF2" w:rsidRDefault="00F4125A" w:rsidP="00C01EF2">
      <w:pPr>
        <w:autoSpaceDE w:val="0"/>
        <w:autoSpaceDN w:val="0"/>
        <w:adjustRightInd w:val="0"/>
        <w:ind w:firstLine="709"/>
        <w:jc w:val="both"/>
        <w:rPr>
          <w:sz w:val="18"/>
          <w:szCs w:val="18"/>
        </w:rPr>
      </w:pPr>
      <w:r w:rsidRPr="00C01EF2">
        <w:rPr>
          <w:sz w:val="18"/>
          <w:szCs w:val="18"/>
        </w:rPr>
        <w:t>- копия свидетельства о регистрации по месту пребывания;</w:t>
      </w:r>
    </w:p>
    <w:p w:rsidR="00F4125A" w:rsidRPr="00C01EF2" w:rsidRDefault="00F4125A" w:rsidP="00C01EF2">
      <w:pPr>
        <w:autoSpaceDE w:val="0"/>
        <w:autoSpaceDN w:val="0"/>
        <w:adjustRightInd w:val="0"/>
        <w:ind w:firstLine="709"/>
        <w:jc w:val="both"/>
        <w:rPr>
          <w:sz w:val="18"/>
          <w:szCs w:val="18"/>
        </w:rPr>
      </w:pPr>
      <w:r w:rsidRPr="00C01EF2">
        <w:rPr>
          <w:bCs/>
          <w:sz w:val="18"/>
          <w:szCs w:val="18"/>
        </w:rPr>
        <w:t>-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 договор о предоставлении жилого помещения из специального жилищного фонда в собственность;</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 соглашение о предоставлении денежной компенсации утрачиваемого права собственности на учитываемое строение;</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 соглашение о предоставлении денежной компенсации утрачиваемого права собственности на учитываемый земельный участок;</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кадастровый паспорт испрашиваемого земельного участка либо кадастровая выписка об испрашиваемом земельном участке;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кадастровый паспорт здания, сооружения, расположенного на испрашиваемом земельном участке;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lastRenderedPageBreak/>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утвержденный проект планировки и утвержденный проект межевания территории;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договор о комплексном освоении территории;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выписка из Единого государственного реестра юридических лиц о юридическом лице, являющемся заявителем;</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проект организации и застройки территории некоммерческого объединения;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выписка из ЕГРИП об индивидуальном предпринимателе, являющемся заявителем;</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распоряжение высшего должностного лица субъекта Российской Федерации;</w:t>
      </w:r>
    </w:p>
    <w:p w:rsidR="00F4125A" w:rsidRPr="00C01EF2" w:rsidRDefault="00F4125A" w:rsidP="00C01EF2">
      <w:pPr>
        <w:pStyle w:val="Style17"/>
        <w:widowControl/>
        <w:tabs>
          <w:tab w:val="left" w:pos="0"/>
        </w:tabs>
        <w:ind w:firstLine="709"/>
        <w:rPr>
          <w:color w:val="000000"/>
          <w:sz w:val="18"/>
          <w:szCs w:val="18"/>
        </w:rPr>
      </w:pPr>
      <w:r w:rsidRPr="00C01EF2">
        <w:rPr>
          <w:color w:val="000000"/>
          <w:sz w:val="18"/>
          <w:szCs w:val="18"/>
        </w:rPr>
        <w:t>- заключение службы по охране объектов культурного наследия Иркутской области;</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 xml:space="preserve">- заключение территориального отдела водных ресурсов по Иркутской области Енисейского бассейнового водного </w:t>
      </w:r>
      <w:proofErr w:type="gramStart"/>
      <w:r w:rsidRPr="00C01EF2">
        <w:rPr>
          <w:color w:val="000000"/>
          <w:sz w:val="18"/>
          <w:szCs w:val="18"/>
        </w:rPr>
        <w:t>управления Федерального агентства водных ресурсов Министерства природных ресурсов</w:t>
      </w:r>
      <w:proofErr w:type="gramEnd"/>
      <w:r w:rsidRPr="00C01EF2">
        <w:rPr>
          <w:color w:val="000000"/>
          <w:sz w:val="18"/>
          <w:szCs w:val="18"/>
        </w:rPr>
        <w:t xml:space="preserve"> и экологии Российской Федерации.</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31. При предоставлении муниципальной  услуги запрещается требовать от заявителя: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25A" w:rsidRPr="00C01EF2" w:rsidRDefault="00F4125A" w:rsidP="00C01EF2">
      <w:pPr>
        <w:autoSpaceDE w:val="0"/>
        <w:autoSpaceDN w:val="0"/>
        <w:adjustRightInd w:val="0"/>
        <w:ind w:firstLine="709"/>
        <w:jc w:val="both"/>
        <w:outlineLvl w:val="2"/>
        <w:rPr>
          <w:sz w:val="18"/>
          <w:szCs w:val="18"/>
        </w:rPr>
      </w:pPr>
      <w:proofErr w:type="gramStart"/>
      <w:r w:rsidRPr="00C01EF2">
        <w:rPr>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C01EF2">
        <w:rPr>
          <w:sz w:val="18"/>
          <w:szCs w:val="18"/>
        </w:rPr>
        <w:t xml:space="preserve"> </w:t>
      </w:r>
      <w:proofErr w:type="gramStart"/>
      <w:r w:rsidRPr="00C01EF2">
        <w:rPr>
          <w:sz w:val="18"/>
          <w:szCs w:val="18"/>
        </w:rPr>
        <w:t>предоставлении</w:t>
      </w:r>
      <w:proofErr w:type="gramEnd"/>
      <w:r w:rsidRPr="00C01EF2">
        <w:rPr>
          <w:sz w:val="18"/>
          <w:szCs w:val="18"/>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4125A" w:rsidRPr="00C01EF2" w:rsidRDefault="00F4125A" w:rsidP="00C01EF2">
      <w:pPr>
        <w:autoSpaceDE w:val="0"/>
        <w:autoSpaceDN w:val="0"/>
        <w:adjustRightInd w:val="0"/>
        <w:jc w:val="center"/>
        <w:outlineLvl w:val="2"/>
        <w:rPr>
          <w:sz w:val="18"/>
          <w:szCs w:val="18"/>
        </w:rPr>
      </w:pPr>
      <w:r w:rsidRPr="00C01EF2">
        <w:rPr>
          <w:sz w:val="18"/>
          <w:szCs w:val="18"/>
        </w:rPr>
        <w:t xml:space="preserve">Глава 11. </w:t>
      </w:r>
      <w:r w:rsidRPr="00C01EF2">
        <w:rPr>
          <w:caps/>
          <w:sz w:val="18"/>
          <w:szCs w:val="18"/>
        </w:rPr>
        <w:t>Исчерпывающий перечень оснований для отказа в приеме документов, необходимых для предоставления МУНИЦИПАЛЬной услуги</w:t>
      </w:r>
    </w:p>
    <w:p w:rsidR="00F4125A" w:rsidRPr="00C01EF2" w:rsidRDefault="00F4125A" w:rsidP="00C01EF2">
      <w:pPr>
        <w:ind w:firstLine="709"/>
        <w:rPr>
          <w:sz w:val="18"/>
          <w:szCs w:val="18"/>
        </w:rPr>
      </w:pPr>
      <w:r w:rsidRPr="00C01EF2">
        <w:rPr>
          <w:sz w:val="18"/>
          <w:szCs w:val="18"/>
        </w:rPr>
        <w:t>32. Основаниями отказа в приеме документов являются:</w:t>
      </w:r>
    </w:p>
    <w:p w:rsidR="00F4125A" w:rsidRPr="00C01EF2" w:rsidRDefault="00F4125A" w:rsidP="00C01EF2">
      <w:pPr>
        <w:autoSpaceDE w:val="0"/>
        <w:autoSpaceDN w:val="0"/>
        <w:adjustRightInd w:val="0"/>
        <w:ind w:firstLine="709"/>
        <w:jc w:val="both"/>
        <w:rPr>
          <w:sz w:val="18"/>
          <w:szCs w:val="18"/>
        </w:rPr>
      </w:pPr>
      <w:bookmarkStart w:id="1" w:name="sub_421"/>
      <w:r w:rsidRPr="00C01EF2">
        <w:rPr>
          <w:sz w:val="18"/>
          <w:szCs w:val="18"/>
        </w:rPr>
        <w:t xml:space="preserve">а) несоответствие документов требованиям, указанным в пункте </w:t>
      </w:r>
      <w:hyperlink w:anchor="sub_41" w:history="1">
        <w:r w:rsidRPr="00C01EF2">
          <w:rPr>
            <w:sz w:val="18"/>
            <w:szCs w:val="18"/>
          </w:rPr>
          <w:t>29</w:t>
        </w:r>
      </w:hyperlink>
      <w:r w:rsidRPr="00C01EF2">
        <w:rPr>
          <w:sz w:val="18"/>
          <w:szCs w:val="18"/>
        </w:rPr>
        <w:t xml:space="preserve"> Административного регламента;</w:t>
      </w:r>
    </w:p>
    <w:p w:rsidR="00F4125A" w:rsidRPr="00C01EF2" w:rsidRDefault="00F4125A" w:rsidP="00C01EF2">
      <w:pPr>
        <w:autoSpaceDE w:val="0"/>
        <w:autoSpaceDN w:val="0"/>
        <w:adjustRightInd w:val="0"/>
        <w:ind w:firstLine="709"/>
        <w:jc w:val="both"/>
        <w:rPr>
          <w:sz w:val="18"/>
          <w:szCs w:val="18"/>
        </w:rPr>
      </w:pPr>
      <w:bookmarkStart w:id="2" w:name="sub_422"/>
      <w:bookmarkEnd w:id="1"/>
      <w:r w:rsidRPr="00C01EF2">
        <w:rPr>
          <w:sz w:val="18"/>
          <w:szCs w:val="18"/>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F4125A" w:rsidRPr="00C01EF2" w:rsidRDefault="00F4125A" w:rsidP="00C01EF2">
      <w:pPr>
        <w:autoSpaceDE w:val="0"/>
        <w:autoSpaceDN w:val="0"/>
        <w:adjustRightInd w:val="0"/>
        <w:ind w:firstLine="709"/>
        <w:jc w:val="both"/>
        <w:rPr>
          <w:sz w:val="18"/>
          <w:szCs w:val="18"/>
        </w:rPr>
      </w:pPr>
      <w:bookmarkStart w:id="3" w:name="sub_423"/>
      <w:bookmarkEnd w:id="2"/>
      <w:r w:rsidRPr="00C01EF2">
        <w:rPr>
          <w:sz w:val="18"/>
          <w:szCs w:val="18"/>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В случае отказа в приеме документов, поданных через организации почтовой связи, Администрация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F4125A" w:rsidRPr="00C01EF2" w:rsidRDefault="00F4125A" w:rsidP="00C01EF2">
      <w:pPr>
        <w:autoSpaceDE w:val="0"/>
        <w:autoSpaceDN w:val="0"/>
        <w:adjustRightInd w:val="0"/>
        <w:ind w:firstLine="709"/>
        <w:jc w:val="both"/>
        <w:rPr>
          <w:sz w:val="18"/>
          <w:szCs w:val="18"/>
        </w:rPr>
      </w:pPr>
      <w:r w:rsidRPr="00C01EF2">
        <w:rPr>
          <w:sz w:val="18"/>
          <w:szCs w:val="18"/>
        </w:rPr>
        <w:t>В случае отказа в приеме документов, поданных в Администрацию путем личного обращения, должностное лицо Администрации,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Отказ в приеме документов не препятствует повторному обращению заявителя в порядке, установленном пунктом 60 Административного регламента. </w:t>
      </w:r>
    </w:p>
    <w:p w:rsidR="00F4125A" w:rsidRPr="00C01EF2" w:rsidRDefault="00F4125A" w:rsidP="00C01EF2">
      <w:pPr>
        <w:autoSpaceDE w:val="0"/>
        <w:autoSpaceDN w:val="0"/>
        <w:adjustRightInd w:val="0"/>
        <w:jc w:val="center"/>
        <w:outlineLvl w:val="2"/>
        <w:rPr>
          <w:sz w:val="18"/>
          <w:szCs w:val="18"/>
        </w:rPr>
      </w:pPr>
      <w:r w:rsidRPr="00C01EF2">
        <w:rPr>
          <w:sz w:val="18"/>
          <w:szCs w:val="18"/>
        </w:rPr>
        <w:t xml:space="preserve">Глава 12. </w:t>
      </w:r>
      <w:r w:rsidRPr="00C01EF2">
        <w:rPr>
          <w:caps/>
          <w:sz w:val="18"/>
          <w:szCs w:val="18"/>
        </w:rPr>
        <w:t>Исчерпывающий перечень оснований для приостановления или отказа в предоставлении МУНИЦИПАЛЬной услуги</w:t>
      </w:r>
    </w:p>
    <w:p w:rsidR="00F4125A" w:rsidRPr="00C01EF2" w:rsidRDefault="00F4125A" w:rsidP="00C01EF2">
      <w:pPr>
        <w:widowControl w:val="0"/>
        <w:tabs>
          <w:tab w:val="left" w:pos="709"/>
          <w:tab w:val="left" w:pos="851"/>
        </w:tabs>
        <w:autoSpaceDE w:val="0"/>
        <w:autoSpaceDN w:val="0"/>
        <w:adjustRightInd w:val="0"/>
        <w:ind w:firstLine="709"/>
        <w:jc w:val="both"/>
        <w:rPr>
          <w:sz w:val="18"/>
          <w:szCs w:val="18"/>
        </w:rPr>
      </w:pPr>
      <w:r w:rsidRPr="00C01EF2">
        <w:rPr>
          <w:sz w:val="18"/>
          <w:szCs w:val="18"/>
        </w:rPr>
        <w:t>33. Основания для приостановления предоставления муниципальной услуги законодательством не предусмотрены.</w:t>
      </w:r>
      <w:bookmarkStart w:id="4" w:name="Par212"/>
      <w:bookmarkEnd w:id="4"/>
    </w:p>
    <w:p w:rsidR="00F4125A" w:rsidRPr="00C01EF2" w:rsidRDefault="00F4125A" w:rsidP="00C01EF2">
      <w:pPr>
        <w:widowControl w:val="0"/>
        <w:tabs>
          <w:tab w:val="left" w:pos="709"/>
          <w:tab w:val="left" w:pos="851"/>
        </w:tabs>
        <w:autoSpaceDE w:val="0"/>
        <w:autoSpaceDN w:val="0"/>
        <w:adjustRightInd w:val="0"/>
        <w:ind w:firstLine="709"/>
        <w:jc w:val="both"/>
        <w:rPr>
          <w:sz w:val="18"/>
          <w:szCs w:val="18"/>
        </w:rPr>
      </w:pPr>
      <w:r w:rsidRPr="00C01EF2">
        <w:rPr>
          <w:sz w:val="18"/>
          <w:szCs w:val="18"/>
        </w:rPr>
        <w:t>34. Основаниями для отказа в предоставлении муниципальной услуги являются: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C01EF2">
        <w:rPr>
          <w:sz w:val="18"/>
          <w:szCs w:val="18"/>
        </w:rPr>
        <w:t xml:space="preserve"> </w:t>
      </w:r>
      <w:proofErr w:type="gramStart"/>
      <w:r w:rsidRPr="00C01EF2">
        <w:rPr>
          <w:sz w:val="18"/>
          <w:szCs w:val="1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w:t>
      </w:r>
      <w:proofErr w:type="gramEnd"/>
      <w:r w:rsidRPr="00C01EF2">
        <w:rPr>
          <w:sz w:val="18"/>
          <w:szCs w:val="18"/>
        </w:rPr>
        <w:t xml:space="preserve"> </w:t>
      </w:r>
      <w:proofErr w:type="gramStart"/>
      <w:r w:rsidRPr="00C01EF2">
        <w:rPr>
          <w:sz w:val="18"/>
          <w:szCs w:val="18"/>
        </w:rPr>
        <w:t xml:space="preserve">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23" w:history="1">
        <w:r w:rsidRPr="00C01EF2">
          <w:rPr>
            <w:sz w:val="18"/>
            <w:szCs w:val="18"/>
          </w:rPr>
          <w:t>законом</w:t>
        </w:r>
      </w:hyperlink>
      <w:r w:rsidRPr="00C01EF2">
        <w:rPr>
          <w:sz w:val="18"/>
          <w:szCs w:val="18"/>
        </w:rPr>
        <w:t xml:space="preserve"> от 28 декабря 2009 года № 381-ФЗ «Об </w:t>
      </w:r>
      <w:r w:rsidRPr="00C01EF2">
        <w:rPr>
          <w:sz w:val="18"/>
          <w:szCs w:val="18"/>
        </w:rPr>
        <w:lastRenderedPageBreak/>
        <w:t>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w:t>
      </w:r>
      <w:proofErr w:type="gramEnd"/>
      <w:r w:rsidRPr="00C01EF2">
        <w:rPr>
          <w:sz w:val="18"/>
          <w:szCs w:val="18"/>
        </w:rPr>
        <w:t xml:space="preserve"> </w:t>
      </w:r>
      <w:proofErr w:type="gramStart"/>
      <w:r w:rsidRPr="00C01EF2">
        <w:rPr>
          <w:sz w:val="18"/>
          <w:szCs w:val="18"/>
        </w:rPr>
        <w:t xml:space="preserve">соответствии с Федеральным </w:t>
      </w:r>
      <w:hyperlink r:id="rId24" w:history="1">
        <w:r w:rsidRPr="00C01EF2">
          <w:rPr>
            <w:sz w:val="18"/>
            <w:szCs w:val="18"/>
          </w:rPr>
          <w:t>законом</w:t>
        </w:r>
      </w:hyperlink>
      <w:r w:rsidRPr="00C01EF2">
        <w:rPr>
          <w:sz w:val="18"/>
          <w:szCs w:val="18"/>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F4125A" w:rsidRPr="00C01EF2" w:rsidRDefault="00F4125A" w:rsidP="00C01EF2">
      <w:pPr>
        <w:widowControl w:val="0"/>
        <w:tabs>
          <w:tab w:val="left" w:pos="567"/>
        </w:tabs>
        <w:autoSpaceDE w:val="0"/>
        <w:autoSpaceDN w:val="0"/>
        <w:adjustRightInd w:val="0"/>
        <w:ind w:firstLine="709"/>
        <w:jc w:val="both"/>
        <w:rPr>
          <w:sz w:val="18"/>
          <w:szCs w:val="18"/>
        </w:rPr>
      </w:pPr>
      <w:proofErr w:type="gramStart"/>
      <w:r w:rsidRPr="00C01EF2">
        <w:rPr>
          <w:sz w:val="18"/>
          <w:szCs w:val="1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01EF2">
        <w:rPr>
          <w:sz w:val="18"/>
          <w:szCs w:val="18"/>
        </w:rPr>
        <w:t xml:space="preserve"> строительства;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01EF2">
        <w:rPr>
          <w:sz w:val="18"/>
          <w:szCs w:val="18"/>
        </w:rPr>
        <w:t xml:space="preserve"> целей резервирования;</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01EF2">
        <w:rPr>
          <w:sz w:val="18"/>
          <w:szCs w:val="1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01EF2">
        <w:rPr>
          <w:sz w:val="18"/>
          <w:szCs w:val="1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 указанный в заявлении о предоставлении земельного участка земельный участок является предметом аукциона, </w:t>
      </w:r>
      <w:proofErr w:type="gramStart"/>
      <w:r w:rsidRPr="00C01EF2">
        <w:rPr>
          <w:sz w:val="18"/>
          <w:szCs w:val="18"/>
        </w:rPr>
        <w:t>извещение</w:t>
      </w:r>
      <w:proofErr w:type="gramEnd"/>
      <w:r w:rsidRPr="00C01EF2">
        <w:rPr>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w:t>
      </w:r>
      <w:proofErr w:type="gramEnd"/>
      <w:r w:rsidRPr="00C01EF2">
        <w:rPr>
          <w:sz w:val="18"/>
          <w:szCs w:val="18"/>
        </w:rPr>
        <w:t xml:space="preserve">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 отношении земельного участка, указанного в заявлен</w:t>
      </w:r>
      <w:proofErr w:type="gramStart"/>
      <w:r w:rsidRPr="00C01EF2">
        <w:rPr>
          <w:sz w:val="18"/>
          <w:szCs w:val="18"/>
        </w:rPr>
        <w:t>ии о е</w:t>
      </w:r>
      <w:proofErr w:type="gramEnd"/>
      <w:r w:rsidRPr="00C01EF2">
        <w:rPr>
          <w:sz w:val="18"/>
          <w:szCs w:val="1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C01EF2">
        <w:rPr>
          <w:sz w:val="18"/>
          <w:szCs w:val="1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предоставление земельного участка на заявленном виде прав не допускается;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 отношении земельного участка, указанного в заявлен</w:t>
      </w:r>
      <w:proofErr w:type="gramStart"/>
      <w:r w:rsidRPr="00C01EF2">
        <w:rPr>
          <w:sz w:val="18"/>
          <w:szCs w:val="18"/>
        </w:rPr>
        <w:t>ии о е</w:t>
      </w:r>
      <w:proofErr w:type="gramEnd"/>
      <w:r w:rsidRPr="00C01EF2">
        <w:rPr>
          <w:sz w:val="18"/>
          <w:szCs w:val="18"/>
        </w:rPr>
        <w:t>го предоставлении, не установлен вид разрешенного использования;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указанный в заявлении о предоставлении земельного участка земельный участок не отнесен к определенной категории земель;</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в отношении земельного участка, указанного в заявлен</w:t>
      </w:r>
      <w:proofErr w:type="gramStart"/>
      <w:r w:rsidRPr="00C01EF2">
        <w:rPr>
          <w:sz w:val="18"/>
          <w:szCs w:val="18"/>
        </w:rPr>
        <w:t>ии о е</w:t>
      </w:r>
      <w:proofErr w:type="gramEnd"/>
      <w:r w:rsidRPr="00C01EF2">
        <w:rPr>
          <w:sz w:val="18"/>
          <w:szCs w:val="18"/>
        </w:rPr>
        <w:t xml:space="preserve">го предоставлении, принято решение о предварительном </w:t>
      </w:r>
      <w:r w:rsidRPr="00C01EF2">
        <w:rPr>
          <w:sz w:val="18"/>
          <w:szCs w:val="18"/>
        </w:rPr>
        <w:lastRenderedPageBreak/>
        <w:t>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01EF2">
        <w:rPr>
          <w:sz w:val="18"/>
          <w:szCs w:val="18"/>
        </w:rPr>
        <w:t xml:space="preserve"> или реконструкции;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границы земельного участка, указанного в заявлен</w:t>
      </w:r>
      <w:proofErr w:type="gramStart"/>
      <w:r w:rsidRPr="00C01EF2">
        <w:rPr>
          <w:sz w:val="18"/>
          <w:szCs w:val="18"/>
        </w:rPr>
        <w:t>ии о е</w:t>
      </w:r>
      <w:proofErr w:type="gramEnd"/>
      <w:r w:rsidRPr="00C01EF2">
        <w:rPr>
          <w:sz w:val="18"/>
          <w:szCs w:val="18"/>
        </w:rPr>
        <w:t xml:space="preserve">го предоставлении, подлежат уточнению в соответствии с Федеральным </w:t>
      </w:r>
      <w:hyperlink r:id="rId25" w:history="1">
        <w:r w:rsidRPr="00C01EF2">
          <w:rPr>
            <w:sz w:val="18"/>
            <w:szCs w:val="18"/>
          </w:rPr>
          <w:t>законом</w:t>
        </w:r>
      </w:hyperlink>
      <w:r w:rsidRPr="00C01EF2">
        <w:rPr>
          <w:sz w:val="18"/>
          <w:szCs w:val="18"/>
        </w:rPr>
        <w:t xml:space="preserve"> «О государственном кадастре недвижимости»;</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 наличие оснований </w:t>
      </w:r>
      <w:proofErr w:type="gramStart"/>
      <w:r w:rsidRPr="00C01EF2">
        <w:rPr>
          <w:sz w:val="18"/>
          <w:szCs w:val="18"/>
        </w:rPr>
        <w:t>для отказа в предоставлении земельного участка в собственность в соответствии с пунктом</w:t>
      </w:r>
      <w:proofErr w:type="gramEnd"/>
      <w:r w:rsidRPr="00C01EF2">
        <w:rPr>
          <w:sz w:val="18"/>
          <w:szCs w:val="18"/>
        </w:rPr>
        <w:t xml:space="preserve"> 4 части 4 статьи 3(2), статьей 4 Закона Иркутской области от 12 марта 2009 года № 8-оз «О бесплатном предоставлении земельных участков в собственность граждан».</w:t>
      </w:r>
    </w:p>
    <w:p w:rsidR="00F4125A" w:rsidRPr="00C01EF2" w:rsidRDefault="00F4125A" w:rsidP="00C01EF2">
      <w:pPr>
        <w:autoSpaceDE w:val="0"/>
        <w:autoSpaceDN w:val="0"/>
        <w:adjustRightInd w:val="0"/>
        <w:jc w:val="center"/>
        <w:outlineLvl w:val="2"/>
        <w:rPr>
          <w:caps/>
          <w:sz w:val="18"/>
          <w:szCs w:val="18"/>
        </w:rPr>
      </w:pPr>
      <w:r w:rsidRPr="00C01EF2">
        <w:rPr>
          <w:sz w:val="18"/>
          <w:szCs w:val="18"/>
        </w:rPr>
        <w:t xml:space="preserve">Глава 13. </w:t>
      </w:r>
      <w:r w:rsidRPr="00C01EF2">
        <w:rPr>
          <w:caps/>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4125A" w:rsidRPr="00C01EF2" w:rsidRDefault="00F4125A" w:rsidP="00C01EF2">
      <w:pPr>
        <w:autoSpaceDE w:val="0"/>
        <w:autoSpaceDN w:val="0"/>
        <w:adjustRightInd w:val="0"/>
        <w:jc w:val="center"/>
        <w:outlineLvl w:val="2"/>
        <w:rPr>
          <w:sz w:val="18"/>
          <w:szCs w:val="18"/>
        </w:rPr>
      </w:pPr>
      <w:r w:rsidRPr="00C01EF2">
        <w:rPr>
          <w:caps/>
          <w:sz w:val="18"/>
          <w:szCs w:val="18"/>
        </w:rPr>
        <w:t>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35.</w:t>
      </w:r>
      <w:r w:rsidRPr="00C01EF2">
        <w:rPr>
          <w:color w:val="FF0000"/>
          <w:sz w:val="18"/>
          <w:szCs w:val="18"/>
        </w:rPr>
        <w:t xml:space="preserve"> </w:t>
      </w:r>
      <w:r w:rsidRPr="00C01EF2">
        <w:rPr>
          <w:sz w:val="18"/>
          <w:szCs w:val="18"/>
          <w:lang w:eastAsia="en-US"/>
        </w:rPr>
        <w:t xml:space="preserve">В соответствии с </w:t>
      </w:r>
      <w:hyperlink r:id="rId26" w:history="1">
        <w:r w:rsidRPr="00C01EF2">
          <w:rPr>
            <w:rStyle w:val="afb"/>
            <w:color w:val="auto"/>
            <w:sz w:val="18"/>
            <w:szCs w:val="18"/>
            <w:lang w:eastAsia="en-US"/>
          </w:rPr>
          <w:t>Перечнем</w:t>
        </w:r>
      </w:hyperlink>
      <w:r w:rsidRPr="00C01EF2">
        <w:rPr>
          <w:sz w:val="18"/>
          <w:szCs w:val="18"/>
          <w:lang w:eastAsia="en-US"/>
        </w:rPr>
        <w:t xml:space="preserve"> услуг, которые являются необходимыми и обязательными</w:t>
      </w:r>
      <w:r w:rsidRPr="00C01EF2">
        <w:rPr>
          <w:sz w:val="18"/>
          <w:szCs w:val="18"/>
        </w:rPr>
        <w:t xml:space="preserve"> для предоставления муниципальных услуг Администрацией и предоставляются организациями, участвующими в предоставлении муниципальных услуг</w:t>
      </w:r>
      <w:r w:rsidRPr="00C01EF2">
        <w:rPr>
          <w:sz w:val="18"/>
          <w:szCs w:val="18"/>
          <w:lang w:eastAsia="en-US"/>
        </w:rPr>
        <w:t>, утвержденным решением Думы МО «Новонукутское» от 27 апреля 2015 г. № 12, услуги, которые являются необходимыми и обязательными для предоставления муниципальной услуги, отсутствуют</w:t>
      </w:r>
      <w:r w:rsidRPr="00C01EF2">
        <w:rPr>
          <w:sz w:val="18"/>
          <w:szCs w:val="18"/>
        </w:rPr>
        <w:t>.</w:t>
      </w:r>
    </w:p>
    <w:p w:rsidR="00F4125A" w:rsidRPr="00C01EF2" w:rsidRDefault="00F4125A" w:rsidP="00C01EF2">
      <w:pPr>
        <w:jc w:val="center"/>
        <w:rPr>
          <w:caps/>
          <w:sz w:val="18"/>
          <w:szCs w:val="18"/>
        </w:rPr>
      </w:pPr>
      <w:r w:rsidRPr="00C01EF2">
        <w:rPr>
          <w:sz w:val="18"/>
          <w:szCs w:val="18"/>
        </w:rPr>
        <w:t xml:space="preserve">Глава 14. </w:t>
      </w:r>
      <w:r w:rsidRPr="00C01EF2">
        <w:rPr>
          <w:cap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36. Муниципальная услуга предоставляется без взимания государственной пошлины или иной платы.</w:t>
      </w:r>
    </w:p>
    <w:p w:rsidR="00F4125A" w:rsidRPr="00C01EF2" w:rsidRDefault="00F4125A" w:rsidP="00C01EF2">
      <w:pPr>
        <w:autoSpaceDE w:val="0"/>
        <w:autoSpaceDN w:val="0"/>
        <w:adjustRightInd w:val="0"/>
        <w:jc w:val="center"/>
        <w:rPr>
          <w:caps/>
          <w:sz w:val="18"/>
          <w:szCs w:val="18"/>
        </w:rPr>
      </w:pPr>
      <w:r w:rsidRPr="00C01EF2">
        <w:rPr>
          <w:sz w:val="18"/>
          <w:szCs w:val="18"/>
        </w:rPr>
        <w:t xml:space="preserve">Глава 15. </w:t>
      </w:r>
      <w:r w:rsidRPr="00C01EF2">
        <w:rPr>
          <w:cap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37. </w:t>
      </w:r>
      <w:r w:rsidRPr="00C01EF2">
        <w:rPr>
          <w:color w:val="000000"/>
          <w:sz w:val="18"/>
          <w:szCs w:val="1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w:t>
      </w:r>
    </w:p>
    <w:p w:rsidR="00F4125A" w:rsidRPr="00C01EF2" w:rsidRDefault="00F4125A" w:rsidP="00C01EF2">
      <w:pPr>
        <w:autoSpaceDE w:val="0"/>
        <w:autoSpaceDN w:val="0"/>
        <w:adjustRightInd w:val="0"/>
        <w:ind w:firstLine="709"/>
        <w:jc w:val="both"/>
        <w:rPr>
          <w:sz w:val="18"/>
          <w:szCs w:val="18"/>
        </w:rPr>
      </w:pPr>
      <w:r w:rsidRPr="00C01EF2">
        <w:rPr>
          <w:color w:val="000000"/>
          <w:sz w:val="18"/>
          <w:szCs w:val="1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4125A" w:rsidRPr="00C01EF2" w:rsidRDefault="00F4125A" w:rsidP="00C01EF2">
      <w:pPr>
        <w:autoSpaceDE w:val="0"/>
        <w:autoSpaceDN w:val="0"/>
        <w:adjustRightInd w:val="0"/>
        <w:jc w:val="center"/>
        <w:outlineLvl w:val="0"/>
        <w:rPr>
          <w:sz w:val="18"/>
          <w:szCs w:val="18"/>
        </w:rPr>
      </w:pPr>
      <w:r w:rsidRPr="00C01EF2">
        <w:rPr>
          <w:sz w:val="18"/>
          <w:szCs w:val="18"/>
        </w:rPr>
        <w:t xml:space="preserve">Глава 16. </w:t>
      </w:r>
      <w:r w:rsidRPr="00C01EF2">
        <w:rPr>
          <w:caps/>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38. Максимальный срок ожидания в очереди в случае непосредственного обращения заявителя в Администрацию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 </w:t>
      </w:r>
    </w:p>
    <w:p w:rsidR="00F4125A" w:rsidRPr="00C01EF2" w:rsidRDefault="00F4125A" w:rsidP="00C01EF2">
      <w:pPr>
        <w:widowControl w:val="0"/>
        <w:tabs>
          <w:tab w:val="left" w:pos="1260"/>
        </w:tabs>
        <w:jc w:val="center"/>
        <w:rPr>
          <w:caps/>
          <w:sz w:val="18"/>
          <w:szCs w:val="18"/>
        </w:rPr>
      </w:pPr>
      <w:r w:rsidRPr="00C01EF2">
        <w:rPr>
          <w:sz w:val="18"/>
          <w:szCs w:val="18"/>
        </w:rPr>
        <w:t xml:space="preserve">Глава 17. </w:t>
      </w:r>
      <w:r w:rsidRPr="00C01EF2">
        <w:rPr>
          <w:caps/>
          <w:sz w:val="18"/>
          <w:szCs w:val="18"/>
        </w:rPr>
        <w:t xml:space="preserve">Срок и порядок регистрации запроса заявителя о предоставлении МУНИЦИПАЛЬной услуги, </w:t>
      </w:r>
    </w:p>
    <w:p w:rsidR="00F4125A" w:rsidRPr="00C01EF2" w:rsidRDefault="00F4125A" w:rsidP="00C01EF2">
      <w:pPr>
        <w:widowControl w:val="0"/>
        <w:tabs>
          <w:tab w:val="left" w:pos="1260"/>
        </w:tabs>
        <w:jc w:val="center"/>
        <w:rPr>
          <w:caps/>
          <w:sz w:val="18"/>
          <w:szCs w:val="18"/>
        </w:rPr>
      </w:pPr>
      <w:r w:rsidRPr="00C01EF2">
        <w:rPr>
          <w:caps/>
          <w:sz w:val="18"/>
          <w:szCs w:val="18"/>
        </w:rPr>
        <w:t>в том числе в электронной форме</w:t>
      </w:r>
    </w:p>
    <w:p w:rsidR="00F4125A" w:rsidRPr="00C01EF2" w:rsidRDefault="00F4125A" w:rsidP="00C01EF2">
      <w:pPr>
        <w:autoSpaceDE w:val="0"/>
        <w:autoSpaceDN w:val="0"/>
        <w:adjustRightInd w:val="0"/>
        <w:ind w:firstLine="709"/>
        <w:jc w:val="both"/>
        <w:rPr>
          <w:sz w:val="18"/>
          <w:szCs w:val="18"/>
        </w:rPr>
      </w:pPr>
      <w:r w:rsidRPr="00C01EF2">
        <w:rPr>
          <w:color w:val="000000"/>
          <w:sz w:val="18"/>
          <w:szCs w:val="18"/>
        </w:rPr>
        <w:t xml:space="preserve">39. </w:t>
      </w:r>
      <w:r w:rsidRPr="00C01EF2">
        <w:rPr>
          <w:sz w:val="18"/>
          <w:szCs w:val="18"/>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F4125A" w:rsidRPr="00C01EF2" w:rsidRDefault="00F4125A" w:rsidP="00C01EF2">
      <w:pPr>
        <w:widowControl w:val="0"/>
        <w:tabs>
          <w:tab w:val="left" w:pos="1260"/>
        </w:tabs>
        <w:ind w:firstLine="709"/>
        <w:jc w:val="both"/>
        <w:rPr>
          <w:sz w:val="18"/>
          <w:szCs w:val="18"/>
        </w:rPr>
      </w:pPr>
      <w:r w:rsidRPr="00C01EF2">
        <w:rPr>
          <w:sz w:val="18"/>
          <w:szCs w:val="18"/>
        </w:rPr>
        <w:t xml:space="preserve">Днем регистрации документов является день их поступления в Администрацию. </w:t>
      </w:r>
    </w:p>
    <w:p w:rsidR="00F4125A" w:rsidRPr="00C01EF2" w:rsidRDefault="00F4125A" w:rsidP="00C01EF2">
      <w:pPr>
        <w:widowControl w:val="0"/>
        <w:jc w:val="center"/>
        <w:rPr>
          <w:sz w:val="18"/>
          <w:szCs w:val="18"/>
        </w:rPr>
      </w:pPr>
      <w:r w:rsidRPr="00C01EF2">
        <w:rPr>
          <w:sz w:val="18"/>
          <w:szCs w:val="18"/>
        </w:rPr>
        <w:t xml:space="preserve">Глава 18. </w:t>
      </w:r>
      <w:r w:rsidRPr="00C01EF2">
        <w:rPr>
          <w:caps/>
          <w:sz w:val="18"/>
          <w:szCs w:val="18"/>
        </w:rPr>
        <w:t>Требования к помещениям, в которых предоставляется МУНИЦИПАЛЬная услуга</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40. Вход  в   здание  Администрации    оборудуется    информационной табличкой (вывеской), содержащей информацию о полном наименовании Администрации.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F4125A" w:rsidRPr="00C01EF2" w:rsidRDefault="00F4125A" w:rsidP="00C01EF2">
      <w:pPr>
        <w:autoSpaceDE w:val="0"/>
        <w:autoSpaceDN w:val="0"/>
        <w:adjustRightInd w:val="0"/>
        <w:ind w:firstLine="709"/>
        <w:jc w:val="both"/>
        <w:rPr>
          <w:sz w:val="18"/>
          <w:szCs w:val="18"/>
        </w:rPr>
      </w:pPr>
      <w:r w:rsidRPr="00C01EF2">
        <w:rPr>
          <w:sz w:val="18"/>
          <w:szCs w:val="18"/>
        </w:rPr>
        <w:t>41. Информационные таблички (вывески) размещаются рядом с входом либо на двери входа так, чтобы они были хорошо видны заявителям.</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42. Прием заявителя,  документов, необходимых для предоставления государственной услуги, осуществляется в кабинетах Администрации.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44.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46. Места для заполнения документов оборудуются информационными стендами, стульями и столами для возможности оформления документов.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47.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государственной услуги. </w:t>
      </w:r>
    </w:p>
    <w:p w:rsidR="00F4125A" w:rsidRPr="00C01EF2" w:rsidRDefault="00F4125A" w:rsidP="00C01EF2">
      <w:pPr>
        <w:autoSpaceDE w:val="0"/>
        <w:autoSpaceDN w:val="0"/>
        <w:adjustRightInd w:val="0"/>
        <w:jc w:val="center"/>
        <w:outlineLvl w:val="2"/>
        <w:rPr>
          <w:sz w:val="18"/>
          <w:szCs w:val="18"/>
        </w:rPr>
      </w:pPr>
      <w:r w:rsidRPr="00C01EF2">
        <w:rPr>
          <w:sz w:val="18"/>
          <w:szCs w:val="18"/>
        </w:rPr>
        <w:t xml:space="preserve">Глава 19. </w:t>
      </w:r>
      <w:r w:rsidRPr="00C01EF2">
        <w:rPr>
          <w:cap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lastRenderedPageBreak/>
        <w:t xml:space="preserve">48. </w:t>
      </w:r>
      <w:proofErr w:type="gramStart"/>
      <w:r w:rsidRPr="00C01EF2">
        <w:rPr>
          <w:sz w:val="18"/>
          <w:szCs w:val="18"/>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 </w:t>
      </w:r>
      <w:proofErr w:type="gramEnd"/>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49. Основные требования к качеству предоставления муниципальной услуги: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соблюдение стандарта предоставления муниципальной услуги;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оперативность вынесения решения в отношении рассматриваемых обращений;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полнота и актуальность информации о порядке предоставления муниципальной услуги. </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50.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F4125A" w:rsidRPr="00C01EF2" w:rsidRDefault="00F4125A" w:rsidP="00C01EF2">
      <w:pPr>
        <w:autoSpaceDE w:val="0"/>
        <w:autoSpaceDN w:val="0"/>
        <w:adjustRightInd w:val="0"/>
        <w:ind w:firstLine="709"/>
        <w:jc w:val="both"/>
        <w:rPr>
          <w:sz w:val="18"/>
          <w:szCs w:val="18"/>
        </w:rPr>
      </w:pPr>
      <w:r w:rsidRPr="00C01EF2">
        <w:rPr>
          <w:sz w:val="18"/>
          <w:szCs w:val="18"/>
        </w:rPr>
        <w:t>1) при подаче запроса и документов, необходимых для оказания муниципальной услуги – 1 раз;</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2) при получении результата предоставления муниципальной услуги – </w:t>
      </w:r>
      <w:r w:rsidRPr="00C01EF2">
        <w:rPr>
          <w:sz w:val="18"/>
          <w:szCs w:val="18"/>
        </w:rPr>
        <w:br/>
        <w:t>1 раз.</w:t>
      </w:r>
    </w:p>
    <w:p w:rsidR="00F4125A" w:rsidRPr="00C01EF2" w:rsidRDefault="00F4125A" w:rsidP="00C01EF2">
      <w:pPr>
        <w:autoSpaceDE w:val="0"/>
        <w:autoSpaceDN w:val="0"/>
        <w:adjustRightInd w:val="0"/>
        <w:ind w:firstLine="709"/>
        <w:jc w:val="both"/>
        <w:outlineLvl w:val="0"/>
        <w:rPr>
          <w:sz w:val="18"/>
          <w:szCs w:val="18"/>
        </w:rPr>
      </w:pPr>
      <w:r w:rsidRPr="00C01EF2">
        <w:rPr>
          <w:sz w:val="18"/>
          <w:szCs w:val="18"/>
        </w:rPr>
        <w:t>Продолжительность взаимодействия заявителя с должностными лицами Администрации    при предоставлении муниципальной услуги не должна превышать 15 минут.</w:t>
      </w:r>
    </w:p>
    <w:p w:rsidR="00F4125A" w:rsidRPr="00C01EF2" w:rsidRDefault="00F4125A" w:rsidP="00C01EF2">
      <w:pPr>
        <w:autoSpaceDE w:val="0"/>
        <w:autoSpaceDN w:val="0"/>
        <w:adjustRightInd w:val="0"/>
        <w:ind w:firstLine="709"/>
        <w:jc w:val="both"/>
        <w:outlineLvl w:val="0"/>
        <w:rPr>
          <w:color w:val="000000"/>
          <w:sz w:val="18"/>
          <w:szCs w:val="18"/>
        </w:rPr>
      </w:pPr>
      <w:r w:rsidRPr="00C01EF2">
        <w:rPr>
          <w:color w:val="000000"/>
          <w:sz w:val="18"/>
          <w:szCs w:val="18"/>
        </w:rPr>
        <w:t>51. Возможность предоставления муниципальной услуги в МФЦ не предусмотрена.</w:t>
      </w:r>
    </w:p>
    <w:p w:rsidR="00F4125A" w:rsidRPr="00C01EF2" w:rsidRDefault="00F4125A" w:rsidP="00C01EF2">
      <w:pPr>
        <w:autoSpaceDE w:val="0"/>
        <w:autoSpaceDN w:val="0"/>
        <w:adjustRightInd w:val="0"/>
        <w:jc w:val="center"/>
        <w:outlineLvl w:val="0"/>
        <w:rPr>
          <w:caps/>
          <w:sz w:val="18"/>
          <w:szCs w:val="18"/>
        </w:rPr>
      </w:pPr>
      <w:r w:rsidRPr="00C01EF2">
        <w:rPr>
          <w:sz w:val="18"/>
          <w:szCs w:val="18"/>
        </w:rPr>
        <w:t xml:space="preserve">Глава 20. </w:t>
      </w:r>
      <w:r w:rsidRPr="00C01EF2">
        <w:rPr>
          <w:caps/>
          <w:sz w:val="18"/>
          <w:szCs w:val="1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F4125A" w:rsidRPr="00C01EF2" w:rsidRDefault="00F4125A" w:rsidP="00C01EF2">
      <w:pPr>
        <w:autoSpaceDE w:val="0"/>
        <w:autoSpaceDN w:val="0"/>
        <w:adjustRightInd w:val="0"/>
        <w:jc w:val="center"/>
        <w:outlineLvl w:val="0"/>
        <w:rPr>
          <w:sz w:val="18"/>
          <w:szCs w:val="18"/>
        </w:rPr>
      </w:pPr>
      <w:r w:rsidRPr="00C01EF2">
        <w:rPr>
          <w:caps/>
          <w:sz w:val="18"/>
          <w:szCs w:val="18"/>
        </w:rPr>
        <w:t>в электронной форме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52.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1) получения информации о порядке предоставления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3)направления запроса и документов, необходимых для предоставления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53. </w:t>
      </w:r>
      <w:proofErr w:type="gramStart"/>
      <w:r w:rsidRPr="00C01EF2">
        <w:rPr>
          <w:sz w:val="18"/>
          <w:szCs w:val="1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C01EF2">
          <w:rPr>
            <w:sz w:val="18"/>
            <w:szCs w:val="18"/>
          </w:rPr>
          <w:t>закона</w:t>
        </w:r>
      </w:hyperlink>
      <w:r w:rsidRPr="00C01EF2">
        <w:rPr>
          <w:sz w:val="18"/>
          <w:szCs w:val="18"/>
        </w:rPr>
        <w:t xml:space="preserve"> от 6 апреля 2011 года № 63-ФЗ «Об электронной подписи» и требованиями Федерального </w:t>
      </w:r>
      <w:hyperlink r:id="rId28" w:history="1">
        <w:r w:rsidRPr="00C01EF2">
          <w:rPr>
            <w:sz w:val="18"/>
            <w:szCs w:val="18"/>
          </w:rPr>
          <w:t>закона</w:t>
        </w:r>
      </w:hyperlink>
      <w:r w:rsidRPr="00C01EF2">
        <w:rPr>
          <w:sz w:val="18"/>
          <w:szCs w:val="18"/>
        </w:rPr>
        <w:t xml:space="preserve"> от 27 июля 2010 года № 210-ФЗ «Об организации предоставления государственных и муниципальных услуг».</w:t>
      </w:r>
      <w:proofErr w:type="gramEnd"/>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54.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25 и 30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55.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56. В течение 2 рабочих дней </w:t>
      </w:r>
      <w:proofErr w:type="gramStart"/>
      <w:r w:rsidRPr="00C01EF2">
        <w:rPr>
          <w:sz w:val="18"/>
          <w:szCs w:val="18"/>
        </w:rPr>
        <w:t>с даты направления</w:t>
      </w:r>
      <w:proofErr w:type="gramEnd"/>
      <w:r w:rsidRPr="00C01EF2">
        <w:rPr>
          <w:sz w:val="18"/>
          <w:szCs w:val="1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57.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4125A" w:rsidRPr="00C01EF2" w:rsidRDefault="00F4125A" w:rsidP="00C01EF2">
      <w:pPr>
        <w:widowControl w:val="0"/>
        <w:autoSpaceDE w:val="0"/>
        <w:autoSpaceDN w:val="0"/>
        <w:adjustRightInd w:val="0"/>
        <w:jc w:val="center"/>
        <w:outlineLvl w:val="1"/>
        <w:rPr>
          <w:sz w:val="18"/>
          <w:szCs w:val="18"/>
        </w:rPr>
      </w:pPr>
      <w:r w:rsidRPr="00C01EF2">
        <w:rPr>
          <w:rFonts w:eastAsia="Calibri"/>
          <w:sz w:val="18"/>
          <w:szCs w:val="18"/>
          <w:lang w:eastAsia="en-US"/>
        </w:rPr>
        <w:t xml:space="preserve">Раздел </w:t>
      </w:r>
      <w:r w:rsidRPr="00C01EF2">
        <w:rPr>
          <w:rFonts w:eastAsia="Calibri"/>
          <w:sz w:val="18"/>
          <w:szCs w:val="18"/>
          <w:lang w:val="en-US" w:eastAsia="en-US"/>
        </w:rPr>
        <w:t>III</w:t>
      </w:r>
      <w:r w:rsidRPr="00C01EF2">
        <w:rPr>
          <w:rFonts w:eastAsia="Calibri"/>
          <w:sz w:val="18"/>
          <w:szCs w:val="18"/>
          <w:lang w:eastAsia="en-US"/>
        </w:rPr>
        <w:t xml:space="preserve">. </w:t>
      </w:r>
      <w:r w:rsidRPr="00C01EF2">
        <w:rPr>
          <w:sz w:val="18"/>
          <w:szCs w:val="18"/>
        </w:rPr>
        <w:t xml:space="preserve">СОСТАВ, ПОСЛЕДОВАТЕЛЬНОСТЬ И СРОКИ ВЫПОЛНЕНИЯ АДМИНИСТРАТИВНЫХ ПРОЦЕДУР (ДЕЙСТВИЙ), </w:t>
      </w:r>
    </w:p>
    <w:p w:rsidR="00F4125A" w:rsidRPr="00C01EF2" w:rsidRDefault="00F4125A" w:rsidP="00C01EF2">
      <w:pPr>
        <w:widowControl w:val="0"/>
        <w:autoSpaceDE w:val="0"/>
        <w:autoSpaceDN w:val="0"/>
        <w:adjustRightInd w:val="0"/>
        <w:jc w:val="center"/>
        <w:outlineLvl w:val="1"/>
        <w:rPr>
          <w:sz w:val="18"/>
          <w:szCs w:val="18"/>
        </w:rPr>
      </w:pPr>
      <w:r w:rsidRPr="00C01EF2">
        <w:rPr>
          <w:sz w:val="18"/>
          <w:szCs w:val="18"/>
        </w:rPr>
        <w:t>ТРЕБОВАНИЯ К ПОРЯДКУ ИХ ВЫПОЛНЕНИЯ</w:t>
      </w:r>
    </w:p>
    <w:p w:rsidR="00F4125A" w:rsidRPr="00C01EF2" w:rsidRDefault="00F4125A" w:rsidP="00C01EF2">
      <w:pPr>
        <w:autoSpaceDE w:val="0"/>
        <w:autoSpaceDN w:val="0"/>
        <w:adjustRightInd w:val="0"/>
        <w:jc w:val="center"/>
        <w:rPr>
          <w:sz w:val="18"/>
          <w:szCs w:val="18"/>
        </w:rPr>
      </w:pPr>
      <w:r w:rsidRPr="00C01EF2">
        <w:rPr>
          <w:sz w:val="18"/>
          <w:szCs w:val="18"/>
        </w:rPr>
        <w:t xml:space="preserve">Глава 21. </w:t>
      </w:r>
      <w:r w:rsidRPr="00C01EF2">
        <w:rPr>
          <w:caps/>
          <w:sz w:val="18"/>
          <w:szCs w:val="18"/>
        </w:rPr>
        <w:t>Исчерпывающий перечень административных процедур (действий)</w:t>
      </w:r>
    </w:p>
    <w:p w:rsidR="00F4125A" w:rsidRPr="00C01EF2" w:rsidRDefault="00F4125A" w:rsidP="00C01EF2">
      <w:pPr>
        <w:autoSpaceDE w:val="0"/>
        <w:autoSpaceDN w:val="0"/>
        <w:adjustRightInd w:val="0"/>
        <w:ind w:firstLine="709"/>
        <w:jc w:val="both"/>
        <w:rPr>
          <w:sz w:val="18"/>
          <w:szCs w:val="18"/>
        </w:rPr>
      </w:pPr>
      <w:r w:rsidRPr="00C01EF2">
        <w:rPr>
          <w:sz w:val="18"/>
          <w:szCs w:val="18"/>
        </w:rPr>
        <w:t>58.  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включает в себя следующие административные процедуры:</w:t>
      </w:r>
    </w:p>
    <w:p w:rsidR="00F4125A" w:rsidRPr="00C01EF2" w:rsidRDefault="00F4125A" w:rsidP="00C01EF2">
      <w:pPr>
        <w:tabs>
          <w:tab w:val="left" w:pos="142"/>
        </w:tabs>
        <w:autoSpaceDE w:val="0"/>
        <w:autoSpaceDN w:val="0"/>
        <w:adjustRightInd w:val="0"/>
        <w:ind w:firstLine="709"/>
        <w:jc w:val="both"/>
        <w:rPr>
          <w:rFonts w:eastAsia="Calibri"/>
          <w:sz w:val="18"/>
          <w:szCs w:val="18"/>
          <w:lang w:eastAsia="en-US"/>
        </w:rPr>
      </w:pPr>
      <w:r w:rsidRPr="00C01EF2">
        <w:rPr>
          <w:rFonts w:eastAsia="Calibri"/>
          <w:sz w:val="18"/>
          <w:szCs w:val="18"/>
          <w:lang w:eastAsia="en-US"/>
        </w:rPr>
        <w:t>а) прием и регистрация заявления и документов, подлежащих представлению заявителем;</w:t>
      </w:r>
    </w:p>
    <w:p w:rsidR="00F4125A" w:rsidRPr="00C01EF2" w:rsidRDefault="00F4125A" w:rsidP="00C01EF2">
      <w:pPr>
        <w:tabs>
          <w:tab w:val="left" w:pos="142"/>
        </w:tabs>
        <w:autoSpaceDE w:val="0"/>
        <w:autoSpaceDN w:val="0"/>
        <w:adjustRightInd w:val="0"/>
        <w:ind w:firstLine="709"/>
        <w:jc w:val="both"/>
        <w:rPr>
          <w:rFonts w:eastAsia="Calibri"/>
          <w:sz w:val="18"/>
          <w:szCs w:val="18"/>
          <w:lang w:eastAsia="en-US"/>
        </w:rPr>
      </w:pPr>
      <w:r w:rsidRPr="00C01EF2">
        <w:rPr>
          <w:rFonts w:eastAsia="Calibri"/>
          <w:sz w:val="18"/>
          <w:szCs w:val="18"/>
          <w:lang w:eastAsia="en-US"/>
        </w:rPr>
        <w:t>б) формирование и направление межведомственных запросов;</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в) п</w:t>
      </w:r>
      <w:r w:rsidRPr="00C01EF2">
        <w:rPr>
          <w:color w:val="000000"/>
          <w:sz w:val="18"/>
          <w:szCs w:val="18"/>
        </w:rPr>
        <w:t>ринятие решения о предоставлении земельного участка в собственность бесплатно,</w:t>
      </w:r>
      <w:r w:rsidRPr="00C01EF2">
        <w:rPr>
          <w:sz w:val="18"/>
          <w:szCs w:val="18"/>
        </w:rPr>
        <w:t xml:space="preserve"> постоянное (бессрочное) пользование, </w:t>
      </w:r>
      <w:r w:rsidRPr="00C01EF2">
        <w:rPr>
          <w:color w:val="000000"/>
          <w:sz w:val="18"/>
          <w:szCs w:val="18"/>
        </w:rPr>
        <w:t>об отказе в предоставлении муниципальной услуги</w:t>
      </w:r>
      <w:r w:rsidRPr="00C01EF2">
        <w:rPr>
          <w:sz w:val="18"/>
          <w:szCs w:val="18"/>
        </w:rPr>
        <w:t>, заключение</w:t>
      </w:r>
      <w:r w:rsidRPr="00C01EF2">
        <w:rPr>
          <w:color w:val="000000"/>
          <w:sz w:val="18"/>
          <w:szCs w:val="18"/>
        </w:rPr>
        <w:t xml:space="preserve"> </w:t>
      </w:r>
      <w:r w:rsidRPr="00C01EF2">
        <w:rPr>
          <w:sz w:val="18"/>
          <w:szCs w:val="18"/>
        </w:rPr>
        <w:t>договоров купли-продажи, аренды, безвозмездного пользования</w:t>
      </w:r>
      <w:r w:rsidRPr="00C01EF2">
        <w:rPr>
          <w:color w:val="000000"/>
          <w:sz w:val="18"/>
          <w:szCs w:val="18"/>
        </w:rPr>
        <w:t>;</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59. </w:t>
      </w:r>
      <w:hyperlink w:anchor="Par601" w:history="1">
        <w:r w:rsidRPr="00C01EF2">
          <w:rPr>
            <w:sz w:val="18"/>
            <w:szCs w:val="18"/>
          </w:rPr>
          <w:t>Блок-схема</w:t>
        </w:r>
      </w:hyperlink>
      <w:r w:rsidRPr="00C01EF2">
        <w:rPr>
          <w:sz w:val="18"/>
          <w:szCs w:val="18"/>
        </w:rPr>
        <w:t xml:space="preserve"> предоставления муниципальной услуги приводится в приложении 3 к Административному регламенту.</w:t>
      </w:r>
    </w:p>
    <w:p w:rsidR="00F4125A" w:rsidRPr="00C01EF2" w:rsidRDefault="00F4125A" w:rsidP="00C01EF2">
      <w:pPr>
        <w:autoSpaceDE w:val="0"/>
        <w:autoSpaceDN w:val="0"/>
        <w:adjustRightInd w:val="0"/>
        <w:jc w:val="center"/>
        <w:rPr>
          <w:caps/>
          <w:sz w:val="18"/>
          <w:szCs w:val="18"/>
        </w:rPr>
      </w:pPr>
      <w:r w:rsidRPr="00C01EF2">
        <w:rPr>
          <w:sz w:val="18"/>
          <w:szCs w:val="18"/>
        </w:rPr>
        <w:t xml:space="preserve">Глава 22.  </w:t>
      </w:r>
      <w:r w:rsidRPr="00C01EF2">
        <w:rPr>
          <w:caps/>
          <w:sz w:val="18"/>
          <w:szCs w:val="18"/>
        </w:rPr>
        <w:t>Прием и регистрация заявления и документов, подлежащих представлению заявителем</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60. Основанием для начала административной процедуры является поступление в Администрацию заявления по форме согласно </w:t>
      </w:r>
      <w:hyperlink w:anchor="Par453" w:history="1">
        <w:r w:rsidRPr="00C01EF2">
          <w:rPr>
            <w:sz w:val="18"/>
            <w:szCs w:val="18"/>
          </w:rPr>
          <w:t>Приложению  1</w:t>
        </w:r>
      </w:hyperlink>
      <w:r w:rsidRPr="00C01EF2">
        <w:rPr>
          <w:sz w:val="18"/>
          <w:szCs w:val="18"/>
        </w:rPr>
        <w:t>, 2 к Административному регламенту с приложением к нему документов, указанных в пункте 25 Административного регламента одним из следующих способов:</w:t>
      </w:r>
    </w:p>
    <w:p w:rsidR="00F4125A" w:rsidRPr="00C01EF2" w:rsidRDefault="00F4125A" w:rsidP="00C01EF2">
      <w:pPr>
        <w:widowControl w:val="0"/>
        <w:tabs>
          <w:tab w:val="left" w:pos="1260"/>
        </w:tabs>
        <w:ind w:firstLine="709"/>
        <w:jc w:val="both"/>
        <w:rPr>
          <w:sz w:val="18"/>
          <w:szCs w:val="18"/>
        </w:rPr>
      </w:pPr>
      <w:r w:rsidRPr="00C01EF2">
        <w:rPr>
          <w:sz w:val="18"/>
          <w:szCs w:val="18"/>
        </w:rPr>
        <w:t>путем личного обращения заявителя в Администрацию;</w:t>
      </w:r>
    </w:p>
    <w:p w:rsidR="00F4125A" w:rsidRPr="00C01EF2" w:rsidRDefault="00F4125A" w:rsidP="00C01EF2">
      <w:pPr>
        <w:tabs>
          <w:tab w:val="left" w:pos="720"/>
        </w:tabs>
        <w:ind w:firstLine="709"/>
        <w:jc w:val="both"/>
        <w:rPr>
          <w:sz w:val="18"/>
          <w:szCs w:val="18"/>
        </w:rPr>
      </w:pPr>
      <w:r w:rsidRPr="00C01EF2">
        <w:rPr>
          <w:sz w:val="18"/>
          <w:szCs w:val="18"/>
        </w:rPr>
        <w:t>через организации почтовой связи;</w:t>
      </w:r>
    </w:p>
    <w:p w:rsidR="00F4125A" w:rsidRPr="00C01EF2" w:rsidRDefault="00F4125A" w:rsidP="00C01EF2">
      <w:pPr>
        <w:autoSpaceDE w:val="0"/>
        <w:autoSpaceDN w:val="0"/>
        <w:adjustRightInd w:val="0"/>
        <w:ind w:firstLine="709"/>
        <w:jc w:val="both"/>
        <w:rPr>
          <w:sz w:val="18"/>
          <w:szCs w:val="18"/>
        </w:rPr>
      </w:pPr>
      <w:r w:rsidRPr="00C01EF2">
        <w:rPr>
          <w:sz w:val="18"/>
          <w:szCs w:val="18"/>
        </w:rPr>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61. </w:t>
      </w:r>
      <w:proofErr w:type="gramStart"/>
      <w:r w:rsidRPr="00C01EF2">
        <w:rPr>
          <w:sz w:val="18"/>
          <w:szCs w:val="18"/>
        </w:rPr>
        <w:t>При поступлении в Администрацию заявления с приложением документов, перечисленных в пункте 25 Административного регламента, должностное лицо Администрации, ответственное за прием и регистрацию документов осуществляет их регистрацию в порядке, предусмотренном пунктом 39 Административного регламента, либо отказывает в принятии заявления при наличии оснований, указанных в пункте 32 Административного регламента в порядке, предусмотренном пунктом 32 Административного регламента.</w:t>
      </w:r>
      <w:proofErr w:type="gramEnd"/>
    </w:p>
    <w:p w:rsidR="00F4125A" w:rsidRPr="00C01EF2" w:rsidRDefault="00F4125A" w:rsidP="00C01EF2">
      <w:pPr>
        <w:autoSpaceDE w:val="0"/>
        <w:autoSpaceDN w:val="0"/>
        <w:adjustRightInd w:val="0"/>
        <w:ind w:firstLine="709"/>
        <w:jc w:val="both"/>
        <w:rPr>
          <w:sz w:val="18"/>
          <w:szCs w:val="18"/>
        </w:rPr>
      </w:pPr>
      <w:r w:rsidRPr="00C01EF2">
        <w:rPr>
          <w:sz w:val="18"/>
          <w:szCs w:val="18"/>
        </w:rPr>
        <w:lastRenderedPageBreak/>
        <w:t xml:space="preserve">62. </w:t>
      </w:r>
      <w:r w:rsidRPr="00C01EF2">
        <w:rPr>
          <w:color w:val="000000"/>
          <w:sz w:val="18"/>
          <w:szCs w:val="18"/>
        </w:rPr>
        <w:t xml:space="preserve">Результатом административной процедуры является регистрация заявления и документов. </w:t>
      </w:r>
    </w:p>
    <w:p w:rsidR="00F4125A" w:rsidRPr="00C01EF2" w:rsidRDefault="00F4125A" w:rsidP="00C01EF2">
      <w:pPr>
        <w:autoSpaceDE w:val="0"/>
        <w:autoSpaceDN w:val="0"/>
        <w:adjustRightInd w:val="0"/>
        <w:jc w:val="center"/>
        <w:rPr>
          <w:sz w:val="18"/>
          <w:szCs w:val="18"/>
        </w:rPr>
      </w:pPr>
      <w:r w:rsidRPr="00C01EF2">
        <w:rPr>
          <w:sz w:val="18"/>
          <w:szCs w:val="18"/>
        </w:rPr>
        <w:t xml:space="preserve">Глава 23. </w:t>
      </w:r>
      <w:r w:rsidRPr="00C01EF2">
        <w:rPr>
          <w:caps/>
          <w:sz w:val="18"/>
          <w:szCs w:val="18"/>
        </w:rPr>
        <w:t xml:space="preserve">Формирование и направление межведомственных запросов </w:t>
      </w:r>
    </w:p>
    <w:p w:rsidR="00F4125A" w:rsidRPr="00C01EF2" w:rsidRDefault="00F4125A" w:rsidP="00C01EF2">
      <w:pPr>
        <w:autoSpaceDE w:val="0"/>
        <w:autoSpaceDN w:val="0"/>
        <w:adjustRightInd w:val="0"/>
        <w:ind w:firstLine="709"/>
        <w:jc w:val="both"/>
        <w:rPr>
          <w:sz w:val="18"/>
          <w:szCs w:val="18"/>
        </w:rPr>
      </w:pPr>
      <w:r w:rsidRPr="00C01EF2">
        <w:rPr>
          <w:sz w:val="18"/>
          <w:szCs w:val="18"/>
        </w:rPr>
        <w:t>63. Основанием для начала административной процедуры является не представление заявителем документов, предусмотренных пунктом 30 Административного регламента.</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Должностным лицом Администрации, ответственным за формирование и направление межведомственных запросов в органы участвующие в предоставлении муниципальной услуги, в течение 5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 </w:t>
      </w:r>
    </w:p>
    <w:p w:rsidR="00F4125A" w:rsidRPr="00C01EF2" w:rsidRDefault="00F4125A" w:rsidP="00C01EF2">
      <w:pPr>
        <w:autoSpaceDE w:val="0"/>
        <w:autoSpaceDN w:val="0"/>
        <w:adjustRightInd w:val="0"/>
        <w:ind w:firstLine="709"/>
        <w:jc w:val="both"/>
        <w:rPr>
          <w:sz w:val="18"/>
          <w:szCs w:val="18"/>
        </w:rPr>
      </w:pPr>
      <w:r w:rsidRPr="00C01EF2">
        <w:rPr>
          <w:sz w:val="18"/>
          <w:szCs w:val="18"/>
        </w:rPr>
        <w:t>в Федеральную миграционную службу по Иркутской области – в целях получения копии свидетельства о регистрации по месту пребывания;</w:t>
      </w:r>
    </w:p>
    <w:p w:rsidR="00F4125A" w:rsidRPr="00C01EF2" w:rsidRDefault="00F4125A" w:rsidP="00C01EF2">
      <w:pPr>
        <w:autoSpaceDE w:val="0"/>
        <w:autoSpaceDN w:val="0"/>
        <w:adjustRightInd w:val="0"/>
        <w:ind w:firstLine="709"/>
        <w:jc w:val="both"/>
        <w:rPr>
          <w:sz w:val="18"/>
          <w:szCs w:val="18"/>
        </w:rPr>
      </w:pPr>
      <w:r w:rsidRPr="00C01EF2">
        <w:rPr>
          <w:sz w:val="18"/>
          <w:szCs w:val="18"/>
        </w:rPr>
        <w:t>в министерство социального развития, опеки и попечительства Иркутской области – в целях получения:</w:t>
      </w:r>
    </w:p>
    <w:p w:rsidR="00F4125A" w:rsidRPr="00C01EF2" w:rsidRDefault="00F4125A" w:rsidP="00C01EF2">
      <w:pPr>
        <w:autoSpaceDE w:val="0"/>
        <w:autoSpaceDN w:val="0"/>
        <w:adjustRightInd w:val="0"/>
        <w:ind w:firstLine="709"/>
        <w:jc w:val="both"/>
        <w:rPr>
          <w:sz w:val="18"/>
          <w:szCs w:val="18"/>
        </w:rPr>
      </w:pPr>
      <w:r w:rsidRPr="00C01EF2">
        <w:rPr>
          <w:sz w:val="18"/>
          <w:szCs w:val="18"/>
        </w:rPr>
        <w:t>копии акта органа опеки и попечительства о назначении опекуна или попечителя.</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информации </w:t>
      </w:r>
      <w:proofErr w:type="gramStart"/>
      <w:r w:rsidRPr="00C01EF2">
        <w:rPr>
          <w:sz w:val="18"/>
          <w:szCs w:val="18"/>
        </w:rPr>
        <w:t>о праве заявителя на получение социальных выплат в связи с выездом из районов</w:t>
      </w:r>
      <w:proofErr w:type="gramEnd"/>
      <w:r w:rsidRPr="00C01EF2">
        <w:rPr>
          <w:sz w:val="18"/>
          <w:szCs w:val="18"/>
        </w:rPr>
        <w:t xml:space="preserve"> Крайнего Севера и приравненных к ним местностей;</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в администрацию МО «Нукутский район» – в целях получения:</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копий договора социального найма жилого помещения;</w:t>
      </w:r>
    </w:p>
    <w:p w:rsidR="00F4125A" w:rsidRPr="00C01EF2" w:rsidRDefault="00F4125A" w:rsidP="00C01EF2">
      <w:pPr>
        <w:autoSpaceDE w:val="0"/>
        <w:autoSpaceDN w:val="0"/>
        <w:adjustRightInd w:val="0"/>
        <w:ind w:firstLine="709"/>
        <w:jc w:val="both"/>
        <w:rPr>
          <w:bCs/>
          <w:sz w:val="18"/>
          <w:szCs w:val="18"/>
        </w:rPr>
      </w:pPr>
      <w:r w:rsidRPr="00C01EF2">
        <w:rPr>
          <w:bCs/>
          <w:sz w:val="18"/>
          <w:szCs w:val="18"/>
        </w:rPr>
        <w:t>договора о предоставлении жилого помещения из специального жилищного фонда в собственность.</w:t>
      </w:r>
    </w:p>
    <w:p w:rsidR="00F4125A" w:rsidRPr="00C01EF2" w:rsidRDefault="00F4125A" w:rsidP="00C01EF2">
      <w:pPr>
        <w:autoSpaceDE w:val="0"/>
        <w:autoSpaceDN w:val="0"/>
        <w:adjustRightInd w:val="0"/>
        <w:ind w:firstLine="709"/>
        <w:jc w:val="both"/>
        <w:rPr>
          <w:sz w:val="18"/>
          <w:szCs w:val="18"/>
        </w:rPr>
      </w:pPr>
      <w:r w:rsidRPr="00C01EF2">
        <w:rPr>
          <w:sz w:val="18"/>
          <w:szCs w:val="18"/>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C01EF2">
        <w:rPr>
          <w:color w:val="000000"/>
          <w:sz w:val="18"/>
          <w:szCs w:val="18"/>
        </w:rPr>
        <w:t xml:space="preserve"> </w:t>
      </w:r>
      <w:r w:rsidRPr="00C01EF2">
        <w:rPr>
          <w:sz w:val="18"/>
          <w:szCs w:val="18"/>
        </w:rPr>
        <w:t>–</w:t>
      </w:r>
      <w:r w:rsidRPr="00C01EF2">
        <w:rPr>
          <w:color w:val="000000"/>
          <w:sz w:val="18"/>
          <w:szCs w:val="18"/>
        </w:rPr>
        <w:t xml:space="preserve"> в целях получения: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sz w:val="18"/>
          <w:szCs w:val="18"/>
        </w:rPr>
        <w:t>кадастрового паспорта либо кадастровой выписки;</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сведений о земельном участке, составляющем территорию некоммерческого объединения, содержащихся в ЕГРП;</w:t>
      </w:r>
    </w:p>
    <w:p w:rsidR="00F4125A" w:rsidRPr="00C01EF2" w:rsidRDefault="00F4125A" w:rsidP="00C01EF2">
      <w:pPr>
        <w:widowControl w:val="0"/>
        <w:autoSpaceDE w:val="0"/>
        <w:autoSpaceDN w:val="0"/>
        <w:adjustRightInd w:val="0"/>
        <w:ind w:firstLine="709"/>
        <w:jc w:val="both"/>
        <w:rPr>
          <w:color w:val="000000"/>
          <w:sz w:val="18"/>
          <w:szCs w:val="18"/>
        </w:rPr>
      </w:pPr>
      <w:r w:rsidRPr="00C01EF2">
        <w:rPr>
          <w:color w:val="000000"/>
          <w:sz w:val="18"/>
          <w:szCs w:val="18"/>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64. Межведомственные запросы направляются в письменной форме на бумажном носителе или в форме электронного документа.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65. Органы, указанные в пункте 18 Административного регламента, в течение 5 рабочих дней со дня поступления запросов осуществляют подготовку и направление в Администрацию ответов на запросы.</w:t>
      </w:r>
    </w:p>
    <w:p w:rsidR="00F4125A" w:rsidRPr="00C01EF2" w:rsidRDefault="00F4125A" w:rsidP="00C01EF2">
      <w:pPr>
        <w:autoSpaceDE w:val="0"/>
        <w:autoSpaceDN w:val="0"/>
        <w:adjustRightInd w:val="0"/>
        <w:ind w:firstLine="709"/>
        <w:jc w:val="both"/>
        <w:rPr>
          <w:sz w:val="18"/>
          <w:szCs w:val="18"/>
        </w:rPr>
      </w:pPr>
      <w:r w:rsidRPr="00C01EF2">
        <w:rPr>
          <w:sz w:val="18"/>
          <w:szCs w:val="18"/>
        </w:rPr>
        <w:t>66. Результатом исполнения административной процедуры является получение Администрацией документов, указанных в пункте 30 Административного регламента.</w:t>
      </w:r>
    </w:p>
    <w:p w:rsidR="00F4125A" w:rsidRPr="00C01EF2" w:rsidRDefault="00F4125A" w:rsidP="00C01EF2">
      <w:pPr>
        <w:widowControl w:val="0"/>
        <w:autoSpaceDE w:val="0"/>
        <w:autoSpaceDN w:val="0"/>
        <w:adjustRightInd w:val="0"/>
        <w:jc w:val="center"/>
        <w:rPr>
          <w:caps/>
          <w:sz w:val="18"/>
          <w:szCs w:val="18"/>
        </w:rPr>
      </w:pPr>
      <w:r w:rsidRPr="00C01EF2">
        <w:rPr>
          <w:sz w:val="18"/>
          <w:szCs w:val="18"/>
        </w:rPr>
        <w:t xml:space="preserve">Глава 24. </w:t>
      </w:r>
      <w:r w:rsidRPr="00C01EF2">
        <w:rPr>
          <w:caps/>
          <w:sz w:val="18"/>
          <w:szCs w:val="18"/>
        </w:rPr>
        <w:t>п</w:t>
      </w:r>
      <w:r w:rsidRPr="00C01EF2">
        <w:rPr>
          <w:caps/>
          <w:color w:val="000000"/>
          <w:sz w:val="18"/>
          <w:szCs w:val="18"/>
        </w:rPr>
        <w:t>ринятие решения о предоставлении земельного участка в собственность бесплатно,</w:t>
      </w:r>
      <w:r w:rsidRPr="00C01EF2">
        <w:rPr>
          <w:caps/>
          <w:sz w:val="18"/>
          <w:szCs w:val="18"/>
        </w:rPr>
        <w:t xml:space="preserve"> постоянное (бессрочное) пользование, </w:t>
      </w:r>
      <w:r w:rsidRPr="00C01EF2">
        <w:rPr>
          <w:caps/>
          <w:color w:val="000000"/>
          <w:sz w:val="18"/>
          <w:szCs w:val="18"/>
        </w:rPr>
        <w:t>об отказе в предоставлении МУНИЦИПАЛЬной услуги</w:t>
      </w:r>
      <w:r w:rsidRPr="00C01EF2">
        <w:rPr>
          <w:caps/>
          <w:sz w:val="18"/>
          <w:szCs w:val="18"/>
        </w:rPr>
        <w:t>, заключение</w:t>
      </w:r>
      <w:r w:rsidRPr="00C01EF2">
        <w:rPr>
          <w:caps/>
          <w:color w:val="000000"/>
          <w:sz w:val="18"/>
          <w:szCs w:val="18"/>
        </w:rPr>
        <w:t xml:space="preserve"> </w:t>
      </w:r>
      <w:r w:rsidRPr="00C01EF2">
        <w:rPr>
          <w:caps/>
          <w:sz w:val="18"/>
          <w:szCs w:val="18"/>
        </w:rPr>
        <w:t>договоров купли-продажи, аренды, безвозмездного пользования</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67. Основанием для начала административной процедуры является получение должностным лицом Администрации документов, указанных в главе 9 Административного регламента и пункта 30 Административного регламента.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68. Должностное лицо Администрации, ответственное за рассмотрение документов и принятие решения, со дня поступления в Администрацию соответствующего заявления рассматривает документы, указанные в главе 9 Административного регламента и пункте 30 Административного регламента и проверяет наличие или отсутствие оснований для отказа, предусмотренных пунктом 34 Административного регламента:</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 - в течение 14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в течение 30 календарных дней при предоставлении земельных участков, расположенных на территории муниципального образования город Иркутск,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 xml:space="preserve">69. При наличии оснований для отказа, предусмотренных пунктом 34 Административного регламента должностное лицо Администрации принимает решение об отказе в предоставлении земельного участка и направляет принятое решение заявителю по адресу, содержащемуся в его заявлении о предоставлении земельного участка. </w:t>
      </w:r>
    </w:p>
    <w:p w:rsidR="00F4125A" w:rsidRPr="00C01EF2" w:rsidRDefault="00F4125A" w:rsidP="00C01EF2">
      <w:pPr>
        <w:autoSpaceDE w:val="0"/>
        <w:autoSpaceDN w:val="0"/>
        <w:adjustRightInd w:val="0"/>
        <w:ind w:firstLine="709"/>
        <w:jc w:val="both"/>
        <w:outlineLvl w:val="2"/>
        <w:rPr>
          <w:sz w:val="18"/>
          <w:szCs w:val="18"/>
        </w:rPr>
      </w:pPr>
      <w:r w:rsidRPr="00C01EF2">
        <w:rPr>
          <w:sz w:val="18"/>
          <w:szCs w:val="18"/>
        </w:rPr>
        <w:t>В решении об отказе в предоставлении земельного участка должны быть указаны все основания отказа.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70. При отсутствии оснований для отказа должностное лицо Администрации, ответственное за рассмотрение документов, осуществляет:</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а) подготовку проекта постановления Администрации о предоставлении земельного участка </w:t>
      </w:r>
      <w:r w:rsidRPr="00C01EF2">
        <w:rPr>
          <w:bCs/>
          <w:sz w:val="18"/>
          <w:szCs w:val="18"/>
        </w:rPr>
        <w:t xml:space="preserve">в собственность бесплатно или в </w:t>
      </w:r>
      <w:r w:rsidRPr="00C01EF2">
        <w:rPr>
          <w:sz w:val="18"/>
          <w:szCs w:val="18"/>
        </w:rPr>
        <w:t>постоянное (бессрочное) пользование и обеспечивает:</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его согласование и подписание в установленном порядке;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 выдачу заявителю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постановлению Администрации о предоставлении земельного участка </w:t>
      </w:r>
      <w:r w:rsidRPr="00C01EF2">
        <w:rPr>
          <w:bCs/>
          <w:sz w:val="18"/>
          <w:szCs w:val="18"/>
        </w:rPr>
        <w:t xml:space="preserve">в собственность бесплатно или в </w:t>
      </w:r>
      <w:r w:rsidRPr="00C01EF2">
        <w:rPr>
          <w:sz w:val="18"/>
          <w:szCs w:val="18"/>
        </w:rPr>
        <w:t>постоянное (бессрочное) пользование.</w:t>
      </w:r>
    </w:p>
    <w:p w:rsidR="00F4125A" w:rsidRPr="00C01EF2" w:rsidRDefault="00F4125A" w:rsidP="00C01EF2">
      <w:pPr>
        <w:widowControl w:val="0"/>
        <w:autoSpaceDE w:val="0"/>
        <w:autoSpaceDN w:val="0"/>
        <w:adjustRightInd w:val="0"/>
        <w:ind w:firstLine="709"/>
        <w:jc w:val="both"/>
        <w:outlineLvl w:val="2"/>
        <w:rPr>
          <w:sz w:val="18"/>
          <w:szCs w:val="18"/>
        </w:rPr>
      </w:pPr>
      <w:r w:rsidRPr="00C01EF2">
        <w:rPr>
          <w:sz w:val="18"/>
          <w:szCs w:val="18"/>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F4125A" w:rsidRPr="00C01EF2" w:rsidRDefault="00F4125A" w:rsidP="00C01EF2">
      <w:pPr>
        <w:widowControl w:val="0"/>
        <w:autoSpaceDE w:val="0"/>
        <w:autoSpaceDN w:val="0"/>
        <w:adjustRightInd w:val="0"/>
        <w:ind w:firstLine="709"/>
        <w:jc w:val="both"/>
        <w:outlineLvl w:val="2"/>
        <w:rPr>
          <w:sz w:val="18"/>
          <w:szCs w:val="18"/>
        </w:rPr>
      </w:pPr>
      <w:r w:rsidRPr="00C01EF2">
        <w:rPr>
          <w:sz w:val="18"/>
          <w:szCs w:val="18"/>
        </w:rPr>
        <w:t>- их подписание Главой Администрации;</w:t>
      </w:r>
    </w:p>
    <w:p w:rsidR="00F4125A" w:rsidRPr="00C01EF2" w:rsidRDefault="00F4125A" w:rsidP="00C01EF2">
      <w:pPr>
        <w:widowControl w:val="0"/>
        <w:autoSpaceDE w:val="0"/>
        <w:autoSpaceDN w:val="0"/>
        <w:adjustRightInd w:val="0"/>
        <w:ind w:firstLine="709"/>
        <w:jc w:val="both"/>
        <w:outlineLvl w:val="2"/>
        <w:rPr>
          <w:sz w:val="18"/>
          <w:szCs w:val="18"/>
        </w:rPr>
      </w:pPr>
      <w:r w:rsidRPr="00C01EF2">
        <w:rPr>
          <w:sz w:val="18"/>
          <w:szCs w:val="18"/>
        </w:rPr>
        <w:t xml:space="preserve">-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Главой; </w:t>
      </w:r>
    </w:p>
    <w:p w:rsidR="00F4125A" w:rsidRPr="00C01EF2" w:rsidRDefault="00F4125A" w:rsidP="00C01EF2">
      <w:pPr>
        <w:widowControl w:val="0"/>
        <w:autoSpaceDE w:val="0"/>
        <w:autoSpaceDN w:val="0"/>
        <w:adjustRightInd w:val="0"/>
        <w:ind w:firstLine="709"/>
        <w:jc w:val="both"/>
        <w:outlineLvl w:val="2"/>
        <w:rPr>
          <w:sz w:val="18"/>
          <w:szCs w:val="18"/>
        </w:rPr>
      </w:pPr>
      <w:r w:rsidRPr="00C01EF2">
        <w:rPr>
          <w:sz w:val="18"/>
          <w:szCs w:val="18"/>
        </w:rPr>
        <w:t>- 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F4125A" w:rsidRPr="00C01EF2" w:rsidRDefault="00F4125A" w:rsidP="00C01EF2">
      <w:pPr>
        <w:widowControl w:val="0"/>
        <w:autoSpaceDE w:val="0"/>
        <w:autoSpaceDN w:val="0"/>
        <w:adjustRightInd w:val="0"/>
        <w:ind w:firstLine="709"/>
        <w:jc w:val="both"/>
        <w:outlineLvl w:val="2"/>
        <w:rPr>
          <w:sz w:val="18"/>
          <w:szCs w:val="18"/>
        </w:rPr>
      </w:pPr>
      <w:r w:rsidRPr="00C01EF2">
        <w:rPr>
          <w:sz w:val="18"/>
          <w:szCs w:val="18"/>
        </w:rPr>
        <w:t xml:space="preserve">-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Третий экземпляр договора купли-продажи, аренды, безвозмездного пользования земельным участком остается в Администрации.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Проекты договоров, направленные заявителю, должны быть им подписаны и представлены в Администрацию не позднее </w:t>
      </w:r>
      <w:r w:rsidRPr="00C01EF2">
        <w:rPr>
          <w:sz w:val="18"/>
          <w:szCs w:val="18"/>
        </w:rPr>
        <w:lastRenderedPageBreak/>
        <w:t>чем в течение 30 календарных дней со дня получения заявителем проектов указанных договоров.</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71.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C01EF2">
        <w:rPr>
          <w:bCs/>
          <w:sz w:val="18"/>
          <w:szCs w:val="18"/>
        </w:rPr>
        <w:t xml:space="preserve">в собственность бесплатно или в </w:t>
      </w:r>
      <w:r w:rsidRPr="00C01EF2">
        <w:rPr>
          <w:sz w:val="18"/>
          <w:szCs w:val="18"/>
        </w:rPr>
        <w:t>постоянное (бессрочное) пользование либо договора купли-продажи, договора аренды или договора безвозмездного пользования.</w:t>
      </w:r>
    </w:p>
    <w:p w:rsidR="00F4125A" w:rsidRPr="00C01EF2" w:rsidRDefault="00F4125A" w:rsidP="00C01EF2">
      <w:pPr>
        <w:widowControl w:val="0"/>
        <w:autoSpaceDE w:val="0"/>
        <w:autoSpaceDN w:val="0"/>
        <w:adjustRightInd w:val="0"/>
        <w:jc w:val="center"/>
        <w:rPr>
          <w:sz w:val="18"/>
          <w:szCs w:val="18"/>
        </w:rPr>
      </w:pPr>
      <w:r w:rsidRPr="00C01EF2">
        <w:rPr>
          <w:sz w:val="18"/>
          <w:szCs w:val="18"/>
        </w:rPr>
        <w:t xml:space="preserve">Раздел </w:t>
      </w:r>
      <w:r w:rsidRPr="00C01EF2">
        <w:rPr>
          <w:sz w:val="18"/>
          <w:szCs w:val="18"/>
          <w:lang w:val="en-US"/>
        </w:rPr>
        <w:t>I</w:t>
      </w:r>
      <w:r w:rsidRPr="00C01EF2">
        <w:rPr>
          <w:sz w:val="18"/>
          <w:szCs w:val="18"/>
        </w:rPr>
        <w:t xml:space="preserve">V. ФОРМЫ </w:t>
      </w:r>
      <w:proofErr w:type="gramStart"/>
      <w:r w:rsidRPr="00C01EF2">
        <w:rPr>
          <w:sz w:val="18"/>
          <w:szCs w:val="18"/>
        </w:rPr>
        <w:t>КОНТРОЛЯ ЗА</w:t>
      </w:r>
      <w:proofErr w:type="gramEnd"/>
      <w:r w:rsidRPr="00C01EF2">
        <w:rPr>
          <w:sz w:val="18"/>
          <w:szCs w:val="18"/>
        </w:rPr>
        <w:t xml:space="preserve"> ПРЕДОСТАВЛЕНИЕМ МУНИЦИПАЛЬНОЙ УСЛУГИ</w:t>
      </w:r>
    </w:p>
    <w:p w:rsidR="00F4125A" w:rsidRPr="00C01EF2" w:rsidRDefault="00F4125A" w:rsidP="00C01EF2">
      <w:pPr>
        <w:widowControl w:val="0"/>
        <w:autoSpaceDE w:val="0"/>
        <w:autoSpaceDN w:val="0"/>
        <w:adjustRightInd w:val="0"/>
        <w:jc w:val="center"/>
        <w:outlineLvl w:val="2"/>
        <w:rPr>
          <w:sz w:val="18"/>
          <w:szCs w:val="18"/>
        </w:rPr>
      </w:pPr>
      <w:bookmarkStart w:id="5" w:name="Par368"/>
      <w:bookmarkEnd w:id="5"/>
      <w:r w:rsidRPr="00C01EF2">
        <w:rPr>
          <w:sz w:val="18"/>
          <w:szCs w:val="18"/>
        </w:rPr>
        <w:t xml:space="preserve">Глава 25. ПОРЯДОК ОСУЩЕСТВЛЕНИЯ ТЕКУЩЕГО </w:t>
      </w:r>
      <w:proofErr w:type="gramStart"/>
      <w:r w:rsidRPr="00C01EF2">
        <w:rPr>
          <w:sz w:val="18"/>
          <w:szCs w:val="18"/>
        </w:rPr>
        <w:t>КОНТРОЛЯ ЗА</w:t>
      </w:r>
      <w:proofErr w:type="gramEnd"/>
      <w:r w:rsidRPr="00C01EF2">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F4125A" w:rsidRPr="00C01EF2" w:rsidRDefault="00F4125A" w:rsidP="00C01EF2">
      <w:pPr>
        <w:widowControl w:val="0"/>
        <w:autoSpaceDE w:val="0"/>
        <w:autoSpaceDN w:val="0"/>
        <w:adjustRightInd w:val="0"/>
        <w:jc w:val="center"/>
        <w:outlineLvl w:val="2"/>
        <w:rPr>
          <w:sz w:val="18"/>
          <w:szCs w:val="18"/>
        </w:rPr>
      </w:pPr>
      <w:r w:rsidRPr="00C01EF2">
        <w:rPr>
          <w:sz w:val="18"/>
          <w:szCs w:val="18"/>
        </w:rPr>
        <w:t>МУНИЦИПАЛЬНОЙ УСЛУГИ, А ТАКЖЕ ПРИНЯТИЕМ ИМИ РЕШЕНИЙ</w:t>
      </w:r>
    </w:p>
    <w:p w:rsidR="00F4125A" w:rsidRPr="00C01EF2" w:rsidRDefault="00F4125A" w:rsidP="00C01EF2">
      <w:pPr>
        <w:autoSpaceDE w:val="0"/>
        <w:autoSpaceDN w:val="0"/>
        <w:adjustRightInd w:val="0"/>
        <w:ind w:firstLine="709"/>
        <w:jc w:val="both"/>
        <w:rPr>
          <w:color w:val="000000"/>
          <w:sz w:val="18"/>
          <w:szCs w:val="18"/>
        </w:rPr>
      </w:pPr>
      <w:r w:rsidRPr="00C01EF2">
        <w:rPr>
          <w:sz w:val="18"/>
          <w:szCs w:val="18"/>
        </w:rPr>
        <w:t xml:space="preserve">72. </w:t>
      </w:r>
      <w:r w:rsidRPr="00C01EF2">
        <w:rPr>
          <w:color w:val="000000"/>
          <w:sz w:val="18"/>
          <w:szCs w:val="18"/>
        </w:rPr>
        <w:t>Основными задачами текущего контроля являются:</w:t>
      </w:r>
    </w:p>
    <w:p w:rsidR="00F4125A" w:rsidRPr="00C01EF2" w:rsidRDefault="00F4125A" w:rsidP="00C01EF2">
      <w:pPr>
        <w:autoSpaceDE w:val="0"/>
        <w:autoSpaceDN w:val="0"/>
        <w:adjustRightInd w:val="0"/>
        <w:ind w:firstLine="709"/>
        <w:jc w:val="both"/>
        <w:rPr>
          <w:sz w:val="18"/>
          <w:szCs w:val="18"/>
        </w:rPr>
      </w:pPr>
      <w:r w:rsidRPr="00C01EF2">
        <w:rPr>
          <w:sz w:val="18"/>
          <w:szCs w:val="18"/>
        </w:rPr>
        <w:t>1) обеспечение своевременного и качественного предоставления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2) выявление нарушений в сроках и качестве предоставления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3) выявление и устранение причин и условий, способствующих ненадлежащему предоставлению муниципальной услуги;</w:t>
      </w:r>
    </w:p>
    <w:p w:rsidR="00F4125A" w:rsidRPr="00C01EF2" w:rsidRDefault="00F4125A" w:rsidP="00C01EF2">
      <w:pPr>
        <w:autoSpaceDE w:val="0"/>
        <w:autoSpaceDN w:val="0"/>
        <w:adjustRightInd w:val="0"/>
        <w:ind w:firstLine="709"/>
        <w:jc w:val="both"/>
        <w:rPr>
          <w:color w:val="000000"/>
          <w:sz w:val="18"/>
          <w:szCs w:val="18"/>
        </w:rPr>
      </w:pPr>
      <w:r w:rsidRPr="00C01EF2">
        <w:rPr>
          <w:color w:val="000000"/>
          <w:sz w:val="18"/>
          <w:szCs w:val="18"/>
        </w:rPr>
        <w:t>4) принятие мер по надлежащему предоставлению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73. Текущий </w:t>
      </w:r>
      <w:proofErr w:type="gramStart"/>
      <w:r w:rsidRPr="00C01EF2">
        <w:rPr>
          <w:sz w:val="18"/>
          <w:szCs w:val="18"/>
        </w:rPr>
        <w:t>контроль за</w:t>
      </w:r>
      <w:proofErr w:type="gramEnd"/>
      <w:r w:rsidRPr="00C01EF2">
        <w:rPr>
          <w:sz w:val="18"/>
          <w:szCs w:val="1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74. Текущий контроль осуществляется постоянно.</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75. </w:t>
      </w:r>
      <w:proofErr w:type="gramStart"/>
      <w:r w:rsidRPr="00C01EF2">
        <w:rPr>
          <w:sz w:val="18"/>
          <w:szCs w:val="18"/>
        </w:rPr>
        <w:t>Контроль за</w:t>
      </w:r>
      <w:proofErr w:type="gramEnd"/>
      <w:r w:rsidRPr="00C01EF2">
        <w:rPr>
          <w:sz w:val="18"/>
          <w:szCs w:val="18"/>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F4125A" w:rsidRPr="00C01EF2" w:rsidRDefault="00F4125A" w:rsidP="00C01EF2">
      <w:pPr>
        <w:widowControl w:val="0"/>
        <w:autoSpaceDE w:val="0"/>
        <w:autoSpaceDN w:val="0"/>
        <w:adjustRightInd w:val="0"/>
        <w:jc w:val="center"/>
        <w:outlineLvl w:val="2"/>
        <w:rPr>
          <w:sz w:val="18"/>
          <w:szCs w:val="18"/>
        </w:rPr>
      </w:pPr>
      <w:r w:rsidRPr="00C01EF2">
        <w:rPr>
          <w:sz w:val="18"/>
          <w:szCs w:val="1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1EF2">
        <w:rPr>
          <w:sz w:val="18"/>
          <w:szCs w:val="18"/>
        </w:rPr>
        <w:t>КОНТРОЛЯ ЗА</w:t>
      </w:r>
      <w:proofErr w:type="gramEnd"/>
      <w:r w:rsidRPr="00C01EF2">
        <w:rPr>
          <w:sz w:val="18"/>
          <w:szCs w:val="18"/>
        </w:rPr>
        <w:t xml:space="preserve"> ПОЛНОТОЙ И КАЧЕСТВОМ ПРЕДОСТАВЛЕНИЯ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76. Проверки полноты и качества предоставления муниципальной услуги бывают плановыми и внеплановыми.</w:t>
      </w:r>
    </w:p>
    <w:p w:rsidR="00F4125A" w:rsidRPr="00C01EF2" w:rsidRDefault="00F4125A" w:rsidP="00C01EF2">
      <w:pPr>
        <w:autoSpaceDE w:val="0"/>
        <w:autoSpaceDN w:val="0"/>
        <w:adjustRightInd w:val="0"/>
        <w:ind w:firstLine="709"/>
        <w:jc w:val="both"/>
        <w:rPr>
          <w:sz w:val="18"/>
          <w:szCs w:val="18"/>
        </w:rPr>
      </w:pPr>
      <w:r w:rsidRPr="00C01EF2">
        <w:rPr>
          <w:sz w:val="18"/>
          <w:szCs w:val="18"/>
        </w:rPr>
        <w:t>77. Периодичность проведения проверок полноты и качества предоставления муниципальной услуги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ответственными за организацию работы по предоставлению муниципальной услуги, порядка предоставления муниципальной услуги, в том числе по конкретному обращению гражданина).</w:t>
      </w:r>
    </w:p>
    <w:p w:rsidR="00F4125A" w:rsidRPr="00C01EF2" w:rsidRDefault="00F4125A" w:rsidP="00C01EF2">
      <w:pPr>
        <w:autoSpaceDE w:val="0"/>
        <w:autoSpaceDN w:val="0"/>
        <w:adjustRightInd w:val="0"/>
        <w:ind w:firstLine="709"/>
        <w:jc w:val="both"/>
        <w:rPr>
          <w:sz w:val="18"/>
          <w:szCs w:val="18"/>
        </w:rPr>
      </w:pPr>
      <w:r w:rsidRPr="00C01EF2">
        <w:rPr>
          <w:sz w:val="18"/>
          <w:szCs w:val="18"/>
        </w:rPr>
        <w:t>78. Проверки полноты и качества предоставления муниципальной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Администрации.</w:t>
      </w:r>
    </w:p>
    <w:p w:rsidR="00F4125A" w:rsidRPr="00C01EF2" w:rsidRDefault="00F4125A" w:rsidP="00C01EF2">
      <w:pPr>
        <w:autoSpaceDE w:val="0"/>
        <w:autoSpaceDN w:val="0"/>
        <w:adjustRightInd w:val="0"/>
        <w:ind w:firstLine="709"/>
        <w:jc w:val="both"/>
        <w:rPr>
          <w:sz w:val="18"/>
          <w:szCs w:val="18"/>
        </w:rPr>
      </w:pPr>
      <w:r w:rsidRPr="00C01EF2">
        <w:rPr>
          <w:sz w:val="18"/>
          <w:szCs w:val="18"/>
        </w:rPr>
        <w:t>79. Для проведения внеплановой проверки полноты и качества предоставления муниципальной услуги заявитель имеет право направить в Администрацию соответствующее обращение одним из следующих способов:</w:t>
      </w:r>
    </w:p>
    <w:p w:rsidR="00F4125A" w:rsidRPr="00C01EF2" w:rsidRDefault="00F4125A" w:rsidP="00C01EF2">
      <w:pPr>
        <w:autoSpaceDE w:val="0"/>
        <w:autoSpaceDN w:val="0"/>
        <w:adjustRightInd w:val="0"/>
        <w:ind w:firstLine="709"/>
        <w:jc w:val="both"/>
        <w:rPr>
          <w:sz w:val="18"/>
          <w:szCs w:val="18"/>
        </w:rPr>
      </w:pPr>
      <w:r w:rsidRPr="00C01EF2">
        <w:rPr>
          <w:sz w:val="18"/>
          <w:szCs w:val="18"/>
        </w:rPr>
        <w:t>а) путем личного обращения в Администрацию;</w:t>
      </w:r>
    </w:p>
    <w:p w:rsidR="00F4125A" w:rsidRPr="00C01EF2" w:rsidRDefault="00F4125A" w:rsidP="00C01EF2">
      <w:pPr>
        <w:autoSpaceDE w:val="0"/>
        <w:autoSpaceDN w:val="0"/>
        <w:adjustRightInd w:val="0"/>
        <w:ind w:firstLine="709"/>
        <w:jc w:val="both"/>
        <w:rPr>
          <w:sz w:val="18"/>
          <w:szCs w:val="18"/>
        </w:rPr>
      </w:pPr>
      <w:r w:rsidRPr="00C01EF2">
        <w:rPr>
          <w:sz w:val="18"/>
          <w:szCs w:val="18"/>
        </w:rPr>
        <w:t>б) через организации почтовой связи;</w:t>
      </w:r>
    </w:p>
    <w:p w:rsidR="00F4125A" w:rsidRPr="00C01EF2" w:rsidRDefault="00F4125A" w:rsidP="00C01EF2">
      <w:pPr>
        <w:autoSpaceDE w:val="0"/>
        <w:autoSpaceDN w:val="0"/>
        <w:adjustRightInd w:val="0"/>
        <w:ind w:firstLine="709"/>
        <w:jc w:val="both"/>
        <w:rPr>
          <w:sz w:val="18"/>
          <w:szCs w:val="18"/>
        </w:rPr>
      </w:pPr>
      <w:r w:rsidRPr="00C01EF2">
        <w:rPr>
          <w:sz w:val="18"/>
          <w:szCs w:val="18"/>
        </w:rPr>
        <w:t>в) в форме электронных документов, которые передаются с использованием сети «Интернет».</w:t>
      </w:r>
    </w:p>
    <w:p w:rsidR="00F4125A" w:rsidRPr="00C01EF2" w:rsidRDefault="00F4125A" w:rsidP="00C01EF2">
      <w:pPr>
        <w:autoSpaceDE w:val="0"/>
        <w:autoSpaceDN w:val="0"/>
        <w:adjustRightInd w:val="0"/>
        <w:ind w:firstLine="709"/>
        <w:jc w:val="both"/>
        <w:rPr>
          <w:sz w:val="18"/>
          <w:szCs w:val="18"/>
        </w:rPr>
      </w:pPr>
      <w:r w:rsidRPr="00C01EF2">
        <w:rPr>
          <w:sz w:val="18"/>
          <w:szCs w:val="18"/>
        </w:rPr>
        <w:t>Обращение заявителя регистрируется в день его поступления в Администрацию.</w:t>
      </w:r>
    </w:p>
    <w:p w:rsidR="00F4125A" w:rsidRPr="00C01EF2" w:rsidRDefault="00F4125A" w:rsidP="00C01EF2">
      <w:pPr>
        <w:autoSpaceDE w:val="0"/>
        <w:autoSpaceDN w:val="0"/>
        <w:adjustRightInd w:val="0"/>
        <w:ind w:firstLine="709"/>
        <w:jc w:val="both"/>
        <w:rPr>
          <w:sz w:val="18"/>
          <w:szCs w:val="18"/>
        </w:rPr>
      </w:pPr>
      <w:r w:rsidRPr="00C01EF2">
        <w:rPr>
          <w:sz w:val="18"/>
          <w:szCs w:val="18"/>
        </w:rPr>
        <w:t>80.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не участвующие в предоставлении муниципальной услуги.</w:t>
      </w:r>
    </w:p>
    <w:p w:rsidR="00F4125A" w:rsidRPr="00C01EF2" w:rsidRDefault="00F4125A" w:rsidP="00C01EF2">
      <w:pPr>
        <w:autoSpaceDE w:val="0"/>
        <w:autoSpaceDN w:val="0"/>
        <w:adjustRightInd w:val="0"/>
        <w:ind w:firstLine="709"/>
        <w:jc w:val="both"/>
        <w:rPr>
          <w:sz w:val="18"/>
          <w:szCs w:val="18"/>
        </w:rPr>
      </w:pPr>
      <w:r w:rsidRPr="00C01EF2">
        <w:rPr>
          <w:sz w:val="18"/>
          <w:szCs w:val="18"/>
        </w:rPr>
        <w:t>81. По результатам проведения проверки полноты и качества предоставления муниципальной услуги оформляется акт проверки, который подписывается членами комиссии.</w:t>
      </w:r>
    </w:p>
    <w:p w:rsidR="00F4125A" w:rsidRPr="00C01EF2" w:rsidRDefault="00F4125A" w:rsidP="00C01EF2">
      <w:pPr>
        <w:autoSpaceDE w:val="0"/>
        <w:autoSpaceDN w:val="0"/>
        <w:adjustRightInd w:val="0"/>
        <w:ind w:firstLine="709"/>
        <w:jc w:val="both"/>
        <w:rPr>
          <w:sz w:val="18"/>
          <w:szCs w:val="18"/>
        </w:rPr>
      </w:pPr>
      <w:r w:rsidRPr="00C01EF2">
        <w:rPr>
          <w:sz w:val="18"/>
          <w:szCs w:val="18"/>
        </w:rPr>
        <w:t>82. Срок проведения проверки полноты и качества предоставления муниципальной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F4125A" w:rsidRPr="00C01EF2" w:rsidRDefault="00F4125A" w:rsidP="00C01EF2">
      <w:pPr>
        <w:autoSpaceDE w:val="0"/>
        <w:autoSpaceDN w:val="0"/>
        <w:adjustRightInd w:val="0"/>
        <w:ind w:firstLine="709"/>
        <w:jc w:val="both"/>
        <w:rPr>
          <w:sz w:val="18"/>
          <w:szCs w:val="18"/>
        </w:rPr>
      </w:pPr>
      <w:r w:rsidRPr="00C01EF2">
        <w:rPr>
          <w:sz w:val="18"/>
          <w:szCs w:val="18"/>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125A" w:rsidRPr="00C01EF2" w:rsidRDefault="00F4125A" w:rsidP="00C01EF2">
      <w:pPr>
        <w:autoSpaceDE w:val="0"/>
        <w:autoSpaceDN w:val="0"/>
        <w:adjustRightInd w:val="0"/>
        <w:ind w:firstLine="709"/>
        <w:jc w:val="both"/>
        <w:rPr>
          <w:sz w:val="18"/>
          <w:szCs w:val="18"/>
        </w:rPr>
      </w:pPr>
      <w:r w:rsidRPr="00C01EF2">
        <w:rPr>
          <w:sz w:val="18"/>
          <w:szCs w:val="18"/>
        </w:rPr>
        <w:t>84.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F4125A" w:rsidRPr="00C01EF2" w:rsidRDefault="00F4125A" w:rsidP="00C01EF2">
      <w:pPr>
        <w:widowControl w:val="0"/>
        <w:autoSpaceDE w:val="0"/>
        <w:autoSpaceDN w:val="0"/>
        <w:adjustRightInd w:val="0"/>
        <w:jc w:val="center"/>
        <w:outlineLvl w:val="2"/>
        <w:rPr>
          <w:sz w:val="18"/>
          <w:szCs w:val="18"/>
        </w:rPr>
      </w:pPr>
      <w:bookmarkStart w:id="6" w:name="Par390"/>
      <w:bookmarkEnd w:id="6"/>
      <w:r w:rsidRPr="00C01EF2">
        <w:rPr>
          <w:sz w:val="18"/>
          <w:szCs w:val="18"/>
        </w:rPr>
        <w:t>Глава 27. ОТВЕТСТВЕННОСТЬ ДОЛЖНОСТНЫХ ЛИЦ АДМИНИСТРАЦИИ</w:t>
      </w:r>
    </w:p>
    <w:p w:rsidR="00F4125A" w:rsidRPr="00C01EF2" w:rsidRDefault="00F4125A" w:rsidP="00C01EF2">
      <w:pPr>
        <w:widowControl w:val="0"/>
        <w:autoSpaceDE w:val="0"/>
        <w:autoSpaceDN w:val="0"/>
        <w:adjustRightInd w:val="0"/>
        <w:jc w:val="center"/>
        <w:rPr>
          <w:sz w:val="18"/>
          <w:szCs w:val="18"/>
        </w:rPr>
      </w:pPr>
      <w:r w:rsidRPr="00C01EF2">
        <w:rPr>
          <w:sz w:val="18"/>
          <w:szCs w:val="18"/>
        </w:rPr>
        <w:t>ЗА РЕШЕНИЯ И ДЕЙСТВИЯ (БЕЗДЕЙСТВИЕ), ПРИНИМАЕМЫЕ (ОСУЩЕСТВЛЯЕМЫЕ) ИМИ В ХОДЕ ПРЕДОСТАВЛЕНИЯ МУНИЦИПАЛЬНОЙ УСЛУГИ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85.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86.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F4125A" w:rsidRPr="00C01EF2" w:rsidRDefault="00F4125A" w:rsidP="00C01EF2">
      <w:pPr>
        <w:widowControl w:val="0"/>
        <w:autoSpaceDE w:val="0"/>
        <w:autoSpaceDN w:val="0"/>
        <w:adjustRightInd w:val="0"/>
        <w:jc w:val="center"/>
        <w:outlineLvl w:val="2"/>
        <w:rPr>
          <w:sz w:val="18"/>
          <w:szCs w:val="18"/>
        </w:rPr>
      </w:pPr>
      <w:bookmarkStart w:id="7" w:name="Par397"/>
      <w:bookmarkEnd w:id="7"/>
      <w:r w:rsidRPr="00C01EF2">
        <w:rPr>
          <w:sz w:val="18"/>
          <w:szCs w:val="18"/>
        </w:rPr>
        <w:t xml:space="preserve">Глава 28. ПОЛОЖЕНИЯ, ХАРАКТЕРИЗУЮЩИЕ ТРЕБОВАНИЯ К ПОРЯДКУ И ФОРМАМ </w:t>
      </w:r>
      <w:proofErr w:type="gramStart"/>
      <w:r w:rsidRPr="00C01EF2">
        <w:rPr>
          <w:sz w:val="18"/>
          <w:szCs w:val="18"/>
        </w:rPr>
        <w:t>КОНТРОЛЯ ЗА</w:t>
      </w:r>
      <w:proofErr w:type="gramEnd"/>
      <w:r w:rsidRPr="00C01EF2">
        <w:rPr>
          <w:sz w:val="18"/>
          <w:szCs w:val="18"/>
        </w:rPr>
        <w:t xml:space="preserve"> ПРЕДОСТАВЛЕНИЕМ МУНИЦИПАЛЬНОЙ УСЛУГИ, В ТОМ ЧИСЛЕ СО СТОРОНЫ ГРАЖДАН, ИХ ОБЪЕДИНЕНИЙ И ОРГАНИЗАЦИЙ</w:t>
      </w:r>
    </w:p>
    <w:p w:rsidR="00F4125A" w:rsidRPr="00C01EF2" w:rsidRDefault="00F4125A" w:rsidP="00C01EF2">
      <w:pPr>
        <w:widowControl w:val="0"/>
        <w:autoSpaceDE w:val="0"/>
        <w:autoSpaceDN w:val="0"/>
        <w:adjustRightInd w:val="0"/>
        <w:ind w:firstLine="709"/>
        <w:jc w:val="both"/>
        <w:rPr>
          <w:sz w:val="18"/>
          <w:szCs w:val="18"/>
        </w:rPr>
      </w:pPr>
      <w:bookmarkStart w:id="8" w:name="Par401"/>
      <w:bookmarkEnd w:id="8"/>
      <w:r w:rsidRPr="00C01EF2">
        <w:rPr>
          <w:sz w:val="18"/>
          <w:szCs w:val="18"/>
        </w:rPr>
        <w:t xml:space="preserve">87. </w:t>
      </w:r>
      <w:proofErr w:type="gramStart"/>
      <w:r w:rsidRPr="00C01EF2">
        <w:rPr>
          <w:sz w:val="18"/>
          <w:szCs w:val="18"/>
        </w:rPr>
        <w:t>Контроль за</w:t>
      </w:r>
      <w:proofErr w:type="gramEnd"/>
      <w:r w:rsidRPr="00C01EF2">
        <w:rPr>
          <w:sz w:val="18"/>
          <w:szCs w:val="1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нарушения прав и законных интересов граждан, их объединений и организаций решением, действием (бездействием) Администрации, ее должностных лиц;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некорректного поведения должностных лиц Администрации, нарушения правил служебной этики при предоставлении муниципальной услуги.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88. Информацию, указанную в пункте 87 Административного регламента, граждане, их объединения и организации могут сообщить по телефонам Администрации, указанным в пункте 12 Административного регламента, или на официальном сайте Администрации в сети «Интернет».</w:t>
      </w:r>
    </w:p>
    <w:p w:rsidR="00F4125A" w:rsidRPr="00C01EF2" w:rsidRDefault="00F4125A" w:rsidP="00C01EF2">
      <w:pPr>
        <w:widowControl w:val="0"/>
        <w:autoSpaceDE w:val="0"/>
        <w:autoSpaceDN w:val="0"/>
        <w:adjustRightInd w:val="0"/>
        <w:jc w:val="center"/>
        <w:outlineLvl w:val="1"/>
        <w:rPr>
          <w:sz w:val="18"/>
          <w:szCs w:val="18"/>
        </w:rPr>
      </w:pPr>
      <w:bookmarkStart w:id="9" w:name="Par407"/>
      <w:bookmarkEnd w:id="9"/>
      <w:r w:rsidRPr="00C01EF2">
        <w:rPr>
          <w:sz w:val="18"/>
          <w:szCs w:val="18"/>
        </w:rPr>
        <w:t>Раздел V</w:t>
      </w:r>
      <w:r w:rsidRPr="00C01EF2">
        <w:rPr>
          <w:sz w:val="18"/>
          <w:szCs w:val="18"/>
          <w:lang w:val="en-US"/>
        </w:rPr>
        <w:t>I</w:t>
      </w:r>
      <w:r w:rsidRPr="00C01EF2">
        <w:rPr>
          <w:sz w:val="18"/>
          <w:szCs w:val="18"/>
        </w:rPr>
        <w:t xml:space="preserve">. ДОСУДЕБНЫЙ (ВНЕСУДЕБНЫЙ) ПОРЯДОК ОБЖАЛОВАНИЯ РЕШЕНИЙ И ДЕЙСТВИЙ (БЕЗДЕЙСТВИЯ) </w:t>
      </w:r>
      <w:r w:rsidRPr="00C01EF2">
        <w:rPr>
          <w:sz w:val="18"/>
          <w:szCs w:val="18"/>
        </w:rPr>
        <w:lastRenderedPageBreak/>
        <w:t>АДМИНИСТРАЦИИ, И ЕЕ ДОЛЖНОСТНЫХ ЛИЦ</w:t>
      </w:r>
    </w:p>
    <w:p w:rsidR="00F4125A" w:rsidRPr="00C01EF2" w:rsidRDefault="00F4125A" w:rsidP="00C01EF2">
      <w:pPr>
        <w:autoSpaceDE w:val="0"/>
        <w:autoSpaceDN w:val="0"/>
        <w:adjustRightInd w:val="0"/>
        <w:ind w:firstLine="709"/>
        <w:jc w:val="both"/>
        <w:rPr>
          <w:sz w:val="18"/>
          <w:szCs w:val="18"/>
        </w:rPr>
      </w:pPr>
      <w:bookmarkStart w:id="10" w:name="Par411"/>
      <w:bookmarkEnd w:id="10"/>
      <w:r w:rsidRPr="00C01EF2">
        <w:rPr>
          <w:sz w:val="18"/>
          <w:szCs w:val="18"/>
        </w:rPr>
        <w:t>89. Информация для заинтересованного лица о его праве подать жалобу на решение и (или) действие (бездействие) Администрации, ее должностных лиц при предоставлении муниципальной услуги (далее – жалоба), предоставляется в порядке, предусмотренном пунктом 8</w:t>
      </w:r>
      <w:r w:rsidRPr="00C01EF2">
        <w:rPr>
          <w:color w:val="FF0000"/>
          <w:sz w:val="18"/>
          <w:szCs w:val="18"/>
        </w:rPr>
        <w:t xml:space="preserve"> </w:t>
      </w:r>
      <w:r w:rsidRPr="00C01EF2">
        <w:rPr>
          <w:sz w:val="18"/>
          <w:szCs w:val="18"/>
        </w:rPr>
        <w:t>Административного регламента.</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 xml:space="preserve">90. В досудебном (внесудебном) порядке обжалуются решения и действия (бездействие) Администрации, ее должностных лиц, в том числе в следующих случаях: </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а) нарушение срока регистрации запроса о предоставлении муниципальной услуги; </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б) нарушение срока предоставления муниципальной услуги; </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C01EF2" w:rsidRDefault="00F4125A" w:rsidP="00C01EF2">
      <w:pPr>
        <w:autoSpaceDE w:val="0"/>
        <w:autoSpaceDN w:val="0"/>
        <w:adjustRightInd w:val="0"/>
        <w:ind w:firstLine="709"/>
        <w:jc w:val="both"/>
        <w:outlineLvl w:val="1"/>
        <w:rPr>
          <w:sz w:val="18"/>
          <w:szCs w:val="18"/>
        </w:rPr>
      </w:pPr>
      <w:proofErr w:type="gramStart"/>
      <w:r w:rsidRPr="00C01EF2">
        <w:rPr>
          <w:sz w:val="18"/>
          <w:szCs w:val="1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F4125A" w:rsidRPr="00C01EF2" w:rsidRDefault="00F4125A" w:rsidP="00C01EF2">
      <w:pPr>
        <w:autoSpaceDE w:val="0"/>
        <w:autoSpaceDN w:val="0"/>
        <w:adjustRightInd w:val="0"/>
        <w:ind w:firstLine="709"/>
        <w:jc w:val="both"/>
        <w:outlineLvl w:val="1"/>
        <w:rPr>
          <w:sz w:val="18"/>
          <w:szCs w:val="18"/>
        </w:rPr>
      </w:pPr>
      <w:proofErr w:type="gramStart"/>
      <w:r w:rsidRPr="00C01EF2">
        <w:rPr>
          <w:sz w:val="18"/>
          <w:szCs w:val="18"/>
        </w:rPr>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ж)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C01EF2" w:rsidRDefault="00F4125A" w:rsidP="00C01EF2">
      <w:pPr>
        <w:autoSpaceDE w:val="0"/>
        <w:autoSpaceDN w:val="0"/>
        <w:adjustRightInd w:val="0"/>
        <w:ind w:firstLine="709"/>
        <w:jc w:val="both"/>
        <w:outlineLvl w:val="1"/>
        <w:rPr>
          <w:sz w:val="18"/>
          <w:szCs w:val="18"/>
        </w:rPr>
      </w:pPr>
      <w:proofErr w:type="gramStart"/>
      <w:r w:rsidRPr="00C01EF2">
        <w:rPr>
          <w:sz w:val="18"/>
          <w:szCs w:val="18"/>
        </w:rPr>
        <w:t>з)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125A" w:rsidRPr="00C01EF2" w:rsidRDefault="00F4125A" w:rsidP="00C01EF2">
      <w:pPr>
        <w:autoSpaceDE w:val="0"/>
        <w:autoSpaceDN w:val="0"/>
        <w:adjustRightInd w:val="0"/>
        <w:ind w:firstLine="709"/>
        <w:jc w:val="both"/>
        <w:outlineLvl w:val="1"/>
        <w:rPr>
          <w:color w:val="000000"/>
          <w:sz w:val="18"/>
          <w:szCs w:val="18"/>
        </w:rPr>
      </w:pPr>
      <w:r w:rsidRPr="00C01EF2">
        <w:rPr>
          <w:sz w:val="18"/>
          <w:szCs w:val="18"/>
        </w:rPr>
        <w:t xml:space="preserve">91. </w:t>
      </w:r>
      <w:r w:rsidRPr="00C01EF2">
        <w:rPr>
          <w:color w:val="000000"/>
          <w:sz w:val="18"/>
          <w:szCs w:val="18"/>
        </w:rPr>
        <w:t xml:space="preserve">Действия (бездействие) и решения Администрации, ее должностных лиц в досудебном (внесудебном) порядке обжалуются соответственно </w:t>
      </w:r>
      <w:r w:rsidRPr="00C01EF2">
        <w:rPr>
          <w:sz w:val="18"/>
          <w:szCs w:val="18"/>
        </w:rPr>
        <w:t>вышестоящему должностному лицу Администрации</w:t>
      </w:r>
      <w:r w:rsidRPr="00C01EF2">
        <w:rPr>
          <w:color w:val="000000"/>
          <w:sz w:val="18"/>
          <w:szCs w:val="18"/>
        </w:rPr>
        <w:t>.</w:t>
      </w:r>
    </w:p>
    <w:p w:rsidR="00F4125A" w:rsidRPr="00C01EF2" w:rsidRDefault="00F4125A" w:rsidP="00C01EF2">
      <w:pPr>
        <w:autoSpaceDE w:val="0"/>
        <w:autoSpaceDN w:val="0"/>
        <w:adjustRightInd w:val="0"/>
        <w:ind w:firstLine="709"/>
        <w:jc w:val="both"/>
        <w:rPr>
          <w:sz w:val="18"/>
          <w:szCs w:val="18"/>
        </w:rPr>
      </w:pPr>
      <w:r w:rsidRPr="00C01EF2">
        <w:rPr>
          <w:sz w:val="18"/>
          <w:szCs w:val="18"/>
        </w:rPr>
        <w:t>92. Жалоба может быть подана в письменной форме на бумажном носителе, в электронной форме одним из следующих способов:</w:t>
      </w:r>
    </w:p>
    <w:p w:rsidR="00F4125A" w:rsidRPr="00C01EF2" w:rsidRDefault="00F4125A" w:rsidP="00C01EF2">
      <w:pPr>
        <w:autoSpaceDE w:val="0"/>
        <w:autoSpaceDN w:val="0"/>
        <w:adjustRightInd w:val="0"/>
        <w:ind w:firstLine="709"/>
        <w:jc w:val="both"/>
        <w:rPr>
          <w:sz w:val="18"/>
          <w:szCs w:val="18"/>
        </w:rPr>
      </w:pPr>
      <w:r w:rsidRPr="00C01EF2">
        <w:rPr>
          <w:sz w:val="18"/>
          <w:szCs w:val="18"/>
        </w:rPr>
        <w:t>а) личное обращение;</w:t>
      </w:r>
    </w:p>
    <w:p w:rsidR="00F4125A" w:rsidRPr="00C01EF2" w:rsidRDefault="00F4125A" w:rsidP="00C01EF2">
      <w:pPr>
        <w:autoSpaceDE w:val="0"/>
        <w:autoSpaceDN w:val="0"/>
        <w:adjustRightInd w:val="0"/>
        <w:ind w:firstLine="709"/>
        <w:jc w:val="both"/>
        <w:rPr>
          <w:sz w:val="18"/>
          <w:szCs w:val="18"/>
        </w:rPr>
      </w:pPr>
      <w:r w:rsidRPr="00C01EF2">
        <w:rPr>
          <w:sz w:val="18"/>
          <w:szCs w:val="18"/>
        </w:rPr>
        <w:t>б) через организации почтовой связи;</w:t>
      </w:r>
    </w:p>
    <w:p w:rsidR="00F4125A" w:rsidRPr="00C01EF2" w:rsidRDefault="00F4125A" w:rsidP="00C01EF2">
      <w:pPr>
        <w:autoSpaceDE w:val="0"/>
        <w:autoSpaceDN w:val="0"/>
        <w:adjustRightInd w:val="0"/>
        <w:ind w:firstLine="709"/>
        <w:jc w:val="both"/>
        <w:rPr>
          <w:sz w:val="18"/>
          <w:szCs w:val="18"/>
        </w:rPr>
      </w:pPr>
      <w:r w:rsidRPr="00C01EF2">
        <w:rPr>
          <w:sz w:val="18"/>
          <w:szCs w:val="18"/>
        </w:rPr>
        <w:t>в) с использованием сети «Интернет»;</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93.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92 Административного регламента. </w:t>
      </w:r>
    </w:p>
    <w:p w:rsidR="00F4125A" w:rsidRPr="00C01EF2" w:rsidRDefault="00F4125A" w:rsidP="00C01EF2">
      <w:pPr>
        <w:autoSpaceDE w:val="0"/>
        <w:autoSpaceDN w:val="0"/>
        <w:adjustRightInd w:val="0"/>
        <w:ind w:firstLine="709"/>
        <w:jc w:val="both"/>
        <w:rPr>
          <w:sz w:val="18"/>
          <w:szCs w:val="18"/>
        </w:rPr>
      </w:pPr>
      <w:r w:rsidRPr="00C01EF2">
        <w:rPr>
          <w:sz w:val="18"/>
          <w:szCs w:val="18"/>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4125A" w:rsidRPr="00C01EF2" w:rsidRDefault="00F4125A" w:rsidP="00C01EF2">
      <w:pPr>
        <w:tabs>
          <w:tab w:val="left" w:pos="720"/>
        </w:tabs>
        <w:ind w:firstLine="709"/>
        <w:jc w:val="both"/>
        <w:rPr>
          <w:sz w:val="18"/>
          <w:szCs w:val="18"/>
        </w:rPr>
      </w:pPr>
      <w:r w:rsidRPr="00C01EF2">
        <w:rPr>
          <w:sz w:val="18"/>
          <w:szCs w:val="18"/>
        </w:rPr>
        <w:t>94. Жалоба должна содержать:</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F4125A" w:rsidRPr="00C01EF2" w:rsidRDefault="00F4125A" w:rsidP="00C01EF2">
      <w:pPr>
        <w:autoSpaceDE w:val="0"/>
        <w:autoSpaceDN w:val="0"/>
        <w:adjustRightInd w:val="0"/>
        <w:ind w:firstLine="709"/>
        <w:jc w:val="both"/>
        <w:outlineLvl w:val="1"/>
        <w:rPr>
          <w:sz w:val="18"/>
          <w:szCs w:val="18"/>
        </w:rPr>
      </w:pPr>
      <w:proofErr w:type="gramStart"/>
      <w:r w:rsidRPr="00C01EF2">
        <w:rPr>
          <w:sz w:val="18"/>
          <w:szCs w:val="18"/>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в) сведения об обжалуемых решениях и действиях (бездействии) Администрации, должностного лица Администрации;</w:t>
      </w:r>
    </w:p>
    <w:p w:rsidR="00F4125A" w:rsidRPr="00C01EF2" w:rsidRDefault="00F4125A" w:rsidP="00C01EF2">
      <w:pPr>
        <w:autoSpaceDE w:val="0"/>
        <w:autoSpaceDN w:val="0"/>
        <w:adjustRightInd w:val="0"/>
        <w:ind w:firstLine="709"/>
        <w:jc w:val="both"/>
        <w:outlineLvl w:val="1"/>
        <w:rPr>
          <w:sz w:val="18"/>
          <w:szCs w:val="18"/>
        </w:rPr>
      </w:pPr>
      <w:r w:rsidRPr="00C01EF2">
        <w:rPr>
          <w:sz w:val="18"/>
          <w:szCs w:val="18"/>
        </w:rPr>
        <w:t xml:space="preserve">г) доводы, на основании которых заинтересованное лицо </w:t>
      </w:r>
      <w:proofErr w:type="gramStart"/>
      <w:r w:rsidRPr="00C01EF2">
        <w:rPr>
          <w:sz w:val="18"/>
          <w:szCs w:val="18"/>
        </w:rPr>
        <w:t>не согласно</w:t>
      </w:r>
      <w:proofErr w:type="gramEnd"/>
      <w:r w:rsidRPr="00C01EF2">
        <w:rPr>
          <w:sz w:val="18"/>
          <w:szCs w:val="18"/>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95. </w:t>
      </w:r>
      <w:proofErr w:type="gramStart"/>
      <w:r w:rsidRPr="00C01EF2">
        <w:rPr>
          <w:sz w:val="18"/>
          <w:szCs w:val="1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C01EF2">
        <w:rPr>
          <w:sz w:val="18"/>
          <w:szCs w:val="18"/>
        </w:rPr>
        <w:t xml:space="preserve"> регистрации.</w:t>
      </w:r>
    </w:p>
    <w:p w:rsidR="00F4125A" w:rsidRPr="00C01EF2" w:rsidRDefault="00F4125A" w:rsidP="00C01EF2">
      <w:pPr>
        <w:tabs>
          <w:tab w:val="left" w:pos="1134"/>
        </w:tabs>
        <w:ind w:firstLine="709"/>
        <w:jc w:val="both"/>
        <w:rPr>
          <w:rFonts w:eastAsia="Calibri"/>
          <w:sz w:val="18"/>
          <w:szCs w:val="18"/>
        </w:rPr>
      </w:pPr>
      <w:r w:rsidRPr="00C01EF2">
        <w:rPr>
          <w:sz w:val="18"/>
          <w:szCs w:val="18"/>
        </w:rPr>
        <w:t xml:space="preserve">96. </w:t>
      </w:r>
      <w:r w:rsidRPr="00C01EF2">
        <w:rPr>
          <w:rFonts w:eastAsia="Calibri"/>
          <w:sz w:val="18"/>
          <w:szCs w:val="18"/>
        </w:rPr>
        <w:t>Порядок рассмотрения отдельных жалоб:</w:t>
      </w:r>
    </w:p>
    <w:p w:rsidR="00F4125A" w:rsidRPr="00C01EF2" w:rsidRDefault="00F4125A" w:rsidP="00C01EF2">
      <w:pPr>
        <w:tabs>
          <w:tab w:val="left" w:pos="1134"/>
        </w:tabs>
        <w:ind w:firstLine="709"/>
        <w:jc w:val="both"/>
        <w:rPr>
          <w:rFonts w:eastAsia="Calibri"/>
          <w:sz w:val="18"/>
          <w:szCs w:val="18"/>
        </w:rPr>
      </w:pPr>
      <w:r w:rsidRPr="00C01EF2">
        <w:rPr>
          <w:rFonts w:eastAsia="Calibri"/>
          <w:sz w:val="18"/>
          <w:szCs w:val="1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4125A" w:rsidRPr="00C01EF2" w:rsidRDefault="00F4125A" w:rsidP="00C01EF2">
      <w:pPr>
        <w:tabs>
          <w:tab w:val="left" w:pos="1134"/>
        </w:tabs>
        <w:ind w:firstLine="709"/>
        <w:jc w:val="both"/>
        <w:rPr>
          <w:rFonts w:eastAsia="Calibri"/>
          <w:sz w:val="18"/>
          <w:szCs w:val="18"/>
        </w:rPr>
      </w:pPr>
      <w:r w:rsidRPr="00C01EF2">
        <w:rPr>
          <w:rFonts w:eastAsia="Calibri"/>
          <w:sz w:val="18"/>
          <w:szCs w:val="1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F4125A" w:rsidRPr="00C01EF2" w:rsidRDefault="00F4125A" w:rsidP="00C01EF2">
      <w:pPr>
        <w:tabs>
          <w:tab w:val="left" w:pos="1134"/>
        </w:tabs>
        <w:ind w:firstLine="709"/>
        <w:jc w:val="both"/>
        <w:rPr>
          <w:rFonts w:eastAsia="Calibri"/>
          <w:sz w:val="18"/>
          <w:szCs w:val="18"/>
        </w:rPr>
      </w:pPr>
      <w:r w:rsidRPr="00C01EF2">
        <w:rPr>
          <w:rFonts w:eastAsia="Calibri"/>
          <w:sz w:val="18"/>
          <w:szCs w:val="18"/>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4125A" w:rsidRPr="00C01EF2" w:rsidRDefault="00F4125A" w:rsidP="00C01EF2">
      <w:pPr>
        <w:widowControl w:val="0"/>
        <w:tabs>
          <w:tab w:val="left" w:pos="-142"/>
          <w:tab w:val="left" w:pos="0"/>
        </w:tabs>
        <w:autoSpaceDE w:val="0"/>
        <w:autoSpaceDN w:val="0"/>
        <w:adjustRightInd w:val="0"/>
        <w:ind w:firstLine="709"/>
        <w:jc w:val="both"/>
        <w:rPr>
          <w:rFonts w:eastAsia="Calibri"/>
          <w:sz w:val="18"/>
          <w:szCs w:val="18"/>
        </w:rPr>
      </w:pPr>
      <w:proofErr w:type="gramStart"/>
      <w:r w:rsidRPr="00C01EF2">
        <w:rPr>
          <w:rFonts w:eastAsia="Calibri"/>
          <w:sz w:val="18"/>
          <w:szCs w:val="1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w:t>
      </w:r>
      <w:proofErr w:type="gramEnd"/>
      <w:r w:rsidRPr="00C01EF2">
        <w:rPr>
          <w:rFonts w:eastAsia="Calibri"/>
          <w:sz w:val="18"/>
          <w:szCs w:val="18"/>
        </w:rPr>
        <w:t xml:space="preserve"> власти Иркутской области. О данном решении лицо, направившее жалобу, уведомляется в течение семи дней.</w:t>
      </w:r>
    </w:p>
    <w:p w:rsidR="00F4125A" w:rsidRPr="00C01EF2" w:rsidRDefault="00F4125A" w:rsidP="00C01EF2">
      <w:pPr>
        <w:autoSpaceDE w:val="0"/>
        <w:autoSpaceDN w:val="0"/>
        <w:adjustRightInd w:val="0"/>
        <w:ind w:firstLine="709"/>
        <w:jc w:val="both"/>
        <w:rPr>
          <w:sz w:val="18"/>
          <w:szCs w:val="18"/>
        </w:rPr>
      </w:pPr>
      <w:r w:rsidRPr="00C01EF2">
        <w:rPr>
          <w:sz w:val="18"/>
          <w:szCs w:val="18"/>
        </w:rPr>
        <w:t>97. По результатам рассмотрения жалобы Администрация принимает одно из следующих решений:</w:t>
      </w:r>
    </w:p>
    <w:p w:rsidR="00F4125A" w:rsidRPr="00C01EF2" w:rsidRDefault="00F4125A" w:rsidP="00C01EF2">
      <w:pPr>
        <w:widowControl w:val="0"/>
        <w:autoSpaceDE w:val="0"/>
        <w:autoSpaceDN w:val="0"/>
        <w:adjustRightInd w:val="0"/>
        <w:ind w:firstLine="709"/>
        <w:jc w:val="both"/>
        <w:rPr>
          <w:sz w:val="18"/>
          <w:szCs w:val="18"/>
        </w:rPr>
      </w:pPr>
      <w:proofErr w:type="gramStart"/>
      <w:r w:rsidRPr="00C01EF2">
        <w:rPr>
          <w:sz w:val="18"/>
          <w:szCs w:val="1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б) отказывает в удовлетворении жалобы.</w:t>
      </w:r>
    </w:p>
    <w:p w:rsidR="00F4125A" w:rsidRPr="00C01EF2" w:rsidRDefault="00F4125A" w:rsidP="00C01EF2">
      <w:pPr>
        <w:autoSpaceDE w:val="0"/>
        <w:autoSpaceDN w:val="0"/>
        <w:adjustRightInd w:val="0"/>
        <w:ind w:firstLine="709"/>
        <w:jc w:val="both"/>
        <w:rPr>
          <w:sz w:val="18"/>
          <w:szCs w:val="18"/>
        </w:rPr>
      </w:pPr>
      <w:r w:rsidRPr="00C01EF2">
        <w:rPr>
          <w:sz w:val="18"/>
          <w:szCs w:val="18"/>
        </w:rPr>
        <w:t>98. Не позднее дня, следующего за днем принятия решения, предусмотренного пунктом 97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4125A" w:rsidRPr="00C01EF2" w:rsidRDefault="00F4125A" w:rsidP="00C01EF2">
      <w:pPr>
        <w:autoSpaceDE w:val="0"/>
        <w:autoSpaceDN w:val="0"/>
        <w:adjustRightInd w:val="0"/>
        <w:ind w:firstLine="709"/>
        <w:jc w:val="both"/>
        <w:rPr>
          <w:sz w:val="18"/>
          <w:szCs w:val="18"/>
        </w:rPr>
      </w:pPr>
      <w:r w:rsidRPr="00C01EF2">
        <w:rPr>
          <w:sz w:val="18"/>
          <w:szCs w:val="18"/>
        </w:rPr>
        <w:t xml:space="preserve">99.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lastRenderedPageBreak/>
        <w:t xml:space="preserve">100. В случае установления в ходе или по результатам </w:t>
      </w:r>
      <w:proofErr w:type="gramStart"/>
      <w:r w:rsidRPr="00C01EF2">
        <w:rPr>
          <w:sz w:val="18"/>
          <w:szCs w:val="18"/>
        </w:rPr>
        <w:t>рассмотрения жалобы признаков состава административного правонарушения</w:t>
      </w:r>
      <w:proofErr w:type="gramEnd"/>
      <w:r w:rsidRPr="00C01EF2">
        <w:rPr>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4125A" w:rsidRPr="00C01EF2" w:rsidRDefault="00F4125A" w:rsidP="00C01EF2">
      <w:pPr>
        <w:autoSpaceDE w:val="0"/>
        <w:autoSpaceDN w:val="0"/>
        <w:adjustRightInd w:val="0"/>
        <w:ind w:firstLine="709"/>
        <w:jc w:val="both"/>
        <w:rPr>
          <w:sz w:val="18"/>
          <w:szCs w:val="18"/>
        </w:rPr>
      </w:pPr>
      <w:r w:rsidRPr="00C01EF2">
        <w:rPr>
          <w:sz w:val="18"/>
          <w:szCs w:val="18"/>
        </w:rPr>
        <w:t>101. В случае несогласия с вынесенным по жалобе решением заинтересованное лицо вправе обжаловать решение в судебном порядке.</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102.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103. Способами информирования заинтересованных лиц о порядке подачи и рассмотрения жалобы являются:</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а) личное обращение заинтересованных лиц или их представителей в Администрацию;</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б) через организации почтовой связи;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в) с помощью средств электронной связи (направление письма на адрес электронной почты Администрации);</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г) через Портал;</w:t>
      </w:r>
    </w:p>
    <w:p w:rsidR="00F4125A" w:rsidRPr="00C01EF2" w:rsidRDefault="00F4125A" w:rsidP="00C01EF2">
      <w:pPr>
        <w:widowControl w:val="0"/>
        <w:autoSpaceDE w:val="0"/>
        <w:autoSpaceDN w:val="0"/>
        <w:adjustRightInd w:val="0"/>
        <w:ind w:firstLine="709"/>
        <w:jc w:val="both"/>
        <w:rPr>
          <w:sz w:val="18"/>
          <w:szCs w:val="18"/>
        </w:rPr>
      </w:pPr>
      <w:r w:rsidRPr="00C01EF2">
        <w:rPr>
          <w:sz w:val="18"/>
          <w:szCs w:val="18"/>
        </w:rPr>
        <w:t>д) с помощью телефонной и факсимильной связи;</w:t>
      </w:r>
    </w:p>
    <w:p w:rsidR="00F4125A" w:rsidRPr="00C01EF2" w:rsidRDefault="00F4125A" w:rsidP="00C01EF2">
      <w:pPr>
        <w:widowControl w:val="0"/>
        <w:tabs>
          <w:tab w:val="left" w:pos="4786"/>
        </w:tabs>
        <w:autoSpaceDE w:val="0"/>
        <w:autoSpaceDN w:val="0"/>
        <w:adjustRightInd w:val="0"/>
        <w:jc w:val="right"/>
        <w:rPr>
          <w:sz w:val="18"/>
          <w:szCs w:val="18"/>
        </w:rPr>
      </w:pPr>
    </w:p>
    <w:p w:rsidR="00F4125A" w:rsidRPr="00C01EF2" w:rsidRDefault="00F4125A" w:rsidP="00C01EF2">
      <w:pPr>
        <w:widowControl w:val="0"/>
        <w:autoSpaceDE w:val="0"/>
        <w:autoSpaceDN w:val="0"/>
        <w:adjustRightInd w:val="0"/>
        <w:rPr>
          <w:sz w:val="18"/>
          <w:szCs w:val="18"/>
        </w:rPr>
      </w:pPr>
      <w:r w:rsidRPr="00C01EF2">
        <w:rPr>
          <w:sz w:val="18"/>
          <w:szCs w:val="18"/>
        </w:rPr>
        <w:t>Глава администрации МО «Новонукутское»                                                                 О. Н. Кархова</w:t>
      </w:r>
    </w:p>
    <w:p w:rsidR="00F4125A" w:rsidRPr="00C01EF2" w:rsidRDefault="00F4125A" w:rsidP="00C01EF2">
      <w:pPr>
        <w:widowControl w:val="0"/>
        <w:autoSpaceDE w:val="0"/>
        <w:autoSpaceDN w:val="0"/>
        <w:adjustRightInd w:val="0"/>
        <w:rPr>
          <w:sz w:val="18"/>
          <w:szCs w:val="18"/>
        </w:rPr>
      </w:pPr>
    </w:p>
    <w:tbl>
      <w:tblPr>
        <w:tblStyle w:val="a6"/>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1"/>
      </w:tblGrid>
      <w:tr w:rsidR="00F4125A" w:rsidRPr="00C01EF2" w:rsidTr="00F4125A">
        <w:trPr>
          <w:trHeight w:val="1127"/>
        </w:trPr>
        <w:tc>
          <w:tcPr>
            <w:tcW w:w="6911" w:type="dxa"/>
          </w:tcPr>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Приложение 1</w:t>
            </w:r>
          </w:p>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к административному регламенту  предоставления  муниципальной  услуги 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F4125A" w:rsidRPr="00C01EF2" w:rsidRDefault="00F4125A" w:rsidP="00C01EF2">
      <w:pPr>
        <w:autoSpaceDE w:val="0"/>
        <w:autoSpaceDN w:val="0"/>
        <w:adjustRightInd w:val="0"/>
        <w:jc w:val="both"/>
        <w:outlineLvl w:val="1"/>
        <w:rPr>
          <w:color w:val="000000"/>
          <w:sz w:val="18"/>
          <w:szCs w:val="18"/>
        </w:rPr>
      </w:pPr>
    </w:p>
    <w:p w:rsidR="00F4125A" w:rsidRPr="00C01EF2" w:rsidRDefault="00F4125A" w:rsidP="00C01EF2">
      <w:pPr>
        <w:widowControl w:val="0"/>
        <w:autoSpaceDE w:val="0"/>
        <w:autoSpaceDN w:val="0"/>
        <w:adjustRightInd w:val="0"/>
        <w:jc w:val="center"/>
        <w:rPr>
          <w:b/>
          <w:sz w:val="18"/>
          <w:szCs w:val="18"/>
        </w:rPr>
      </w:pPr>
      <w:r w:rsidRPr="00C01EF2">
        <w:rPr>
          <w:b/>
          <w:sz w:val="18"/>
          <w:szCs w:val="18"/>
        </w:rPr>
        <w:t>ПРИМЕРНАЯ ФОРМА ЗАЯВЛЕНИЯ ДЛЯ ФИЗИЧЕСКИХ ЛИЦ</w:t>
      </w:r>
    </w:p>
    <w:p w:rsidR="00F4125A" w:rsidRPr="00C01EF2" w:rsidRDefault="00F4125A" w:rsidP="00C01EF2">
      <w:pPr>
        <w:rPr>
          <w:color w:val="000000"/>
          <w:sz w:val="18"/>
          <w:szCs w:val="18"/>
        </w:rPr>
      </w:pPr>
      <w:r w:rsidRPr="00C01EF2">
        <w:rPr>
          <w:color w:val="000000"/>
          <w:sz w:val="18"/>
          <w:szCs w:val="18"/>
        </w:rPr>
        <w:t xml:space="preserve">                                                        </w:t>
      </w:r>
    </w:p>
    <w:p w:rsidR="00F4125A" w:rsidRPr="00C01EF2" w:rsidRDefault="00F4125A" w:rsidP="00C01EF2">
      <w:pPr>
        <w:ind w:left="4820"/>
        <w:rPr>
          <w:color w:val="000000"/>
          <w:sz w:val="18"/>
          <w:szCs w:val="18"/>
        </w:rPr>
      </w:pPr>
      <w:r w:rsidRPr="00C01EF2">
        <w:rPr>
          <w:color w:val="000000"/>
          <w:sz w:val="18"/>
          <w:szCs w:val="18"/>
        </w:rPr>
        <w:t>В администрацию МО «Новонукутское»</w:t>
      </w:r>
    </w:p>
    <w:p w:rsidR="00F4125A" w:rsidRPr="00C01EF2" w:rsidRDefault="00F4125A" w:rsidP="00C01EF2">
      <w:pPr>
        <w:ind w:left="4820"/>
        <w:rPr>
          <w:color w:val="000000"/>
          <w:sz w:val="18"/>
          <w:szCs w:val="18"/>
        </w:rPr>
      </w:pPr>
      <w:r w:rsidRPr="00C01EF2">
        <w:rPr>
          <w:color w:val="000000"/>
          <w:sz w:val="18"/>
          <w:szCs w:val="18"/>
        </w:rPr>
        <w:t>от__________________________________________________________________________________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(фамилия, имя, отчество)</w:t>
      </w:r>
    </w:p>
    <w:p w:rsidR="00F4125A" w:rsidRPr="00C01EF2" w:rsidRDefault="00F4125A" w:rsidP="00C01EF2">
      <w:pPr>
        <w:ind w:left="4820"/>
        <w:rPr>
          <w:color w:val="000000"/>
          <w:sz w:val="18"/>
          <w:szCs w:val="18"/>
        </w:rPr>
      </w:pPr>
      <w:r w:rsidRPr="00C01EF2">
        <w:rPr>
          <w:color w:val="000000"/>
          <w:sz w:val="18"/>
          <w:szCs w:val="18"/>
        </w:rPr>
        <w:t>документ, удостоверяющий личность заявителя __________________________________________</w:t>
      </w:r>
    </w:p>
    <w:p w:rsidR="00F4125A" w:rsidRPr="00C01EF2" w:rsidRDefault="00F4125A" w:rsidP="00C01EF2">
      <w:pPr>
        <w:ind w:left="4820"/>
        <w:rPr>
          <w:color w:val="000000"/>
          <w:sz w:val="18"/>
          <w:szCs w:val="18"/>
        </w:rPr>
      </w:pPr>
      <w:r w:rsidRPr="00C01EF2">
        <w:rPr>
          <w:color w:val="000000"/>
          <w:sz w:val="18"/>
          <w:szCs w:val="18"/>
        </w:rPr>
        <w:t>____________________________________________________________________________________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(указать номер документа удостоверяющего личность)</w:t>
      </w:r>
    </w:p>
    <w:p w:rsidR="00F4125A" w:rsidRPr="00C01EF2" w:rsidRDefault="00F4125A" w:rsidP="00C01EF2">
      <w:pPr>
        <w:ind w:left="4820"/>
        <w:rPr>
          <w:color w:val="000000"/>
          <w:sz w:val="18"/>
          <w:szCs w:val="18"/>
        </w:rPr>
      </w:pPr>
      <w:proofErr w:type="gramStart"/>
      <w:r w:rsidRPr="00C01EF2">
        <w:rPr>
          <w:color w:val="000000"/>
          <w:sz w:val="18"/>
          <w:szCs w:val="18"/>
        </w:rPr>
        <w:t>проживающего</w:t>
      </w:r>
      <w:proofErr w:type="gramEnd"/>
      <w:r w:rsidRPr="00C01EF2">
        <w:rPr>
          <w:color w:val="000000"/>
          <w:sz w:val="18"/>
          <w:szCs w:val="18"/>
        </w:rPr>
        <w:t xml:space="preserve"> (-ей) по адресу:</w:t>
      </w:r>
    </w:p>
    <w:p w:rsidR="00F4125A" w:rsidRPr="00C01EF2" w:rsidRDefault="00F4125A" w:rsidP="00C01EF2">
      <w:pPr>
        <w:ind w:left="4820"/>
        <w:rPr>
          <w:color w:val="000000"/>
          <w:sz w:val="18"/>
          <w:szCs w:val="18"/>
        </w:rPr>
      </w:pPr>
      <w:r w:rsidRPr="00C01EF2">
        <w:rPr>
          <w:color w:val="000000"/>
          <w:sz w:val="18"/>
          <w:szCs w:val="18"/>
        </w:rPr>
        <w:t>____________________________________________________________________________________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(указать фактический адрес проживания)</w:t>
      </w:r>
    </w:p>
    <w:p w:rsidR="00F4125A" w:rsidRPr="00C01EF2" w:rsidRDefault="00F4125A" w:rsidP="00C01EF2">
      <w:pPr>
        <w:rPr>
          <w:color w:val="000000"/>
          <w:sz w:val="18"/>
          <w:szCs w:val="18"/>
        </w:rPr>
      </w:pPr>
      <w:r w:rsidRPr="00C01EF2">
        <w:rPr>
          <w:color w:val="000000"/>
          <w:sz w:val="18"/>
          <w:szCs w:val="18"/>
        </w:rPr>
        <w:t xml:space="preserve">                                                                                 адрес электронной почты</w:t>
      </w:r>
    </w:p>
    <w:p w:rsidR="00F4125A" w:rsidRPr="00C01EF2" w:rsidRDefault="00F4125A" w:rsidP="00C01EF2">
      <w:pPr>
        <w:rPr>
          <w:color w:val="000000"/>
          <w:sz w:val="18"/>
          <w:szCs w:val="18"/>
        </w:rPr>
      </w:pPr>
      <w:r w:rsidRPr="00C01EF2">
        <w:rPr>
          <w:color w:val="000000"/>
          <w:sz w:val="18"/>
          <w:szCs w:val="18"/>
        </w:rPr>
        <w:t xml:space="preserve">                                                                                 __________________________________________</w:t>
      </w:r>
    </w:p>
    <w:p w:rsidR="00F4125A" w:rsidRPr="00C01EF2" w:rsidRDefault="00F4125A" w:rsidP="00C01EF2">
      <w:pPr>
        <w:ind w:left="4820"/>
        <w:jc w:val="center"/>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телефон___________________________________</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jc w:val="center"/>
        <w:rPr>
          <w:b/>
          <w:color w:val="000000"/>
          <w:spacing w:val="20"/>
          <w:sz w:val="18"/>
          <w:szCs w:val="18"/>
        </w:rPr>
      </w:pPr>
      <w:r w:rsidRPr="00C01EF2">
        <w:rPr>
          <w:b/>
          <w:color w:val="000000"/>
          <w:spacing w:val="20"/>
          <w:sz w:val="18"/>
          <w:szCs w:val="18"/>
        </w:rPr>
        <w:t>ЗАЯВЛЕНИЕ</w:t>
      </w:r>
    </w:p>
    <w:p w:rsidR="00F4125A" w:rsidRPr="00C01EF2" w:rsidRDefault="00F4125A" w:rsidP="00C01EF2">
      <w:pPr>
        <w:widowControl w:val="0"/>
        <w:autoSpaceDE w:val="0"/>
        <w:autoSpaceDN w:val="0"/>
        <w:adjustRightInd w:val="0"/>
        <w:jc w:val="both"/>
        <w:rPr>
          <w:color w:val="000000"/>
          <w:sz w:val="18"/>
          <w:szCs w:val="18"/>
          <w:u w:val="single"/>
        </w:rPr>
      </w:pP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Прошу  предоставить земельный участок ______________________________________________</w:t>
      </w:r>
    </w:p>
    <w:p w:rsidR="00F4125A" w:rsidRPr="00C01EF2" w:rsidRDefault="00F4125A" w:rsidP="00C01EF2">
      <w:pPr>
        <w:widowControl w:val="0"/>
        <w:autoSpaceDE w:val="0"/>
        <w:autoSpaceDN w:val="0"/>
        <w:adjustRightInd w:val="0"/>
        <w:ind w:firstLine="426"/>
        <w:jc w:val="both"/>
        <w:rPr>
          <w:color w:val="000000"/>
          <w:sz w:val="18"/>
          <w:szCs w:val="18"/>
        </w:rPr>
      </w:pPr>
      <w:r w:rsidRPr="00C01EF2">
        <w:rPr>
          <w:color w:val="000000"/>
          <w:sz w:val="18"/>
          <w:szCs w:val="18"/>
        </w:rPr>
        <w:t xml:space="preserve">                                                             __________________________________________________________________________________</w:t>
      </w:r>
    </w:p>
    <w:p w:rsidR="00F4125A" w:rsidRPr="00C01EF2" w:rsidRDefault="00F4125A" w:rsidP="00C01EF2">
      <w:pPr>
        <w:widowControl w:val="0"/>
        <w:autoSpaceDE w:val="0"/>
        <w:autoSpaceDN w:val="0"/>
        <w:adjustRightInd w:val="0"/>
        <w:ind w:firstLine="426"/>
        <w:jc w:val="center"/>
        <w:rPr>
          <w:color w:val="000000"/>
          <w:sz w:val="18"/>
          <w:szCs w:val="18"/>
        </w:rPr>
      </w:pPr>
      <w:r w:rsidRPr="00C01EF2">
        <w:rPr>
          <w:color w:val="000000"/>
          <w:sz w:val="18"/>
          <w:szCs w:val="18"/>
        </w:rPr>
        <w:t>(</w:t>
      </w:r>
      <w:r w:rsidRPr="00C01EF2">
        <w:rPr>
          <w:sz w:val="18"/>
          <w:szCs w:val="18"/>
        </w:rPr>
        <w:t>в собственность за плату (бесплатно), в аренду, безвозмездное пользование)</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 xml:space="preserve">с кадастровым номером ____________________________ площадью __________________ кв.м., </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sz w:val="18"/>
          <w:szCs w:val="18"/>
        </w:rPr>
      </w:pPr>
      <w:r w:rsidRPr="00C01EF2">
        <w:rPr>
          <w:color w:val="000000"/>
          <w:sz w:val="18"/>
          <w:szCs w:val="18"/>
        </w:rPr>
        <w:t>расположенный  в __________________________________________________________________</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pBdr>
          <w:top w:val="single" w:sz="4" w:space="1" w:color="auto"/>
        </w:pBdr>
        <w:autoSpaceDE w:val="0"/>
        <w:autoSpaceDN w:val="0"/>
        <w:adjustRightInd w:val="0"/>
        <w:jc w:val="center"/>
        <w:rPr>
          <w:color w:val="000000"/>
          <w:sz w:val="18"/>
          <w:szCs w:val="18"/>
        </w:rPr>
      </w:pPr>
      <w:r w:rsidRPr="00C01EF2">
        <w:rPr>
          <w:color w:val="000000"/>
          <w:sz w:val="18"/>
          <w:szCs w:val="18"/>
        </w:rPr>
        <w:t>(район, улица, наименование садоводства, огородничества, дачного объединения граждан)</w:t>
      </w:r>
    </w:p>
    <w:p w:rsidR="00F4125A" w:rsidRPr="00C01EF2" w:rsidRDefault="00F4125A" w:rsidP="00C01EF2">
      <w:pPr>
        <w:widowControl w:val="0"/>
        <w:pBdr>
          <w:top w:val="single" w:sz="4" w:space="1" w:color="auto"/>
        </w:pBdr>
        <w:autoSpaceDE w:val="0"/>
        <w:autoSpaceDN w:val="0"/>
        <w:adjustRightInd w:val="0"/>
        <w:jc w:val="center"/>
        <w:rPr>
          <w:color w:val="000000"/>
          <w:sz w:val="18"/>
          <w:szCs w:val="18"/>
        </w:rPr>
      </w:pPr>
    </w:p>
    <w:p w:rsidR="00F4125A" w:rsidRPr="00C01EF2" w:rsidRDefault="00F4125A" w:rsidP="00C01EF2">
      <w:pPr>
        <w:widowControl w:val="0"/>
        <w:pBdr>
          <w:top w:val="single" w:sz="4" w:space="1" w:color="auto"/>
        </w:pBdr>
        <w:autoSpaceDE w:val="0"/>
        <w:autoSpaceDN w:val="0"/>
        <w:adjustRightInd w:val="0"/>
        <w:jc w:val="both"/>
        <w:rPr>
          <w:color w:val="000000"/>
          <w:sz w:val="18"/>
          <w:szCs w:val="18"/>
        </w:rPr>
      </w:pPr>
      <w:r w:rsidRPr="00C01EF2">
        <w:rPr>
          <w:color w:val="000000"/>
          <w:sz w:val="18"/>
          <w:szCs w:val="18"/>
        </w:rPr>
        <w:t>для _______________________________________________________________________________</w:t>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 xml:space="preserve">основание предоставления земельного участка без торгов  </w:t>
      </w: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__________________________________________________________________________________</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rPr>
          <w:sz w:val="18"/>
          <w:szCs w:val="18"/>
        </w:rPr>
      </w:pPr>
      <w:r w:rsidRPr="00C01EF2">
        <w:rPr>
          <w:sz w:val="18"/>
          <w:szCs w:val="18"/>
        </w:rPr>
        <w:t xml:space="preserve">реквизиты решения о предварительном согласовании предоставления земельного участка </w:t>
      </w:r>
    </w:p>
    <w:p w:rsidR="00F4125A" w:rsidRPr="00C01EF2" w:rsidRDefault="00F4125A" w:rsidP="00C01EF2">
      <w:pPr>
        <w:widowControl w:val="0"/>
        <w:autoSpaceDE w:val="0"/>
        <w:autoSpaceDN w:val="0"/>
        <w:adjustRightInd w:val="0"/>
        <w:rPr>
          <w:sz w:val="18"/>
          <w:szCs w:val="18"/>
        </w:rPr>
      </w:pPr>
    </w:p>
    <w:p w:rsidR="00F4125A" w:rsidRPr="00C01EF2" w:rsidRDefault="00F4125A" w:rsidP="00C01EF2">
      <w:pPr>
        <w:widowControl w:val="0"/>
        <w:autoSpaceDE w:val="0"/>
        <w:autoSpaceDN w:val="0"/>
        <w:adjustRightInd w:val="0"/>
        <w:rPr>
          <w:sz w:val="18"/>
          <w:szCs w:val="18"/>
        </w:rPr>
      </w:pPr>
      <w:r w:rsidRPr="00C01EF2">
        <w:rPr>
          <w:sz w:val="18"/>
          <w:szCs w:val="18"/>
        </w:rPr>
        <w:t>__________________________________________________________________________________</w:t>
      </w:r>
    </w:p>
    <w:p w:rsidR="00F4125A" w:rsidRPr="00C01EF2" w:rsidRDefault="00F4125A" w:rsidP="00C01EF2">
      <w:pPr>
        <w:widowControl w:val="0"/>
        <w:autoSpaceDE w:val="0"/>
        <w:autoSpaceDN w:val="0"/>
        <w:adjustRightInd w:val="0"/>
        <w:jc w:val="center"/>
        <w:rPr>
          <w:sz w:val="18"/>
          <w:szCs w:val="18"/>
        </w:rPr>
      </w:pPr>
      <w:r w:rsidRPr="00C01EF2">
        <w:rPr>
          <w:sz w:val="18"/>
          <w:szCs w:val="18"/>
        </w:rPr>
        <w:t>(указать в случае если земельный участок образовывался или его границы уточнялись на основании данного решения)</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«____» _______________ 20___ г.                ________________                 _____________________</w:t>
      </w: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 xml:space="preserve">                               (дата)                                                                   (подпись)                                                 (фамилия, инициалы)</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635"/>
      </w:tblGrid>
      <w:tr w:rsidR="00F4125A" w:rsidRPr="00C01EF2" w:rsidTr="00F4125A">
        <w:tc>
          <w:tcPr>
            <w:tcW w:w="5104" w:type="dxa"/>
          </w:tcPr>
          <w:p w:rsidR="00F4125A" w:rsidRPr="00C01EF2" w:rsidRDefault="00F4125A" w:rsidP="00C01EF2">
            <w:pPr>
              <w:autoSpaceDE w:val="0"/>
              <w:autoSpaceDN w:val="0"/>
              <w:adjustRightInd w:val="0"/>
              <w:jc w:val="both"/>
              <w:outlineLvl w:val="1"/>
              <w:rPr>
                <w:color w:val="000000"/>
                <w:sz w:val="18"/>
                <w:szCs w:val="18"/>
              </w:rPr>
            </w:pPr>
          </w:p>
        </w:tc>
        <w:tc>
          <w:tcPr>
            <w:tcW w:w="5635" w:type="dxa"/>
          </w:tcPr>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Приложение 2</w:t>
            </w:r>
          </w:p>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 xml:space="preserve">к административному регламенту  предоставления  муниципальной  </w:t>
            </w:r>
            <w:r w:rsidRPr="00C01EF2">
              <w:rPr>
                <w:color w:val="000000"/>
                <w:sz w:val="18"/>
                <w:szCs w:val="18"/>
              </w:rPr>
              <w:lastRenderedPageBreak/>
              <w:t>услуги 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jc w:val="center"/>
        <w:rPr>
          <w:b/>
          <w:sz w:val="18"/>
          <w:szCs w:val="18"/>
        </w:rPr>
      </w:pPr>
      <w:r w:rsidRPr="00C01EF2">
        <w:rPr>
          <w:b/>
          <w:sz w:val="18"/>
          <w:szCs w:val="18"/>
        </w:rPr>
        <w:t xml:space="preserve">ПРИМЕРНАЯ ФОРМА ЗАЯВЛЕНИЯ ДЛЯ ЮРИДИЧЕСКИХ ЛИЦ </w:t>
      </w:r>
    </w:p>
    <w:p w:rsidR="00F4125A" w:rsidRPr="00C01EF2" w:rsidRDefault="00F4125A" w:rsidP="00C01EF2">
      <w:pPr>
        <w:jc w:val="center"/>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В администрацию МО «Новонукутское»</w:t>
      </w:r>
    </w:p>
    <w:p w:rsidR="00F4125A" w:rsidRPr="00C01EF2" w:rsidRDefault="00F4125A" w:rsidP="00C01EF2">
      <w:pPr>
        <w:ind w:left="4820"/>
        <w:rPr>
          <w:color w:val="000000"/>
          <w:sz w:val="18"/>
          <w:szCs w:val="18"/>
        </w:rPr>
      </w:pPr>
      <w:r w:rsidRPr="00C01EF2">
        <w:rPr>
          <w:color w:val="000000"/>
          <w:sz w:val="18"/>
          <w:szCs w:val="18"/>
        </w:rPr>
        <w:t>от__________________________________________________________________________________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(наименование юридического лица)</w:t>
      </w:r>
    </w:p>
    <w:p w:rsidR="00F4125A" w:rsidRPr="00C01EF2" w:rsidRDefault="00F4125A" w:rsidP="00C01EF2">
      <w:pPr>
        <w:ind w:left="4820"/>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ОГРН____________________________________</w:t>
      </w:r>
    </w:p>
    <w:p w:rsidR="00F4125A" w:rsidRPr="00C01EF2" w:rsidRDefault="00F4125A" w:rsidP="00C01EF2">
      <w:pPr>
        <w:ind w:left="4820"/>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ИНН_____________________________________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 xml:space="preserve">       (за исключением иностранного юридического лица)</w:t>
      </w:r>
    </w:p>
    <w:p w:rsidR="00F4125A" w:rsidRPr="00C01EF2" w:rsidRDefault="00F4125A" w:rsidP="00C01EF2">
      <w:pPr>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место нахождения юридического лица ____________________________________________________________________________________</w:t>
      </w:r>
    </w:p>
    <w:p w:rsidR="00F4125A" w:rsidRPr="00C01EF2" w:rsidRDefault="00F4125A" w:rsidP="00C01EF2">
      <w:pPr>
        <w:ind w:left="4820"/>
        <w:jc w:val="center"/>
        <w:rPr>
          <w:color w:val="000000"/>
          <w:sz w:val="18"/>
          <w:szCs w:val="18"/>
        </w:rPr>
      </w:pPr>
      <w:r w:rsidRPr="00C01EF2">
        <w:rPr>
          <w:color w:val="000000"/>
          <w:sz w:val="18"/>
          <w:szCs w:val="18"/>
        </w:rPr>
        <w:t>(указать фактический адрес юридического лица)</w:t>
      </w:r>
    </w:p>
    <w:p w:rsidR="00F4125A" w:rsidRPr="00C01EF2" w:rsidRDefault="00F4125A" w:rsidP="00C01EF2">
      <w:pPr>
        <w:rPr>
          <w:color w:val="000000"/>
          <w:sz w:val="18"/>
          <w:szCs w:val="18"/>
        </w:rPr>
      </w:pPr>
      <w:r w:rsidRPr="00C01EF2">
        <w:rPr>
          <w:color w:val="000000"/>
          <w:sz w:val="18"/>
          <w:szCs w:val="18"/>
        </w:rPr>
        <w:t xml:space="preserve">                                                                                </w:t>
      </w:r>
    </w:p>
    <w:p w:rsidR="00F4125A" w:rsidRPr="00C01EF2" w:rsidRDefault="00F4125A" w:rsidP="00C01EF2">
      <w:pPr>
        <w:rPr>
          <w:color w:val="000000"/>
          <w:sz w:val="18"/>
          <w:szCs w:val="18"/>
        </w:rPr>
      </w:pPr>
      <w:r w:rsidRPr="00C01EF2">
        <w:rPr>
          <w:color w:val="000000"/>
          <w:sz w:val="18"/>
          <w:szCs w:val="18"/>
        </w:rPr>
        <w:t xml:space="preserve">                                                                                 адрес электронной почты</w:t>
      </w:r>
    </w:p>
    <w:p w:rsidR="00F4125A" w:rsidRPr="00C01EF2" w:rsidRDefault="00F4125A" w:rsidP="00C01EF2">
      <w:pPr>
        <w:rPr>
          <w:color w:val="000000"/>
          <w:sz w:val="18"/>
          <w:szCs w:val="18"/>
        </w:rPr>
      </w:pPr>
      <w:r w:rsidRPr="00C01EF2">
        <w:rPr>
          <w:color w:val="000000"/>
          <w:sz w:val="18"/>
          <w:szCs w:val="18"/>
        </w:rPr>
        <w:t xml:space="preserve">                                                                                  _________________________________________</w:t>
      </w:r>
    </w:p>
    <w:p w:rsidR="00F4125A" w:rsidRPr="00C01EF2" w:rsidRDefault="00F4125A" w:rsidP="00C01EF2">
      <w:pPr>
        <w:ind w:left="4820"/>
        <w:jc w:val="center"/>
        <w:rPr>
          <w:color w:val="000000"/>
          <w:sz w:val="18"/>
          <w:szCs w:val="18"/>
        </w:rPr>
      </w:pPr>
    </w:p>
    <w:p w:rsidR="00F4125A" w:rsidRPr="00C01EF2" w:rsidRDefault="00F4125A" w:rsidP="00C01EF2">
      <w:pPr>
        <w:ind w:left="4820"/>
        <w:rPr>
          <w:color w:val="000000"/>
          <w:sz w:val="18"/>
          <w:szCs w:val="18"/>
        </w:rPr>
      </w:pPr>
      <w:r w:rsidRPr="00C01EF2">
        <w:rPr>
          <w:color w:val="000000"/>
          <w:sz w:val="18"/>
          <w:szCs w:val="18"/>
        </w:rPr>
        <w:t xml:space="preserve"> телефон__________________________________</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jc w:val="center"/>
        <w:rPr>
          <w:b/>
          <w:color w:val="000000"/>
          <w:spacing w:val="20"/>
          <w:sz w:val="18"/>
          <w:szCs w:val="18"/>
        </w:rPr>
      </w:pPr>
      <w:r w:rsidRPr="00C01EF2">
        <w:rPr>
          <w:b/>
          <w:color w:val="000000"/>
          <w:spacing w:val="20"/>
          <w:sz w:val="18"/>
          <w:szCs w:val="18"/>
        </w:rPr>
        <w:t>ЗАЯВЛЕНИЕ</w:t>
      </w:r>
    </w:p>
    <w:p w:rsidR="00F4125A" w:rsidRPr="00C01EF2" w:rsidRDefault="00F4125A" w:rsidP="00C01EF2">
      <w:pPr>
        <w:widowControl w:val="0"/>
        <w:autoSpaceDE w:val="0"/>
        <w:autoSpaceDN w:val="0"/>
        <w:adjustRightInd w:val="0"/>
        <w:jc w:val="both"/>
        <w:rPr>
          <w:color w:val="000000"/>
          <w:sz w:val="18"/>
          <w:szCs w:val="18"/>
          <w:u w:val="single"/>
        </w:rPr>
      </w:pP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Прошу  предоставить земельный участок ______________________________________________</w:t>
      </w:r>
    </w:p>
    <w:p w:rsidR="00F4125A" w:rsidRPr="00C01EF2" w:rsidRDefault="00F4125A" w:rsidP="00C01EF2">
      <w:pPr>
        <w:widowControl w:val="0"/>
        <w:autoSpaceDE w:val="0"/>
        <w:autoSpaceDN w:val="0"/>
        <w:adjustRightInd w:val="0"/>
        <w:ind w:firstLine="426"/>
        <w:jc w:val="both"/>
        <w:rPr>
          <w:color w:val="000000"/>
          <w:sz w:val="18"/>
          <w:szCs w:val="18"/>
        </w:rPr>
      </w:pPr>
      <w:r w:rsidRPr="00C01EF2">
        <w:rPr>
          <w:color w:val="000000"/>
          <w:sz w:val="18"/>
          <w:szCs w:val="18"/>
        </w:rPr>
        <w:t xml:space="preserve"> __________________________________________________________________________________</w:t>
      </w:r>
    </w:p>
    <w:p w:rsidR="00F4125A" w:rsidRPr="00C01EF2" w:rsidRDefault="00F4125A" w:rsidP="00C01EF2">
      <w:pPr>
        <w:widowControl w:val="0"/>
        <w:autoSpaceDE w:val="0"/>
        <w:autoSpaceDN w:val="0"/>
        <w:adjustRightInd w:val="0"/>
        <w:ind w:firstLine="426"/>
        <w:jc w:val="both"/>
        <w:rPr>
          <w:color w:val="000000"/>
          <w:sz w:val="18"/>
          <w:szCs w:val="18"/>
        </w:rPr>
      </w:pPr>
      <w:r w:rsidRPr="00C01EF2">
        <w:rPr>
          <w:color w:val="000000"/>
          <w:sz w:val="18"/>
          <w:szCs w:val="18"/>
        </w:rPr>
        <w:t>(</w:t>
      </w:r>
      <w:r w:rsidRPr="00C01EF2">
        <w:rPr>
          <w:sz w:val="18"/>
          <w:szCs w:val="18"/>
        </w:rPr>
        <w:t>в собственность за плату (бесплатно), в аренду, безвозмездное пользование, постоянное (бессрочное) пользование)</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 xml:space="preserve">с кадастровым номером ____________________________ площадью __________________ кв.м., </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sz w:val="18"/>
          <w:szCs w:val="18"/>
        </w:rPr>
      </w:pPr>
      <w:r w:rsidRPr="00C01EF2">
        <w:rPr>
          <w:color w:val="000000"/>
          <w:sz w:val="18"/>
          <w:szCs w:val="18"/>
        </w:rPr>
        <w:t>расположенный  в __________________________________________________________________</w:t>
      </w: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pBdr>
          <w:top w:val="single" w:sz="4" w:space="1" w:color="auto"/>
        </w:pBdr>
        <w:autoSpaceDE w:val="0"/>
        <w:autoSpaceDN w:val="0"/>
        <w:adjustRightInd w:val="0"/>
        <w:jc w:val="center"/>
        <w:rPr>
          <w:color w:val="000000"/>
          <w:sz w:val="18"/>
          <w:szCs w:val="18"/>
        </w:rPr>
      </w:pPr>
      <w:r w:rsidRPr="00C01EF2">
        <w:rPr>
          <w:color w:val="000000"/>
          <w:sz w:val="18"/>
          <w:szCs w:val="18"/>
        </w:rPr>
        <w:t>(район, улица, наименование садоводства, огородничества, дачного объединения граждан)</w:t>
      </w:r>
    </w:p>
    <w:p w:rsidR="00F4125A" w:rsidRPr="00C01EF2" w:rsidRDefault="00F4125A" w:rsidP="00C01EF2">
      <w:pPr>
        <w:widowControl w:val="0"/>
        <w:pBdr>
          <w:top w:val="single" w:sz="4" w:space="1" w:color="auto"/>
        </w:pBdr>
        <w:autoSpaceDE w:val="0"/>
        <w:autoSpaceDN w:val="0"/>
        <w:adjustRightInd w:val="0"/>
        <w:jc w:val="center"/>
        <w:rPr>
          <w:color w:val="000000"/>
          <w:sz w:val="18"/>
          <w:szCs w:val="18"/>
        </w:rPr>
      </w:pPr>
    </w:p>
    <w:p w:rsidR="00F4125A" w:rsidRPr="00C01EF2" w:rsidRDefault="00F4125A" w:rsidP="00C01EF2">
      <w:pPr>
        <w:widowControl w:val="0"/>
        <w:pBdr>
          <w:top w:val="single" w:sz="4" w:space="1" w:color="auto"/>
        </w:pBdr>
        <w:autoSpaceDE w:val="0"/>
        <w:autoSpaceDN w:val="0"/>
        <w:adjustRightInd w:val="0"/>
        <w:jc w:val="both"/>
        <w:rPr>
          <w:color w:val="000000"/>
          <w:sz w:val="18"/>
          <w:szCs w:val="18"/>
        </w:rPr>
      </w:pPr>
      <w:r w:rsidRPr="00C01EF2">
        <w:rPr>
          <w:color w:val="000000"/>
          <w:sz w:val="18"/>
          <w:szCs w:val="18"/>
        </w:rPr>
        <w:t>для _______________________________________________________________________________</w:t>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 xml:space="preserve">основание предоставления земельного участка без торгов  </w:t>
      </w: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__________________________________________________________________________________</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 xml:space="preserve">реквизиты решения о предварительном согласовании предоставления земельного участка </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__________________________________________________________________________________</w:t>
      </w:r>
    </w:p>
    <w:p w:rsidR="00F4125A" w:rsidRPr="00C01EF2" w:rsidRDefault="00F4125A" w:rsidP="00C01EF2">
      <w:pPr>
        <w:widowControl w:val="0"/>
        <w:autoSpaceDE w:val="0"/>
        <w:autoSpaceDN w:val="0"/>
        <w:adjustRightInd w:val="0"/>
        <w:jc w:val="center"/>
        <w:rPr>
          <w:color w:val="000000"/>
          <w:sz w:val="18"/>
          <w:szCs w:val="18"/>
        </w:rPr>
      </w:pPr>
      <w:r w:rsidRPr="00C01EF2">
        <w:rPr>
          <w:color w:val="000000"/>
          <w:sz w:val="18"/>
          <w:szCs w:val="18"/>
        </w:rPr>
        <w:t>(указать в случае если земельный участок образовывался или его границы уточнялись на основании данного решения)</w:t>
      </w:r>
    </w:p>
    <w:p w:rsidR="00F4125A" w:rsidRPr="00C01EF2" w:rsidRDefault="00F4125A" w:rsidP="00C01EF2">
      <w:pPr>
        <w:widowControl w:val="0"/>
        <w:autoSpaceDE w:val="0"/>
        <w:autoSpaceDN w:val="0"/>
        <w:adjustRightInd w:val="0"/>
        <w:rPr>
          <w:color w:val="000000"/>
          <w:sz w:val="18"/>
          <w:szCs w:val="18"/>
        </w:rPr>
      </w:pPr>
    </w:p>
    <w:p w:rsidR="00F4125A" w:rsidRPr="00C01EF2" w:rsidRDefault="00F4125A" w:rsidP="00C01EF2">
      <w:pPr>
        <w:widowControl w:val="0"/>
        <w:autoSpaceDE w:val="0"/>
        <w:autoSpaceDN w:val="0"/>
        <w:adjustRightInd w:val="0"/>
        <w:rPr>
          <w:color w:val="000000"/>
          <w:sz w:val="18"/>
          <w:szCs w:val="18"/>
        </w:rPr>
      </w:pPr>
      <w:r w:rsidRPr="00C01EF2">
        <w:rPr>
          <w:color w:val="000000"/>
          <w:sz w:val="18"/>
          <w:szCs w:val="18"/>
        </w:rPr>
        <w:t>«____» _______________ 20___ г.                ________________                 _________________</w:t>
      </w:r>
    </w:p>
    <w:p w:rsidR="00F4125A" w:rsidRPr="00C01EF2" w:rsidRDefault="00F4125A" w:rsidP="00C01EF2">
      <w:pPr>
        <w:widowControl w:val="0"/>
        <w:autoSpaceDE w:val="0"/>
        <w:autoSpaceDN w:val="0"/>
        <w:adjustRightInd w:val="0"/>
        <w:jc w:val="both"/>
        <w:rPr>
          <w:color w:val="000000"/>
          <w:sz w:val="18"/>
          <w:szCs w:val="18"/>
        </w:rPr>
      </w:pPr>
      <w:r w:rsidRPr="00C01EF2">
        <w:rPr>
          <w:color w:val="000000"/>
          <w:sz w:val="18"/>
          <w:szCs w:val="18"/>
        </w:rPr>
        <w:t xml:space="preserve">                               (дата)                                                                    (подпись)                                           (фамилия, инициалы)   </w:t>
      </w: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635"/>
      </w:tblGrid>
      <w:tr w:rsidR="00F4125A" w:rsidRPr="00C01EF2" w:rsidTr="00F4125A">
        <w:tc>
          <w:tcPr>
            <w:tcW w:w="5104" w:type="dxa"/>
          </w:tcPr>
          <w:p w:rsidR="00F4125A" w:rsidRPr="00C01EF2" w:rsidRDefault="00F4125A" w:rsidP="00C01EF2">
            <w:pPr>
              <w:autoSpaceDE w:val="0"/>
              <w:autoSpaceDN w:val="0"/>
              <w:adjustRightInd w:val="0"/>
              <w:jc w:val="both"/>
              <w:outlineLvl w:val="1"/>
              <w:rPr>
                <w:color w:val="000000"/>
                <w:sz w:val="18"/>
                <w:szCs w:val="18"/>
              </w:rPr>
            </w:pPr>
          </w:p>
        </w:tc>
        <w:tc>
          <w:tcPr>
            <w:tcW w:w="5635" w:type="dxa"/>
          </w:tcPr>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Приложение 3</w:t>
            </w:r>
          </w:p>
          <w:p w:rsidR="00F4125A" w:rsidRPr="00C01EF2" w:rsidRDefault="00F4125A" w:rsidP="00C01EF2">
            <w:pPr>
              <w:autoSpaceDE w:val="0"/>
              <w:autoSpaceDN w:val="0"/>
              <w:adjustRightInd w:val="0"/>
              <w:jc w:val="both"/>
              <w:outlineLvl w:val="1"/>
              <w:rPr>
                <w:color w:val="000000"/>
                <w:sz w:val="18"/>
                <w:szCs w:val="18"/>
              </w:rPr>
            </w:pPr>
            <w:r w:rsidRPr="00C01EF2">
              <w:rPr>
                <w:color w:val="000000"/>
                <w:sz w:val="18"/>
                <w:szCs w:val="18"/>
              </w:rPr>
              <w:t>к административному регламенту  предоставления  муниципальной  услуги 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F4125A" w:rsidRPr="00C01EF2" w:rsidRDefault="00F4125A" w:rsidP="00C01EF2">
      <w:pPr>
        <w:widowControl w:val="0"/>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center"/>
        <w:rPr>
          <w:b/>
          <w:bCs/>
          <w:color w:val="000000"/>
          <w:spacing w:val="20"/>
          <w:sz w:val="18"/>
          <w:szCs w:val="18"/>
        </w:rPr>
      </w:pPr>
      <w:r w:rsidRPr="00C01EF2">
        <w:rPr>
          <w:b/>
          <w:bCs/>
          <w:color w:val="000000"/>
          <w:spacing w:val="20"/>
          <w:sz w:val="18"/>
          <w:szCs w:val="18"/>
        </w:rPr>
        <w:t>БЛОК-СХЕМА</w:t>
      </w:r>
    </w:p>
    <w:p w:rsidR="00F4125A" w:rsidRPr="00C01EF2" w:rsidRDefault="0015271C" w:rsidP="00C01EF2">
      <w:pPr>
        <w:autoSpaceDE w:val="0"/>
        <w:autoSpaceDN w:val="0"/>
        <w:adjustRightInd w:val="0"/>
        <w:jc w:val="center"/>
        <w:rPr>
          <w:b/>
          <w:sz w:val="18"/>
          <w:szCs w:val="18"/>
        </w:rPr>
      </w:pPr>
      <w:r>
        <w:rPr>
          <w:b/>
          <w:noProof/>
          <w:sz w:val="18"/>
          <w:szCs w:val="18"/>
        </w:rPr>
        <w:pict>
          <v:group id="Полотно 7" o:spid="_x0000_s1039" editas="canvas" style="position:absolute;left:0;text-align:left;margin-left:153pt;margin-top:5.85pt;width:90pt;height:48.05pt;z-index:-25164288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11430;height:6102;visibility:visible">
              <v:fill o:detectmouseclick="t"/>
              <v:path o:connecttype="none"/>
            </v:shape>
          </v:group>
        </w:pict>
      </w:r>
      <w:r w:rsidR="00F4125A" w:rsidRPr="00C01EF2">
        <w:rPr>
          <w:b/>
          <w:sz w:val="18"/>
          <w:szCs w:val="18"/>
        </w:rPr>
        <w:t>ПРЕДОСТАВЛЕНИЯ МУНИЦИПАЛЬНОЙ УСЛУГИ</w:t>
      </w:r>
    </w:p>
    <w:p w:rsidR="00F4125A" w:rsidRPr="00C01EF2" w:rsidRDefault="0015271C" w:rsidP="00C01EF2">
      <w:pPr>
        <w:widowControl w:val="0"/>
        <w:autoSpaceDE w:val="0"/>
        <w:autoSpaceDN w:val="0"/>
        <w:adjustRightInd w:val="0"/>
        <w:jc w:val="center"/>
        <w:rPr>
          <w:color w:val="000000"/>
          <w:sz w:val="18"/>
          <w:szCs w:val="18"/>
        </w:rPr>
      </w:pPr>
      <w:r w:rsidRPr="0015271C">
        <w:rPr>
          <w:noProof/>
          <w:sz w:val="18"/>
          <w:szCs w:val="18"/>
        </w:rPr>
        <w:pict>
          <v:rect id="Rectangle 2" o:spid="_x0000_s1035" style="position:absolute;left:0;text-align:left;margin-left:33.8pt;margin-top:8.3pt;width:454.45pt;height:3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">
            <v:textbox style="mso-next-textbox:#Rectangle 2">
              <w:txbxContent>
                <w:p w:rsidR="00784398" w:rsidRPr="00C01EF2" w:rsidRDefault="00784398" w:rsidP="00F4125A">
                  <w:pPr>
                    <w:jc w:val="center"/>
                    <w:rPr>
                      <w:color w:val="000000"/>
                      <w:sz w:val="18"/>
                      <w:szCs w:val="18"/>
                    </w:rPr>
                  </w:pPr>
                  <w:r w:rsidRPr="00C01EF2">
                    <w:rPr>
                      <w:rFonts w:eastAsia="Calibri"/>
                      <w:sz w:val="18"/>
                      <w:szCs w:val="18"/>
                      <w:lang w:eastAsia="en-US"/>
                    </w:rPr>
                    <w:t>Прием и регистрация заявления и документов, подлежащих представлению заявителем</w:t>
                  </w:r>
                  <w:r w:rsidRPr="00C01EF2">
                    <w:rPr>
                      <w:color w:val="000000"/>
                      <w:sz w:val="18"/>
                      <w:szCs w:val="18"/>
                    </w:rPr>
                    <w:t xml:space="preserve"> </w:t>
                  </w:r>
                </w:p>
                <w:p w:rsidR="00784398" w:rsidRPr="00C01EF2" w:rsidRDefault="00784398" w:rsidP="00F4125A">
                  <w:pPr>
                    <w:jc w:val="center"/>
                    <w:rPr>
                      <w:sz w:val="18"/>
                      <w:szCs w:val="18"/>
                    </w:rPr>
                  </w:pPr>
                  <w:r w:rsidRPr="00C01EF2">
                    <w:rPr>
                      <w:color w:val="000000"/>
                      <w:sz w:val="18"/>
                      <w:szCs w:val="18"/>
                    </w:rPr>
                    <w:t>(в течение дня)</w:t>
                  </w:r>
                </w:p>
              </w:txbxContent>
            </v:textbox>
          </v:rect>
        </w:pict>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15271C" w:rsidP="00C01EF2">
      <w:pPr>
        <w:widowControl w:val="0"/>
        <w:tabs>
          <w:tab w:val="left" w:pos="4275"/>
          <w:tab w:val="center" w:pos="4961"/>
        </w:tabs>
        <w:autoSpaceDE w:val="0"/>
        <w:autoSpaceDN w:val="0"/>
        <w:adjustRightInd w:val="0"/>
        <w:rPr>
          <w:color w:val="000000"/>
          <w:sz w:val="18"/>
          <w:szCs w:val="18"/>
        </w:rPr>
      </w:pPr>
      <w:r w:rsidRPr="0015271C">
        <w:rPr>
          <w:noProof/>
          <w:sz w:val="18"/>
          <w:szCs w:val="18"/>
        </w:rPr>
        <w:pict>
          <v:line id="Line 9" o:spid="_x0000_s1041" style="position:absolute;z-index:-251641856;visibility:visible" from="254.6pt,5pt" to="25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Ca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">
            <v:stroke endarrow="block"/>
          </v:line>
        </w:pict>
      </w:r>
    </w:p>
    <w:p w:rsidR="00F4125A" w:rsidRPr="00C01EF2" w:rsidRDefault="00F4125A" w:rsidP="00C01EF2">
      <w:pPr>
        <w:widowControl w:val="0"/>
        <w:tabs>
          <w:tab w:val="left" w:pos="4275"/>
          <w:tab w:val="center" w:pos="4961"/>
        </w:tabs>
        <w:autoSpaceDE w:val="0"/>
        <w:autoSpaceDN w:val="0"/>
        <w:adjustRightInd w:val="0"/>
        <w:rPr>
          <w:color w:val="000000"/>
          <w:sz w:val="18"/>
          <w:szCs w:val="18"/>
        </w:rPr>
      </w:pPr>
    </w:p>
    <w:p w:rsidR="00F4125A" w:rsidRPr="00C01EF2" w:rsidRDefault="00F4125A" w:rsidP="00C01EF2">
      <w:pPr>
        <w:widowControl w:val="0"/>
        <w:tabs>
          <w:tab w:val="left" w:pos="4275"/>
          <w:tab w:val="center" w:pos="4961"/>
        </w:tabs>
        <w:autoSpaceDE w:val="0"/>
        <w:autoSpaceDN w:val="0"/>
        <w:adjustRightInd w:val="0"/>
        <w:rPr>
          <w:color w:val="000000"/>
          <w:sz w:val="18"/>
          <w:szCs w:val="18"/>
        </w:rPr>
      </w:pPr>
    </w:p>
    <w:p w:rsidR="00F4125A" w:rsidRPr="00C01EF2" w:rsidRDefault="0015271C" w:rsidP="00C01EF2">
      <w:pPr>
        <w:widowControl w:val="0"/>
        <w:tabs>
          <w:tab w:val="left" w:pos="4275"/>
          <w:tab w:val="center" w:pos="4961"/>
        </w:tabs>
        <w:autoSpaceDE w:val="0"/>
        <w:autoSpaceDN w:val="0"/>
        <w:adjustRightInd w:val="0"/>
        <w:rPr>
          <w:color w:val="000000"/>
          <w:sz w:val="18"/>
          <w:szCs w:val="18"/>
        </w:rPr>
      </w:pPr>
      <w:r w:rsidRPr="0015271C">
        <w:rPr>
          <w:noProof/>
          <w:sz w:val="18"/>
          <w:szCs w:val="18"/>
        </w:rPr>
        <w:pict>
          <v:rect id="Rectangle 3" o:spid="_x0000_s1036" style="position:absolute;margin-left:34.1pt;margin-top:.3pt;width:454.45pt;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1KAIAAE8EAAAOAAAAZHJzL2Uyb0RvYy54bWysVFFv0zAQfkfiP1h+p0lKQ9e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">
            <v:textbox style="mso-next-textbox:#Rectangle 3">
              <w:txbxContent>
                <w:p w:rsidR="00784398" w:rsidRPr="00C01EF2" w:rsidRDefault="00784398" w:rsidP="00F4125A">
                  <w:pPr>
                    <w:jc w:val="center"/>
                    <w:rPr>
                      <w:sz w:val="18"/>
                      <w:szCs w:val="18"/>
                    </w:rPr>
                  </w:pPr>
                  <w:r w:rsidRPr="00C01EF2">
                    <w:rPr>
                      <w:rFonts w:eastAsia="Calibri"/>
                      <w:sz w:val="18"/>
                      <w:szCs w:val="18"/>
                      <w:lang w:eastAsia="en-US"/>
                    </w:rPr>
                    <w:t>Формирование и направление межведомственных запросов (в течение 5 рабочих дней со дня</w:t>
                  </w:r>
                  <w:r w:rsidRPr="00C01EF2">
                    <w:rPr>
                      <w:color w:val="000000"/>
                      <w:sz w:val="18"/>
                      <w:szCs w:val="18"/>
                    </w:rPr>
                    <w:t xml:space="preserve"> регистрации заявления и документов)</w:t>
                  </w:r>
                </w:p>
                <w:p w:rsidR="00784398" w:rsidRPr="00282A68" w:rsidRDefault="00784398" w:rsidP="00F4125A">
                  <w:pPr>
                    <w:jc w:val="center"/>
                  </w:pPr>
                </w:p>
              </w:txbxContent>
            </v:textbox>
          </v:rect>
        </w:pict>
      </w:r>
      <w:r w:rsidR="00F4125A" w:rsidRPr="00C01EF2">
        <w:rPr>
          <w:color w:val="000000"/>
          <w:sz w:val="18"/>
          <w:szCs w:val="18"/>
        </w:rPr>
        <w:tab/>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15271C" w:rsidP="00C01EF2">
      <w:pPr>
        <w:widowControl w:val="0"/>
        <w:autoSpaceDE w:val="0"/>
        <w:autoSpaceDN w:val="0"/>
        <w:adjustRightInd w:val="0"/>
        <w:rPr>
          <w:color w:val="000000"/>
          <w:sz w:val="18"/>
          <w:szCs w:val="18"/>
        </w:rPr>
      </w:pPr>
      <w:r w:rsidRPr="0015271C">
        <w:rPr>
          <w:noProof/>
          <w:sz w:val="18"/>
          <w:szCs w:val="18"/>
        </w:rPr>
        <w:pict>
          <v:line id="Line 14" o:spid="_x0000_s1044" style="position:absolute;z-index:-251638784;visibility:visible" from="256.1pt,9.85pt" to="256.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ledCmN64Al0ptbaiOntSr2Wj61SGlq5aoPY8c384G4rIQkTyEhI0zkGHXf9IMfMjB6yjU&#10;qbFdgAQJ0Cn243zvBz95RC+HFE6fplk+HU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">
            <v:stroke endarrow="block"/>
          </v:line>
        </w:pict>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tabs>
          <w:tab w:val="left" w:pos="2265"/>
        </w:tabs>
        <w:autoSpaceDE w:val="0"/>
        <w:autoSpaceDN w:val="0"/>
        <w:adjustRightInd w:val="0"/>
        <w:rPr>
          <w:color w:val="000000"/>
          <w:sz w:val="18"/>
          <w:szCs w:val="18"/>
        </w:rPr>
      </w:pPr>
    </w:p>
    <w:p w:rsidR="00F4125A" w:rsidRPr="00C01EF2" w:rsidRDefault="0015271C" w:rsidP="00C01EF2">
      <w:pPr>
        <w:widowControl w:val="0"/>
        <w:tabs>
          <w:tab w:val="left" w:pos="2265"/>
        </w:tabs>
        <w:autoSpaceDE w:val="0"/>
        <w:autoSpaceDN w:val="0"/>
        <w:adjustRightInd w:val="0"/>
        <w:rPr>
          <w:color w:val="000000"/>
          <w:sz w:val="18"/>
          <w:szCs w:val="18"/>
        </w:rPr>
      </w:pPr>
      <w:r w:rsidRPr="0015271C">
        <w:rPr>
          <w:noProof/>
          <w:sz w:val="18"/>
          <w:szCs w:val="18"/>
        </w:rPr>
        <w:pict>
          <v:rect id="Rectangle 5" o:spid="_x0000_s1037" style="position:absolute;margin-left:34.1pt;margin-top:5.15pt;width:454.45pt;height:4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t1KgIAAE4EAAAOAAAAZHJzL2Uyb0RvYy54bWysVNuO0zAQfUfiHyy/0zRVs9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">
            <v:textbox style="mso-next-textbox:#Rectangle 5">
              <w:txbxContent>
                <w:p w:rsidR="00784398" w:rsidRPr="00C01EF2" w:rsidRDefault="00784398" w:rsidP="00F4125A">
                  <w:pPr>
                    <w:jc w:val="center"/>
                    <w:rPr>
                      <w:sz w:val="18"/>
                      <w:szCs w:val="18"/>
                    </w:rPr>
                  </w:pPr>
                  <w:r w:rsidRPr="00C01EF2">
                    <w:rPr>
                      <w:sz w:val="18"/>
                      <w:szCs w:val="18"/>
                    </w:rPr>
                    <w:t>П</w:t>
                  </w:r>
                  <w:r w:rsidRPr="00C01EF2">
                    <w:rPr>
                      <w:color w:val="000000"/>
                      <w:sz w:val="18"/>
                      <w:szCs w:val="18"/>
                    </w:rPr>
                    <w:t>ринятие решения о предоставлении земельного участка в собственность бесплатно,</w:t>
                  </w:r>
                  <w:r w:rsidRPr="00C01EF2">
                    <w:rPr>
                      <w:sz w:val="18"/>
                      <w:szCs w:val="18"/>
                    </w:rPr>
                    <w:t xml:space="preserve"> постоянное (бессрочное) пользование, </w:t>
                  </w:r>
                  <w:r w:rsidRPr="00C01EF2">
                    <w:rPr>
                      <w:color w:val="000000"/>
                      <w:sz w:val="18"/>
                      <w:szCs w:val="18"/>
                    </w:rPr>
                    <w:t>об отказе в предоставлении государственной услуги</w:t>
                  </w:r>
                  <w:r w:rsidRPr="00C01EF2">
                    <w:rPr>
                      <w:sz w:val="18"/>
                      <w:szCs w:val="18"/>
                    </w:rPr>
                    <w:t>, заключение</w:t>
                  </w:r>
                  <w:r w:rsidRPr="00C01EF2">
                    <w:rPr>
                      <w:color w:val="000000"/>
                      <w:sz w:val="18"/>
                      <w:szCs w:val="18"/>
                    </w:rPr>
                    <w:t xml:space="preserve"> </w:t>
                  </w:r>
                  <w:r w:rsidRPr="00C01EF2">
                    <w:rPr>
                      <w:sz w:val="18"/>
                      <w:szCs w:val="18"/>
                    </w:rPr>
                    <w:t>договоров купли-продажи, аренды, безвозмездного пользования</w:t>
                  </w:r>
                </w:p>
              </w:txbxContent>
            </v:textbox>
          </v:rect>
        </w:pict>
      </w:r>
    </w:p>
    <w:p w:rsidR="00F4125A" w:rsidRPr="00C01EF2" w:rsidRDefault="00F4125A" w:rsidP="00C01EF2">
      <w:pPr>
        <w:widowControl w:val="0"/>
        <w:tabs>
          <w:tab w:val="left" w:pos="2265"/>
        </w:tabs>
        <w:autoSpaceDE w:val="0"/>
        <w:autoSpaceDN w:val="0"/>
        <w:adjustRightInd w:val="0"/>
        <w:rPr>
          <w:color w:val="000000"/>
          <w:sz w:val="18"/>
          <w:szCs w:val="18"/>
        </w:rPr>
      </w:pPr>
    </w:p>
    <w:p w:rsidR="00F4125A" w:rsidRPr="00C01EF2" w:rsidRDefault="00F4125A" w:rsidP="00C01EF2">
      <w:pPr>
        <w:widowControl w:val="0"/>
        <w:tabs>
          <w:tab w:val="left" w:pos="2265"/>
        </w:tabs>
        <w:autoSpaceDE w:val="0"/>
        <w:autoSpaceDN w:val="0"/>
        <w:adjustRightInd w:val="0"/>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15271C" w:rsidP="00C01EF2">
      <w:pPr>
        <w:widowControl w:val="0"/>
        <w:autoSpaceDE w:val="0"/>
        <w:autoSpaceDN w:val="0"/>
        <w:adjustRightInd w:val="0"/>
        <w:jc w:val="center"/>
        <w:rPr>
          <w:color w:val="000000"/>
          <w:sz w:val="18"/>
          <w:szCs w:val="18"/>
        </w:rPr>
      </w:pPr>
      <w:r w:rsidRPr="0015271C">
        <w:rPr>
          <w:noProof/>
          <w:sz w:val="18"/>
          <w:szCs w:val="18"/>
        </w:rPr>
        <w:pict>
          <v:line id="Line 13" o:spid="_x0000_s1043" style="position:absolute;left:0;text-align:left;z-index:-251639808;visibility:visible" from="363.75pt,3.55pt" to="442.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1LQ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">
            <v:stroke endarrow="block"/>
          </v:line>
        </w:pict>
      </w:r>
      <w:r w:rsidRPr="0015271C">
        <w:rPr>
          <w:noProof/>
          <w:sz w:val="18"/>
          <w:szCs w:val="18"/>
        </w:rPr>
        <w:pict>
          <v:line id="Line 12" o:spid="_x0000_s1042" style="position:absolute;left:0;text-align:left;flip:x;z-index:-251640832;visibility:visible" from="70.85pt,3.6pt" to="1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">
            <v:stroke endarrow="block"/>
          </v:line>
        </w:pict>
      </w:r>
      <w:r>
        <w:rPr>
          <w:noProof/>
          <w:color w:val="000000"/>
          <w:sz w:val="18"/>
          <w:szCs w:val="18"/>
        </w:rPr>
        <w:pict>
          <v:line id="Line 18" o:spid="_x0000_s1047" style="position:absolute;left:0;text-align:left;z-index:-251635712;visibility:visible" from="256.1pt,3.55pt" to="256.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3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B2k64wrwWKu9DcXRi3oxO02/OqT0uiHqyCPF16uBuCxEJA8hYeMMJDh0HzUDH3LyOup0&#10;qW0bIEEBdIntuN7bwS8e0f6QwmmeLqZP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">
            <v:stroke endarrow="block"/>
          </v:line>
        </w:pict>
      </w: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15271C" w:rsidP="00C01EF2">
      <w:pPr>
        <w:widowControl w:val="0"/>
        <w:autoSpaceDE w:val="0"/>
        <w:autoSpaceDN w:val="0"/>
        <w:adjustRightInd w:val="0"/>
        <w:jc w:val="center"/>
        <w:rPr>
          <w:color w:val="000000"/>
          <w:sz w:val="18"/>
          <w:szCs w:val="18"/>
        </w:rPr>
      </w:pPr>
      <w:r w:rsidRPr="0015271C">
        <w:rPr>
          <w:noProof/>
          <w:sz w:val="18"/>
          <w:szCs w:val="18"/>
        </w:rPr>
        <w:pict>
          <v:rect id="Rectangle 16" o:spid="_x0000_s1045" style="position:absolute;left:0;text-align:left;margin-left:199.85pt;margin-top:5.55pt;width:117pt;height:15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RQJw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">
            <v:textbox style="mso-next-textbox:#Rectangle 16">
              <w:txbxContent>
                <w:p w:rsidR="00784398" w:rsidRPr="00C01EF2" w:rsidRDefault="00784398" w:rsidP="00F4125A">
                  <w:pPr>
                    <w:jc w:val="center"/>
                    <w:rPr>
                      <w:color w:val="000000"/>
                      <w:sz w:val="18"/>
                      <w:szCs w:val="18"/>
                    </w:rPr>
                  </w:pPr>
                  <w:r w:rsidRPr="00C01EF2">
                    <w:rPr>
                      <w:sz w:val="18"/>
                      <w:szCs w:val="18"/>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C01EF2">
                    <w:rPr>
                      <w:color w:val="000000"/>
                      <w:sz w:val="18"/>
                      <w:szCs w:val="18"/>
                    </w:rPr>
                    <w:t xml:space="preserve"> (в течение 14 либо</w:t>
                  </w:r>
                  <w:r w:rsidRPr="00282A68">
                    <w:rPr>
                      <w:color w:val="000000"/>
                    </w:rPr>
                    <w:t xml:space="preserve"> </w:t>
                  </w:r>
                  <w:r w:rsidRPr="00C01EF2">
                    <w:rPr>
                      <w:color w:val="000000"/>
                      <w:sz w:val="18"/>
                      <w:szCs w:val="18"/>
                    </w:rPr>
                    <w:t>30  календарных дней со дня регистрации заявления и документов)</w:t>
                  </w:r>
                </w:p>
                <w:p w:rsidR="00784398" w:rsidRPr="00C01EF2" w:rsidRDefault="00784398" w:rsidP="00F4125A">
                  <w:pPr>
                    <w:rPr>
                      <w:sz w:val="18"/>
                      <w:szCs w:val="18"/>
                    </w:rPr>
                  </w:pPr>
                </w:p>
              </w:txbxContent>
            </v:textbox>
          </v:rect>
        </w:pict>
      </w:r>
      <w:r>
        <w:rPr>
          <w:noProof/>
          <w:color w:val="000000"/>
          <w:sz w:val="18"/>
          <w:szCs w:val="18"/>
        </w:rPr>
        <w:pict>
          <v:rect id="Rectangle 17" o:spid="_x0000_s1046" style="position:absolute;left:0;text-align:left;margin-left:-3.1pt;margin-top:1.6pt;width:175.5pt;height: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TKQIAAFA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">
            <v:textbox style="mso-next-textbox:#Rectangle 17">
              <w:txbxContent>
                <w:p w:rsidR="00784398" w:rsidRPr="00C01EF2" w:rsidRDefault="00784398" w:rsidP="00F4125A">
                  <w:pPr>
                    <w:jc w:val="center"/>
                    <w:rPr>
                      <w:sz w:val="18"/>
                      <w:szCs w:val="18"/>
                    </w:rPr>
                  </w:pPr>
                  <w:proofErr w:type="gramStart"/>
                  <w:r w:rsidRPr="00C01EF2">
                    <w:rPr>
                      <w:sz w:val="18"/>
                      <w:szCs w:val="18"/>
                    </w:rPr>
                    <w:t xml:space="preserve">Подготовка проекта постановления Администрации о предоставлении земельного участка </w:t>
                  </w:r>
                  <w:r w:rsidRPr="00C01EF2">
                    <w:rPr>
                      <w:bCs/>
                      <w:sz w:val="18"/>
                      <w:szCs w:val="18"/>
                    </w:rPr>
                    <w:t xml:space="preserve">в собственность бесплатно или в </w:t>
                  </w:r>
                  <w:r w:rsidRPr="00C01EF2">
                    <w:rPr>
                      <w:sz w:val="18"/>
                      <w:szCs w:val="18"/>
                    </w:rPr>
                    <w:t>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постановлению</w:t>
                  </w:r>
                  <w:r>
                    <w:t xml:space="preserve"> </w:t>
                  </w:r>
                  <w:r w:rsidRPr="00C01EF2">
                    <w:rPr>
                      <w:sz w:val="18"/>
                      <w:szCs w:val="18"/>
                    </w:rPr>
                    <w:t xml:space="preserve">Администрации о предоставлении земельного участка </w:t>
                  </w:r>
                  <w:r w:rsidRPr="00C01EF2">
                    <w:rPr>
                      <w:bCs/>
                      <w:sz w:val="18"/>
                      <w:szCs w:val="18"/>
                    </w:rPr>
                    <w:t xml:space="preserve">в собственность бесплатно или в </w:t>
                  </w:r>
                  <w:r w:rsidRPr="00C01EF2">
                    <w:rPr>
                      <w:sz w:val="18"/>
                      <w:szCs w:val="18"/>
                    </w:rPr>
                    <w:t xml:space="preserve">постоянное (бессрочное) пользование </w:t>
                  </w:r>
                  <w:r w:rsidRPr="00C01EF2">
                    <w:rPr>
                      <w:color w:val="000000"/>
                      <w:sz w:val="18"/>
                      <w:szCs w:val="18"/>
                    </w:rPr>
                    <w:t>(в течение</w:t>
                  </w:r>
                  <w:proofErr w:type="gramEnd"/>
                  <w:r w:rsidRPr="00C01EF2">
                    <w:rPr>
                      <w:color w:val="000000"/>
                      <w:sz w:val="18"/>
                      <w:szCs w:val="18"/>
                    </w:rPr>
                    <w:t xml:space="preserve"> </w:t>
                  </w:r>
                  <w:proofErr w:type="gramStart"/>
                  <w:r w:rsidRPr="00C01EF2">
                    <w:rPr>
                      <w:color w:val="000000"/>
                      <w:sz w:val="18"/>
                      <w:szCs w:val="18"/>
                    </w:rPr>
                    <w:t>14 либо 30  календарных дней со дня регистрации заявления и</w:t>
                  </w:r>
                  <w:r w:rsidRPr="00282A68">
                    <w:rPr>
                      <w:color w:val="000000"/>
                    </w:rPr>
                    <w:t xml:space="preserve"> </w:t>
                  </w:r>
                  <w:r w:rsidRPr="00C01EF2">
                    <w:rPr>
                      <w:color w:val="000000"/>
                      <w:sz w:val="18"/>
                      <w:szCs w:val="18"/>
                    </w:rPr>
                    <w:t>документов)</w:t>
                  </w:r>
                  <w:proofErr w:type="gramEnd"/>
                </w:p>
              </w:txbxContent>
            </v:textbox>
          </v:rect>
        </w:pict>
      </w:r>
      <w:r w:rsidRPr="0015271C">
        <w:rPr>
          <w:noProof/>
          <w:sz w:val="18"/>
          <w:szCs w:val="18"/>
        </w:rPr>
        <w:pict>
          <v:rect id="Rectangle 6" o:spid="_x0000_s1038" style="position:absolute;left:0;text-align:left;margin-left:354.35pt;margin-top:1.6pt;width:142.85pt;height:13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">
            <v:textbox style="mso-next-textbox:#Rectangle 6">
              <w:txbxContent>
                <w:p w:rsidR="00784398" w:rsidRPr="00C01EF2" w:rsidRDefault="00784398" w:rsidP="00F4125A">
                  <w:pPr>
                    <w:widowControl w:val="0"/>
                    <w:autoSpaceDE w:val="0"/>
                    <w:autoSpaceDN w:val="0"/>
                    <w:adjustRightInd w:val="0"/>
                    <w:jc w:val="center"/>
                    <w:outlineLvl w:val="2"/>
                    <w:rPr>
                      <w:color w:val="000000"/>
                      <w:sz w:val="18"/>
                      <w:szCs w:val="18"/>
                    </w:rPr>
                  </w:pPr>
                  <w:r w:rsidRPr="00C01EF2">
                    <w:rPr>
                      <w:sz w:val="18"/>
                      <w:szCs w:val="18"/>
                    </w:rPr>
                    <w:t xml:space="preserve">Подготовка проектов договора купли-продажи, договора аренды или договора безвозмездного пользования земельным участком, подписание Главой, </w:t>
                  </w:r>
                  <w:r w:rsidRPr="00C01EF2">
                    <w:rPr>
                      <w:color w:val="000000"/>
                      <w:sz w:val="18"/>
                      <w:szCs w:val="18"/>
                    </w:rPr>
                    <w:t xml:space="preserve"> </w:t>
                  </w:r>
                  <w:r w:rsidRPr="00C01EF2">
                    <w:rPr>
                      <w:sz w:val="18"/>
                      <w:szCs w:val="18"/>
                    </w:rPr>
                    <w:t>выдача или направление заявителю по адресу, содержащемуся в его заявлении о</w:t>
                  </w:r>
                  <w:r w:rsidRPr="00282A68">
                    <w:t xml:space="preserve"> </w:t>
                  </w:r>
                  <w:r w:rsidRPr="00C01EF2">
                    <w:rPr>
                      <w:sz w:val="18"/>
                      <w:szCs w:val="18"/>
                    </w:rPr>
                    <w:t>предоставлении земельного участка</w:t>
                  </w:r>
                  <w:r w:rsidRPr="00C01EF2">
                    <w:rPr>
                      <w:color w:val="000000"/>
                      <w:sz w:val="18"/>
                      <w:szCs w:val="18"/>
                    </w:rPr>
                    <w:t xml:space="preserve"> (в течение 4 календарных дней с момента подписания Главой)</w:t>
                  </w:r>
                </w:p>
                <w:p w:rsidR="00784398" w:rsidRDefault="00784398" w:rsidP="00F4125A">
                  <w:pPr>
                    <w:rPr>
                      <w:szCs w:val="18"/>
                    </w:rPr>
                  </w:pPr>
                </w:p>
              </w:txbxContent>
            </v:textbox>
          </v:rect>
        </w:pict>
      </w:r>
    </w:p>
    <w:p w:rsidR="00F4125A" w:rsidRPr="00C01EF2" w:rsidRDefault="00F4125A" w:rsidP="00C01EF2">
      <w:pPr>
        <w:widowControl w:val="0"/>
        <w:tabs>
          <w:tab w:val="left" w:pos="1785"/>
        </w:tabs>
        <w:autoSpaceDE w:val="0"/>
        <w:autoSpaceDN w:val="0"/>
        <w:adjustRightInd w:val="0"/>
        <w:jc w:val="both"/>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autoSpaceDE w:val="0"/>
        <w:autoSpaceDN w:val="0"/>
        <w:adjustRightInd w:val="0"/>
        <w:ind w:firstLine="540"/>
        <w:jc w:val="center"/>
        <w:outlineLvl w:val="2"/>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widowControl w:val="0"/>
        <w:autoSpaceDE w:val="0"/>
        <w:autoSpaceDN w:val="0"/>
        <w:adjustRightInd w:val="0"/>
        <w:jc w:val="center"/>
        <w:rPr>
          <w:color w:val="000000"/>
          <w:sz w:val="18"/>
          <w:szCs w:val="18"/>
        </w:rPr>
      </w:pPr>
    </w:p>
    <w:p w:rsidR="00F4125A" w:rsidRPr="00C01EF2" w:rsidRDefault="00F4125A" w:rsidP="00C01EF2">
      <w:pPr>
        <w:autoSpaceDE w:val="0"/>
        <w:autoSpaceDN w:val="0"/>
        <w:adjustRightInd w:val="0"/>
        <w:jc w:val="center"/>
        <w:outlineLvl w:val="1"/>
        <w:rPr>
          <w:color w:val="000000"/>
          <w:sz w:val="18"/>
          <w:szCs w:val="18"/>
        </w:rPr>
      </w:pPr>
    </w:p>
    <w:p w:rsidR="00F4125A" w:rsidRPr="00C01EF2" w:rsidRDefault="0015271C" w:rsidP="00C01EF2">
      <w:pPr>
        <w:autoSpaceDE w:val="0"/>
        <w:autoSpaceDN w:val="0"/>
        <w:adjustRightInd w:val="0"/>
        <w:jc w:val="center"/>
        <w:outlineLvl w:val="1"/>
        <w:rPr>
          <w:color w:val="000000"/>
          <w:sz w:val="18"/>
          <w:szCs w:val="18"/>
        </w:rPr>
      </w:pPr>
      <w:r>
        <w:rPr>
          <w:noProof/>
          <w:color w:val="000000"/>
          <w:sz w:val="18"/>
          <w:szCs w:val="18"/>
        </w:rPr>
        <w:pict>
          <v:rect id="Rectangle 20" o:spid="_x0000_s1049" style="position:absolute;left:0;text-align:left;margin-left:354.35pt;margin-top:6.7pt;width:146.25pt;height:1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">
            <v:textbox style="mso-next-textbox:#Rectangle 20">
              <w:txbxContent>
                <w:p w:rsidR="00784398" w:rsidRPr="00C01EF2" w:rsidRDefault="00784398" w:rsidP="00F4125A">
                  <w:pPr>
                    <w:widowControl w:val="0"/>
                    <w:autoSpaceDE w:val="0"/>
                    <w:autoSpaceDN w:val="0"/>
                    <w:adjustRightInd w:val="0"/>
                    <w:jc w:val="center"/>
                    <w:outlineLvl w:val="2"/>
                    <w:rPr>
                      <w:sz w:val="18"/>
                      <w:szCs w:val="18"/>
                    </w:rPr>
                  </w:pPr>
                  <w:r w:rsidRPr="00C01EF2">
                    <w:rPr>
                      <w:sz w:val="18"/>
                      <w:szCs w:val="18"/>
                    </w:rPr>
                    <w:t>Регистрация договора в книге регистрации договоров (с момента подписания заявителем договора) выдача или направление двух</w:t>
                  </w:r>
                  <w:r w:rsidRPr="008D2D2E">
                    <w:t xml:space="preserve"> </w:t>
                  </w:r>
                  <w:r w:rsidRPr="00C01EF2">
                    <w:rPr>
                      <w:sz w:val="18"/>
                      <w:szCs w:val="18"/>
                    </w:rPr>
                    <w:t>экземпляров договора заявителю (в течение 5 календарных дней</w:t>
                  </w:r>
                  <w:r w:rsidRPr="008D2D2E">
                    <w:t xml:space="preserve"> </w:t>
                  </w:r>
                  <w:r w:rsidRPr="00C01EF2">
                    <w:rPr>
                      <w:sz w:val="18"/>
                      <w:szCs w:val="18"/>
                    </w:rPr>
                    <w:t>с момента регистрации договоров в книге регистрации договоров)</w:t>
                  </w:r>
                </w:p>
                <w:p w:rsidR="00784398" w:rsidRPr="00C01EF2" w:rsidRDefault="00784398" w:rsidP="00F4125A">
                  <w:pPr>
                    <w:rPr>
                      <w:sz w:val="18"/>
                      <w:szCs w:val="18"/>
                    </w:rPr>
                  </w:pPr>
                </w:p>
              </w:txbxContent>
            </v:textbox>
          </v:rect>
        </w:pict>
      </w:r>
      <w:r>
        <w:rPr>
          <w:noProof/>
          <w:color w:val="000000"/>
          <w:sz w:val="18"/>
          <w:szCs w:val="18"/>
        </w:rPr>
        <w:pict>
          <v:line id="Line 19" o:spid="_x0000_s1048" style="position:absolute;left:0;text-align:left;z-index:-251634688;visibility:visible" from="427.1pt,10.65pt" to="427.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z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">
            <v:stroke endarrow="block"/>
          </v:line>
        </w:pict>
      </w:r>
    </w:p>
    <w:p w:rsidR="00F4125A" w:rsidRPr="00C01EF2" w:rsidRDefault="00F4125A" w:rsidP="00C01EF2">
      <w:pPr>
        <w:jc w:val="center"/>
        <w:rPr>
          <w:color w:val="000000"/>
          <w:sz w:val="18"/>
          <w:szCs w:val="18"/>
        </w:rPr>
      </w:pPr>
    </w:p>
    <w:p w:rsidR="00F4125A" w:rsidRPr="00C01EF2" w:rsidRDefault="00F4125A" w:rsidP="00C01EF2">
      <w:pPr>
        <w:jc w:val="center"/>
        <w:rPr>
          <w:color w:val="000000"/>
          <w:sz w:val="18"/>
          <w:szCs w:val="18"/>
        </w:rPr>
      </w:pPr>
    </w:p>
    <w:p w:rsidR="00F4125A" w:rsidRPr="00C01EF2" w:rsidRDefault="00F4125A" w:rsidP="00C01EF2">
      <w:pPr>
        <w:jc w:val="center"/>
        <w:rPr>
          <w:color w:val="000000"/>
          <w:sz w:val="18"/>
          <w:szCs w:val="18"/>
        </w:rPr>
      </w:pPr>
    </w:p>
    <w:p w:rsidR="00F4125A" w:rsidRPr="00C01EF2" w:rsidRDefault="00F4125A" w:rsidP="00C01EF2">
      <w:pPr>
        <w:jc w:val="center"/>
        <w:rPr>
          <w:color w:val="000000"/>
          <w:sz w:val="18"/>
          <w:szCs w:val="18"/>
        </w:rPr>
      </w:pPr>
    </w:p>
    <w:p w:rsidR="00F4125A" w:rsidRPr="00C01EF2" w:rsidRDefault="00F4125A" w:rsidP="00C01EF2">
      <w:pPr>
        <w:widowControl w:val="0"/>
        <w:autoSpaceDE w:val="0"/>
        <w:autoSpaceDN w:val="0"/>
        <w:adjustRightInd w:val="0"/>
        <w:jc w:val="center"/>
        <w:rPr>
          <w:sz w:val="18"/>
          <w:szCs w:val="18"/>
        </w:rPr>
      </w:pPr>
    </w:p>
    <w:p w:rsidR="00F4125A" w:rsidRPr="00C01EF2" w:rsidRDefault="00F4125A" w:rsidP="00C01EF2">
      <w:pPr>
        <w:widowControl w:val="0"/>
        <w:autoSpaceDE w:val="0"/>
        <w:autoSpaceDN w:val="0"/>
        <w:adjustRightInd w:val="0"/>
        <w:ind w:firstLine="709"/>
        <w:jc w:val="center"/>
        <w:rPr>
          <w:color w:val="000000"/>
          <w:sz w:val="18"/>
          <w:szCs w:val="18"/>
        </w:rPr>
      </w:pPr>
    </w:p>
    <w:p w:rsidR="00F4125A" w:rsidRPr="00C01EF2" w:rsidRDefault="00F4125A" w:rsidP="00C01EF2">
      <w:pPr>
        <w:widowControl w:val="0"/>
        <w:autoSpaceDE w:val="0"/>
        <w:autoSpaceDN w:val="0"/>
        <w:adjustRightInd w:val="0"/>
        <w:ind w:firstLine="709"/>
        <w:jc w:val="center"/>
        <w:rPr>
          <w:color w:val="000000"/>
          <w:sz w:val="18"/>
          <w:szCs w:val="18"/>
        </w:rPr>
      </w:pPr>
    </w:p>
    <w:p w:rsidR="00F4125A" w:rsidRPr="007E1484" w:rsidRDefault="00F4125A" w:rsidP="007E1484">
      <w:pPr>
        <w:widowControl w:val="0"/>
        <w:autoSpaceDE w:val="0"/>
        <w:autoSpaceDN w:val="0"/>
        <w:adjustRightInd w:val="0"/>
        <w:ind w:firstLine="709"/>
        <w:jc w:val="center"/>
        <w:rPr>
          <w:color w:val="000000"/>
          <w:sz w:val="20"/>
          <w:szCs w:val="20"/>
        </w:rPr>
      </w:pPr>
    </w:p>
    <w:p w:rsidR="00F4125A" w:rsidRPr="007E1484" w:rsidRDefault="00F4125A" w:rsidP="007E1484">
      <w:pPr>
        <w:widowControl w:val="0"/>
        <w:autoSpaceDE w:val="0"/>
        <w:autoSpaceDN w:val="0"/>
        <w:adjustRightInd w:val="0"/>
        <w:ind w:firstLine="709"/>
        <w:jc w:val="center"/>
        <w:rPr>
          <w:color w:val="000000"/>
          <w:sz w:val="20"/>
          <w:szCs w:val="20"/>
        </w:rPr>
      </w:pPr>
    </w:p>
    <w:p w:rsidR="00F4125A" w:rsidRPr="007E1484" w:rsidRDefault="00F4125A" w:rsidP="007E1484">
      <w:pPr>
        <w:keepNext/>
        <w:jc w:val="center"/>
        <w:outlineLvl w:val="2"/>
        <w:rPr>
          <w:b/>
          <w:spacing w:val="30"/>
          <w:sz w:val="20"/>
          <w:szCs w:val="20"/>
        </w:rPr>
      </w:pPr>
      <w:r w:rsidRPr="007E1484">
        <w:rPr>
          <w:b/>
          <w:spacing w:val="30"/>
          <w:sz w:val="20"/>
          <w:szCs w:val="20"/>
        </w:rPr>
        <w:t>РОССИЙСКАЯ ФЕДЕРАЦИЯ</w:t>
      </w:r>
    </w:p>
    <w:p w:rsidR="00F4125A" w:rsidRPr="007E1484" w:rsidRDefault="00F4125A" w:rsidP="007E1484">
      <w:pPr>
        <w:keepNext/>
        <w:jc w:val="center"/>
        <w:outlineLvl w:val="2"/>
        <w:rPr>
          <w:b/>
          <w:spacing w:val="30"/>
          <w:sz w:val="20"/>
          <w:szCs w:val="20"/>
        </w:rPr>
      </w:pPr>
      <w:r w:rsidRPr="007E1484">
        <w:rPr>
          <w:b/>
          <w:spacing w:val="30"/>
          <w:sz w:val="20"/>
          <w:szCs w:val="20"/>
        </w:rPr>
        <w:t>ИРКУТСКАЯ ОБЛАСТЬ</w:t>
      </w:r>
    </w:p>
    <w:p w:rsidR="00F4125A" w:rsidRPr="007E1484" w:rsidRDefault="00F4125A" w:rsidP="007E1484">
      <w:pPr>
        <w:keepNext/>
        <w:jc w:val="center"/>
        <w:outlineLvl w:val="2"/>
        <w:rPr>
          <w:b/>
          <w:spacing w:val="30"/>
          <w:sz w:val="20"/>
          <w:szCs w:val="20"/>
        </w:rPr>
      </w:pPr>
      <w:r w:rsidRPr="007E1484">
        <w:rPr>
          <w:b/>
          <w:spacing w:val="30"/>
          <w:sz w:val="20"/>
          <w:szCs w:val="20"/>
        </w:rPr>
        <w:t>Муниципальное образование «Новонукутское»</w:t>
      </w:r>
    </w:p>
    <w:p w:rsidR="00F4125A" w:rsidRPr="007E1484" w:rsidRDefault="00F4125A" w:rsidP="007E1484">
      <w:pPr>
        <w:jc w:val="center"/>
        <w:rPr>
          <w:sz w:val="20"/>
          <w:szCs w:val="20"/>
        </w:rPr>
      </w:pPr>
    </w:p>
    <w:p w:rsidR="00F4125A" w:rsidRPr="007E1484" w:rsidRDefault="00F4125A" w:rsidP="007E1484">
      <w:pPr>
        <w:keepNext/>
        <w:jc w:val="center"/>
        <w:outlineLvl w:val="0"/>
        <w:rPr>
          <w:b/>
          <w:spacing w:val="38"/>
          <w:sz w:val="20"/>
          <w:szCs w:val="20"/>
        </w:rPr>
      </w:pPr>
      <w:r w:rsidRPr="007E1484">
        <w:rPr>
          <w:b/>
          <w:spacing w:val="38"/>
          <w:sz w:val="20"/>
          <w:szCs w:val="20"/>
        </w:rPr>
        <w:t>ПОСТАНОВЛЕНИЕ</w:t>
      </w:r>
    </w:p>
    <w:p w:rsidR="00F4125A" w:rsidRPr="007E1484" w:rsidRDefault="00F4125A" w:rsidP="007E1484">
      <w:pPr>
        <w:jc w:val="center"/>
        <w:rPr>
          <w:b/>
          <w:sz w:val="20"/>
          <w:szCs w:val="20"/>
        </w:rPr>
      </w:pPr>
    </w:p>
    <w:p w:rsidR="00F4125A" w:rsidRPr="007E1484" w:rsidRDefault="00F4125A" w:rsidP="007E1484">
      <w:pPr>
        <w:tabs>
          <w:tab w:val="center" w:pos="4677"/>
          <w:tab w:val="left" w:pos="6705"/>
        </w:tabs>
        <w:jc w:val="center"/>
        <w:rPr>
          <w:sz w:val="20"/>
          <w:szCs w:val="20"/>
        </w:rPr>
      </w:pPr>
      <w:r w:rsidRPr="007E1484">
        <w:rPr>
          <w:sz w:val="20"/>
          <w:szCs w:val="20"/>
        </w:rPr>
        <w:t>от 22.06.2015 г.                                            № 180                                           п. Новонукутский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59"/>
      </w:tblGrid>
      <w:tr w:rsidR="00F4125A" w:rsidRPr="007E1484" w:rsidTr="00F4125A">
        <w:tc>
          <w:tcPr>
            <w:tcW w:w="7479" w:type="dxa"/>
          </w:tcPr>
          <w:p w:rsidR="00F4125A" w:rsidRPr="007E1484" w:rsidRDefault="00F4125A" w:rsidP="007E1484">
            <w:pPr>
              <w:autoSpaceDE w:val="0"/>
              <w:autoSpaceDN w:val="0"/>
              <w:adjustRightInd w:val="0"/>
              <w:jc w:val="both"/>
              <w:rPr>
                <w:b/>
                <w:bCs/>
                <w:sz w:val="20"/>
                <w:szCs w:val="20"/>
              </w:rPr>
            </w:pPr>
            <w:r w:rsidRPr="007E1484">
              <w:rPr>
                <w:b/>
                <w:bCs/>
                <w:sz w:val="20"/>
                <w:szCs w:val="20"/>
              </w:rPr>
              <w:t xml:space="preserve">Об утверждении административного регламента предоставления муниципальной услуги </w:t>
            </w:r>
            <w:r w:rsidRPr="007E1484">
              <w:rPr>
                <w:b/>
                <w:sz w:val="20"/>
                <w:szCs w:val="20"/>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w:t>
            </w:r>
          </w:p>
        </w:tc>
        <w:tc>
          <w:tcPr>
            <w:tcW w:w="2659" w:type="dxa"/>
          </w:tcPr>
          <w:p w:rsidR="00F4125A" w:rsidRPr="007E1484" w:rsidRDefault="00F4125A" w:rsidP="007E1484">
            <w:pPr>
              <w:autoSpaceDE w:val="0"/>
              <w:autoSpaceDN w:val="0"/>
              <w:adjustRightInd w:val="0"/>
              <w:jc w:val="center"/>
              <w:rPr>
                <w:b/>
                <w:bCs/>
                <w:sz w:val="20"/>
                <w:szCs w:val="20"/>
              </w:rPr>
            </w:pPr>
          </w:p>
        </w:tc>
      </w:tr>
    </w:tbl>
    <w:p w:rsidR="00F4125A" w:rsidRPr="007E1484" w:rsidRDefault="00F4125A" w:rsidP="007E1484">
      <w:pPr>
        <w:autoSpaceDE w:val="0"/>
        <w:autoSpaceDN w:val="0"/>
        <w:adjustRightInd w:val="0"/>
        <w:jc w:val="center"/>
        <w:rPr>
          <w:b/>
          <w:bCs/>
          <w:sz w:val="20"/>
          <w:szCs w:val="20"/>
        </w:rPr>
      </w:pPr>
    </w:p>
    <w:p w:rsidR="00F4125A" w:rsidRPr="007E1484" w:rsidRDefault="00F4125A" w:rsidP="007E1484">
      <w:pPr>
        <w:autoSpaceDE w:val="0"/>
        <w:autoSpaceDN w:val="0"/>
        <w:adjustRightInd w:val="0"/>
        <w:ind w:firstLine="709"/>
        <w:jc w:val="both"/>
        <w:rPr>
          <w:sz w:val="20"/>
          <w:szCs w:val="20"/>
        </w:rPr>
      </w:pPr>
      <w:r w:rsidRPr="007E1484">
        <w:rPr>
          <w:sz w:val="20"/>
          <w:szCs w:val="20"/>
        </w:rPr>
        <w:t>В соответствии с Федеральным законом от 27 июля 2010 года</w:t>
      </w:r>
      <w:r w:rsidRPr="007E1484">
        <w:rPr>
          <w:sz w:val="20"/>
          <w:szCs w:val="20"/>
        </w:rPr>
        <w:br/>
        <w:t>№ 210-ФЗ «Об организации предоставления государственных и муниципальных услуг», руководствуясь Уставом муниципального образования «Новонукутское», Администрация</w:t>
      </w:r>
    </w:p>
    <w:p w:rsidR="00F4125A" w:rsidRPr="007E1484" w:rsidRDefault="00F4125A" w:rsidP="007E1484">
      <w:pPr>
        <w:suppressAutoHyphens/>
        <w:ind w:firstLine="709"/>
        <w:jc w:val="center"/>
        <w:rPr>
          <w:sz w:val="20"/>
          <w:szCs w:val="20"/>
        </w:rPr>
      </w:pPr>
      <w:proofErr w:type="gramStart"/>
      <w:r w:rsidRPr="007E1484">
        <w:rPr>
          <w:sz w:val="20"/>
          <w:szCs w:val="20"/>
        </w:rPr>
        <w:t>П</w:t>
      </w:r>
      <w:proofErr w:type="gramEnd"/>
      <w:r w:rsidRPr="007E1484">
        <w:rPr>
          <w:sz w:val="20"/>
          <w:szCs w:val="20"/>
        </w:rPr>
        <w:t xml:space="preserve"> О С Т А Н О В Л Я Е Т:</w:t>
      </w:r>
    </w:p>
    <w:p w:rsidR="00F4125A" w:rsidRPr="007E1484" w:rsidRDefault="00F4125A" w:rsidP="007E1484">
      <w:pPr>
        <w:autoSpaceDE w:val="0"/>
        <w:autoSpaceDN w:val="0"/>
        <w:adjustRightInd w:val="0"/>
        <w:ind w:firstLine="709"/>
        <w:jc w:val="both"/>
        <w:rPr>
          <w:bCs/>
          <w:sz w:val="20"/>
          <w:szCs w:val="20"/>
        </w:rPr>
      </w:pPr>
      <w:r w:rsidRPr="007E1484">
        <w:rPr>
          <w:bCs/>
          <w:sz w:val="20"/>
          <w:szCs w:val="20"/>
        </w:rPr>
        <w:t xml:space="preserve">1. Утвердить административный регламент предоставления муниципальной услуги </w:t>
      </w:r>
      <w:r w:rsidRPr="007E1484">
        <w:rPr>
          <w:sz w:val="20"/>
          <w:szCs w:val="20"/>
        </w:rPr>
        <w:t>«Предоставление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w:t>
      </w:r>
      <w:r w:rsidRPr="007E1484">
        <w:rPr>
          <w:bCs/>
          <w:sz w:val="20"/>
          <w:szCs w:val="20"/>
        </w:rPr>
        <w:t xml:space="preserve"> (прилагается).</w:t>
      </w:r>
    </w:p>
    <w:p w:rsidR="00F4125A" w:rsidRPr="007E1484" w:rsidRDefault="00F4125A" w:rsidP="007E1484">
      <w:pPr>
        <w:autoSpaceDE w:val="0"/>
        <w:autoSpaceDN w:val="0"/>
        <w:adjustRightInd w:val="0"/>
        <w:ind w:firstLine="709"/>
        <w:jc w:val="both"/>
        <w:rPr>
          <w:sz w:val="20"/>
          <w:szCs w:val="20"/>
        </w:rPr>
      </w:pPr>
      <w:r w:rsidRPr="007E1484">
        <w:rPr>
          <w:sz w:val="20"/>
          <w:szCs w:val="20"/>
        </w:rPr>
        <w:t>2. Настоящее постановление подлежит официальному опубликованию.</w:t>
      </w:r>
    </w:p>
    <w:p w:rsidR="00F4125A" w:rsidRPr="007E1484" w:rsidRDefault="00F4125A" w:rsidP="007E1484">
      <w:pPr>
        <w:autoSpaceDE w:val="0"/>
        <w:autoSpaceDN w:val="0"/>
        <w:adjustRightInd w:val="0"/>
        <w:ind w:firstLine="709"/>
        <w:jc w:val="both"/>
        <w:rPr>
          <w:sz w:val="20"/>
          <w:szCs w:val="20"/>
        </w:rPr>
      </w:pPr>
      <w:r w:rsidRPr="007E1484">
        <w:rPr>
          <w:sz w:val="20"/>
          <w:szCs w:val="20"/>
        </w:rPr>
        <w:t>3. Настоящее постановление вступает в силу с момента подписания.</w:t>
      </w:r>
    </w:p>
    <w:p w:rsidR="00F4125A" w:rsidRPr="007E1484" w:rsidRDefault="00F4125A" w:rsidP="007E1484">
      <w:pPr>
        <w:jc w:val="right"/>
        <w:rPr>
          <w:sz w:val="20"/>
          <w:szCs w:val="20"/>
        </w:rPr>
      </w:pPr>
    </w:p>
    <w:p w:rsidR="00F4125A" w:rsidRPr="007E1484" w:rsidRDefault="00F4125A" w:rsidP="007E1484">
      <w:pPr>
        <w:widowControl w:val="0"/>
        <w:autoSpaceDE w:val="0"/>
        <w:autoSpaceDN w:val="0"/>
        <w:adjustRightInd w:val="0"/>
        <w:rPr>
          <w:sz w:val="20"/>
          <w:szCs w:val="20"/>
        </w:rPr>
      </w:pPr>
      <w:r w:rsidRPr="007E1484">
        <w:rPr>
          <w:sz w:val="20"/>
          <w:szCs w:val="20"/>
        </w:rPr>
        <w:t>Глава администрации МО «Новонукутское»                                                                 О. Н. Кархова</w:t>
      </w:r>
    </w:p>
    <w:p w:rsidR="00F4125A" w:rsidRPr="007E1484" w:rsidRDefault="00F4125A" w:rsidP="007E1484">
      <w:pPr>
        <w:jc w:val="right"/>
        <w:rPr>
          <w:rStyle w:val="afe"/>
          <w:i w:val="0"/>
          <w:sz w:val="20"/>
          <w:szCs w:val="20"/>
        </w:rPr>
      </w:pPr>
    </w:p>
    <w:p w:rsidR="00F4125A" w:rsidRPr="007E1484" w:rsidRDefault="00F4125A" w:rsidP="007E1484">
      <w:pPr>
        <w:jc w:val="right"/>
        <w:rPr>
          <w:rStyle w:val="afe"/>
          <w:i w:val="0"/>
          <w:sz w:val="20"/>
          <w:szCs w:val="20"/>
        </w:rPr>
      </w:pPr>
      <w:r w:rsidRPr="007E1484">
        <w:rPr>
          <w:rStyle w:val="afe"/>
          <w:sz w:val="20"/>
          <w:szCs w:val="20"/>
        </w:rPr>
        <w:t xml:space="preserve">Утвержден </w:t>
      </w:r>
    </w:p>
    <w:p w:rsidR="00F4125A" w:rsidRPr="007E1484" w:rsidRDefault="00F4125A" w:rsidP="007E1484">
      <w:pPr>
        <w:jc w:val="right"/>
        <w:rPr>
          <w:rStyle w:val="afe"/>
          <w:i w:val="0"/>
          <w:sz w:val="20"/>
          <w:szCs w:val="20"/>
        </w:rPr>
      </w:pPr>
      <w:r w:rsidRPr="007E1484">
        <w:rPr>
          <w:rStyle w:val="afe"/>
          <w:sz w:val="20"/>
          <w:szCs w:val="20"/>
        </w:rPr>
        <w:t>постановлением администрации</w:t>
      </w:r>
    </w:p>
    <w:p w:rsidR="00F4125A" w:rsidRPr="007E1484" w:rsidRDefault="00F4125A" w:rsidP="007E1484">
      <w:pPr>
        <w:jc w:val="right"/>
        <w:rPr>
          <w:rStyle w:val="afe"/>
          <w:i w:val="0"/>
          <w:sz w:val="20"/>
          <w:szCs w:val="20"/>
        </w:rPr>
      </w:pPr>
      <w:r w:rsidRPr="007E1484">
        <w:rPr>
          <w:rStyle w:val="afe"/>
          <w:sz w:val="20"/>
          <w:szCs w:val="20"/>
        </w:rPr>
        <w:t xml:space="preserve">                    муниципального образования «Новонукутское»                                                                </w:t>
      </w:r>
    </w:p>
    <w:p w:rsidR="00F4125A" w:rsidRPr="007E1484" w:rsidRDefault="00F4125A" w:rsidP="007E1484">
      <w:pPr>
        <w:jc w:val="right"/>
        <w:rPr>
          <w:rStyle w:val="afe"/>
          <w:i w:val="0"/>
          <w:sz w:val="20"/>
          <w:szCs w:val="20"/>
        </w:rPr>
      </w:pPr>
      <w:r w:rsidRPr="007E1484">
        <w:rPr>
          <w:rStyle w:val="afe"/>
          <w:sz w:val="20"/>
          <w:szCs w:val="20"/>
        </w:rPr>
        <w:t xml:space="preserve">от «22» июня 2015 года № 180        </w:t>
      </w:r>
    </w:p>
    <w:p w:rsidR="00F4125A" w:rsidRPr="007E1484" w:rsidRDefault="00F4125A" w:rsidP="007E1484">
      <w:pPr>
        <w:autoSpaceDE w:val="0"/>
        <w:autoSpaceDN w:val="0"/>
        <w:adjustRightInd w:val="0"/>
        <w:jc w:val="right"/>
        <w:rPr>
          <w:sz w:val="20"/>
          <w:szCs w:val="20"/>
        </w:rPr>
      </w:pPr>
    </w:p>
    <w:p w:rsidR="00F4125A" w:rsidRPr="007E1484" w:rsidRDefault="00F4125A" w:rsidP="007E1484">
      <w:pPr>
        <w:pStyle w:val="ConsPlusTitle"/>
        <w:jc w:val="center"/>
        <w:rPr>
          <w:sz w:val="20"/>
          <w:szCs w:val="20"/>
        </w:rPr>
      </w:pPr>
      <w:r w:rsidRPr="007E1484">
        <w:rPr>
          <w:sz w:val="20"/>
          <w:szCs w:val="20"/>
        </w:rPr>
        <w:t>АДМИНИСТРАТИВНЫЙ РЕГЛАМЕНТ</w:t>
      </w:r>
    </w:p>
    <w:p w:rsidR="00F4125A" w:rsidRPr="007E1484" w:rsidRDefault="00F4125A" w:rsidP="007E1484">
      <w:pPr>
        <w:pStyle w:val="ConsPlusTitle"/>
        <w:jc w:val="center"/>
        <w:rPr>
          <w:sz w:val="20"/>
          <w:szCs w:val="20"/>
        </w:rPr>
      </w:pPr>
      <w:r w:rsidRPr="007E1484">
        <w:rPr>
          <w:sz w:val="20"/>
          <w:szCs w:val="20"/>
        </w:rPr>
        <w:t xml:space="preserve">ПРЕДОСТАВЛЕНИЯ МУНИЦИПАЛЬНОЙ УСЛУГИ </w:t>
      </w:r>
    </w:p>
    <w:p w:rsidR="00F4125A" w:rsidRPr="007E1484" w:rsidRDefault="00F4125A" w:rsidP="007E1484">
      <w:pPr>
        <w:pStyle w:val="ConsPlusTitle"/>
        <w:jc w:val="center"/>
        <w:rPr>
          <w:sz w:val="20"/>
          <w:szCs w:val="20"/>
        </w:rPr>
      </w:pPr>
      <w:r w:rsidRPr="007E1484">
        <w:rPr>
          <w:sz w:val="20"/>
          <w:szCs w:val="20"/>
        </w:rPr>
        <w:t xml:space="preserve">«ПРЕДОСТАВЛЕНИЕ ЗЕМЕЛЬНЫХ УЧАСТКОВ, НАХОДЯЩИХСЯ НА ТЕРРИТОРИИ МУНИЦИПАЛЬНОГО ОБРАЗОВАНИЯ «НОВОНУКУТСКОЕ», </w:t>
      </w:r>
    </w:p>
    <w:p w:rsidR="00F4125A" w:rsidRPr="007E1484" w:rsidRDefault="00F4125A" w:rsidP="007E1484">
      <w:pPr>
        <w:pStyle w:val="ConsPlusTitle"/>
        <w:jc w:val="center"/>
        <w:rPr>
          <w:sz w:val="20"/>
          <w:szCs w:val="20"/>
        </w:rPr>
      </w:pPr>
      <w:r w:rsidRPr="007E1484">
        <w:rPr>
          <w:sz w:val="20"/>
          <w:szCs w:val="20"/>
        </w:rPr>
        <w:t xml:space="preserve">ГОСУДАРСТВЕННАЯ </w:t>
      </w:r>
      <w:proofErr w:type="gramStart"/>
      <w:r w:rsidRPr="007E1484">
        <w:rPr>
          <w:sz w:val="20"/>
          <w:szCs w:val="20"/>
        </w:rPr>
        <w:t>СОБСТВЕННОСТЬ</w:t>
      </w:r>
      <w:proofErr w:type="gramEnd"/>
      <w:r w:rsidRPr="007E1484">
        <w:rPr>
          <w:sz w:val="20"/>
          <w:szCs w:val="20"/>
        </w:rPr>
        <w:t xml:space="preserve"> НА КОТОРЫЕ НЕ РАЗГРАНИЧЕНА, </w:t>
      </w:r>
    </w:p>
    <w:p w:rsidR="00F4125A" w:rsidRPr="007E1484" w:rsidRDefault="00F4125A" w:rsidP="007E1484">
      <w:pPr>
        <w:pStyle w:val="ConsPlusTitle"/>
        <w:jc w:val="center"/>
        <w:rPr>
          <w:sz w:val="20"/>
          <w:szCs w:val="20"/>
        </w:rPr>
      </w:pPr>
      <w:r w:rsidRPr="007E1484">
        <w:rPr>
          <w:sz w:val="20"/>
          <w:szCs w:val="20"/>
        </w:rPr>
        <w:t xml:space="preserve">НА ТОРГАХ» </w:t>
      </w:r>
    </w:p>
    <w:p w:rsidR="00F4125A" w:rsidRPr="007E1484" w:rsidRDefault="00F4125A" w:rsidP="007E1484">
      <w:pPr>
        <w:autoSpaceDE w:val="0"/>
        <w:autoSpaceDN w:val="0"/>
        <w:adjustRightInd w:val="0"/>
        <w:jc w:val="center"/>
        <w:outlineLvl w:val="1"/>
        <w:rPr>
          <w:sz w:val="20"/>
          <w:szCs w:val="20"/>
        </w:rPr>
      </w:pPr>
    </w:p>
    <w:p w:rsidR="00F4125A" w:rsidRPr="007E1484" w:rsidRDefault="00F4125A" w:rsidP="007E1484">
      <w:pPr>
        <w:autoSpaceDE w:val="0"/>
        <w:autoSpaceDN w:val="0"/>
        <w:adjustRightInd w:val="0"/>
        <w:jc w:val="center"/>
        <w:outlineLvl w:val="1"/>
        <w:rPr>
          <w:sz w:val="20"/>
          <w:szCs w:val="20"/>
        </w:rPr>
      </w:pPr>
      <w:r w:rsidRPr="007E1484">
        <w:rPr>
          <w:sz w:val="20"/>
          <w:szCs w:val="20"/>
        </w:rPr>
        <w:t xml:space="preserve">Раздел </w:t>
      </w:r>
      <w:r w:rsidRPr="007E1484">
        <w:rPr>
          <w:sz w:val="20"/>
          <w:szCs w:val="20"/>
          <w:lang w:val="en-US"/>
        </w:rPr>
        <w:t>I</w:t>
      </w:r>
      <w:r w:rsidRPr="007E1484">
        <w:rPr>
          <w:sz w:val="20"/>
          <w:szCs w:val="20"/>
        </w:rPr>
        <w:t>. ОБЩИЕ ПОЛОЖЕНИЯ</w:t>
      </w:r>
    </w:p>
    <w:p w:rsidR="00F4125A" w:rsidRPr="007E1484" w:rsidRDefault="00F4125A" w:rsidP="007E1484">
      <w:pPr>
        <w:pStyle w:val="ConsPlusNormal"/>
        <w:ind w:firstLine="0"/>
        <w:jc w:val="center"/>
        <w:rPr>
          <w:rFonts w:ascii="Times New Roman" w:hAnsi="Times New Roman" w:cs="Times New Roman"/>
          <w:caps/>
        </w:rPr>
      </w:pPr>
      <w:r w:rsidRPr="007E1484">
        <w:rPr>
          <w:rFonts w:ascii="Times New Roman" w:hAnsi="Times New Roman" w:cs="Times New Roman"/>
        </w:rPr>
        <w:t xml:space="preserve">Глава 1. </w:t>
      </w:r>
      <w:r w:rsidRPr="007E1484">
        <w:rPr>
          <w:rFonts w:ascii="Times New Roman" w:hAnsi="Times New Roman" w:cs="Times New Roman"/>
          <w:caps/>
        </w:rPr>
        <w:t>Предмет регулирования административного регламента</w:t>
      </w:r>
    </w:p>
    <w:p w:rsidR="00F4125A" w:rsidRPr="007E1484" w:rsidRDefault="00F4125A" w:rsidP="007E1484">
      <w:pPr>
        <w:autoSpaceDE w:val="0"/>
        <w:autoSpaceDN w:val="0"/>
        <w:adjustRightInd w:val="0"/>
        <w:ind w:firstLine="709"/>
        <w:jc w:val="both"/>
        <w:rPr>
          <w:rFonts w:eastAsia="Calibri"/>
          <w:sz w:val="20"/>
          <w:szCs w:val="20"/>
        </w:rPr>
      </w:pPr>
      <w:r w:rsidRPr="007E1484">
        <w:rPr>
          <w:sz w:val="20"/>
          <w:szCs w:val="20"/>
        </w:rPr>
        <w:t xml:space="preserve">1. </w:t>
      </w:r>
      <w:proofErr w:type="gramStart"/>
      <w:r w:rsidRPr="007E1484">
        <w:rPr>
          <w:rFonts w:eastAsia="Calibri"/>
          <w:color w:val="000000"/>
          <w:sz w:val="20"/>
          <w:szCs w:val="20"/>
        </w:rPr>
        <w:t>Административный регламент предоставления муниципальной услуги</w:t>
      </w:r>
      <w:r w:rsidRPr="007E1484">
        <w:rPr>
          <w:sz w:val="20"/>
          <w:szCs w:val="20"/>
        </w:rPr>
        <w:t xml:space="preserve"> «Предоставление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 </w:t>
      </w:r>
      <w:r w:rsidRPr="007E1484">
        <w:rPr>
          <w:rFonts w:eastAsia="Calibri"/>
          <w:color w:val="000000"/>
          <w:sz w:val="20"/>
          <w:szCs w:val="20"/>
        </w:rPr>
        <w:t xml:space="preserve">(далее – Административный регламент) разработан в соответствии с Федеральным </w:t>
      </w:r>
      <w:hyperlink r:id="rId29" w:history="1">
        <w:r w:rsidRPr="007E1484">
          <w:rPr>
            <w:rFonts w:eastAsia="Calibri"/>
            <w:color w:val="000000"/>
            <w:sz w:val="20"/>
            <w:szCs w:val="20"/>
          </w:rPr>
          <w:t>законом</w:t>
        </w:r>
      </w:hyperlink>
      <w:r w:rsidRPr="007E1484">
        <w:rPr>
          <w:rFonts w:eastAsia="Calibri"/>
          <w:color w:val="000000"/>
          <w:sz w:val="20"/>
          <w:szCs w:val="20"/>
        </w:rPr>
        <w:t xml:space="preserve"> от 27 июля 2010 года № 210-ФЗ «Об организации предоставления государственных и муниципальных услуг»,</w:t>
      </w:r>
      <w:r w:rsidRPr="007E1484">
        <w:rPr>
          <w:sz w:val="20"/>
          <w:szCs w:val="20"/>
        </w:rPr>
        <w:t xml:space="preserve"> </w:t>
      </w:r>
      <w:hyperlink r:id="rId30" w:history="1">
        <w:r w:rsidRPr="007E1484">
          <w:rPr>
            <w:sz w:val="20"/>
            <w:szCs w:val="20"/>
          </w:rPr>
          <w:t>Правилами</w:t>
        </w:r>
      </w:hyperlink>
      <w:r w:rsidRPr="007E1484">
        <w:rPr>
          <w:sz w:val="20"/>
          <w:szCs w:val="20"/>
        </w:rPr>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Pr="007E1484">
        <w:rPr>
          <w:sz w:val="20"/>
          <w:szCs w:val="20"/>
        </w:rPr>
        <w:t xml:space="preserve"> марта 2012 года № 42</w:t>
      </w:r>
      <w:r w:rsidRPr="007E1484">
        <w:rPr>
          <w:rFonts w:eastAsia="Calibri"/>
          <w:sz w:val="20"/>
          <w:szCs w:val="20"/>
        </w:rPr>
        <w:t>.</w:t>
      </w:r>
    </w:p>
    <w:p w:rsidR="00F4125A" w:rsidRPr="007E1484" w:rsidRDefault="00F4125A" w:rsidP="007E1484">
      <w:pPr>
        <w:autoSpaceDE w:val="0"/>
        <w:autoSpaceDN w:val="0"/>
        <w:adjustRightInd w:val="0"/>
        <w:ind w:firstLine="709"/>
        <w:jc w:val="both"/>
        <w:rPr>
          <w:rFonts w:eastAsia="Calibri"/>
          <w:sz w:val="20"/>
          <w:szCs w:val="20"/>
        </w:rPr>
      </w:pPr>
      <w:r w:rsidRPr="007E1484">
        <w:rPr>
          <w:rFonts w:eastAsia="Calibri"/>
          <w:sz w:val="20"/>
          <w:szCs w:val="20"/>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F4125A" w:rsidRPr="007E1484" w:rsidRDefault="00F4125A" w:rsidP="007E1484">
      <w:pPr>
        <w:autoSpaceDE w:val="0"/>
        <w:autoSpaceDN w:val="0"/>
        <w:adjustRightInd w:val="0"/>
        <w:ind w:firstLine="709"/>
        <w:jc w:val="both"/>
        <w:rPr>
          <w:rFonts w:eastAsia="Calibri"/>
          <w:sz w:val="20"/>
          <w:szCs w:val="20"/>
        </w:rPr>
      </w:pPr>
      <w:r w:rsidRPr="007E1484">
        <w:rPr>
          <w:rFonts w:eastAsia="Calibri"/>
          <w:sz w:val="20"/>
          <w:szCs w:val="20"/>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2. </w:t>
      </w:r>
      <w:r w:rsidRPr="007E1484">
        <w:rPr>
          <w:caps/>
          <w:sz w:val="20"/>
          <w:szCs w:val="20"/>
        </w:rPr>
        <w:t>Круг заявителей</w:t>
      </w:r>
    </w:p>
    <w:p w:rsidR="00F4125A" w:rsidRPr="007E1484" w:rsidRDefault="00F4125A" w:rsidP="007E1484">
      <w:pPr>
        <w:autoSpaceDE w:val="0"/>
        <w:autoSpaceDN w:val="0"/>
        <w:adjustRightInd w:val="0"/>
        <w:ind w:firstLine="709"/>
        <w:jc w:val="both"/>
        <w:rPr>
          <w:sz w:val="20"/>
          <w:szCs w:val="20"/>
        </w:rPr>
      </w:pPr>
      <w:r w:rsidRPr="007E1484">
        <w:rPr>
          <w:sz w:val="20"/>
          <w:szCs w:val="20"/>
        </w:rPr>
        <w:t>2. При предоставлении муниципальной услуги заявителями являются физические и юридические лица, а также их представители (далее - заявители).</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3.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Pr="007E1484">
          <w:rPr>
            <w:sz w:val="20"/>
            <w:szCs w:val="20"/>
          </w:rPr>
          <w:t>абзацем</w:t>
        </w:r>
        <w:r w:rsidRPr="007E1484">
          <w:rPr>
            <w:color w:val="106BBE"/>
            <w:sz w:val="20"/>
            <w:szCs w:val="20"/>
          </w:rPr>
          <w:t xml:space="preserve"> </w:t>
        </w:r>
      </w:hyperlink>
      <w:r w:rsidRPr="007E1484">
        <w:rPr>
          <w:sz w:val="20"/>
          <w:szCs w:val="20"/>
        </w:rPr>
        <w:t>вторым настоящего пункта, могут являться только юридические лица.</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Участниками аукциона, проводимого в случае, предусмотренном </w:t>
      </w:r>
      <w:hyperlink w:anchor="sub_39187" w:history="1">
        <w:r w:rsidRPr="007E1484">
          <w:rPr>
            <w:sz w:val="20"/>
            <w:szCs w:val="20"/>
          </w:rPr>
          <w:t>пунктом 7 статьи 39.18</w:t>
        </w:r>
      </w:hyperlink>
      <w:r w:rsidRPr="007E1484">
        <w:rPr>
          <w:sz w:val="20"/>
          <w:szCs w:val="20"/>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3. </w:t>
      </w:r>
      <w:r w:rsidRPr="007E1484">
        <w:rPr>
          <w:caps/>
          <w:sz w:val="20"/>
          <w:szCs w:val="20"/>
        </w:rPr>
        <w:t xml:space="preserve">Требования к порядку информирования </w:t>
      </w:r>
    </w:p>
    <w:p w:rsidR="00F4125A" w:rsidRPr="007E1484" w:rsidRDefault="00F4125A" w:rsidP="007E1484">
      <w:pPr>
        <w:autoSpaceDE w:val="0"/>
        <w:autoSpaceDN w:val="0"/>
        <w:adjustRightInd w:val="0"/>
        <w:jc w:val="center"/>
        <w:rPr>
          <w:caps/>
          <w:sz w:val="20"/>
          <w:szCs w:val="20"/>
        </w:rPr>
      </w:pPr>
      <w:r w:rsidRPr="007E1484">
        <w:rPr>
          <w:caps/>
          <w:sz w:val="20"/>
          <w:szCs w:val="20"/>
        </w:rPr>
        <w:t>о предоставлении МУНИЦИПАЛЬной услуги</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5.</w:t>
      </w:r>
      <w:r w:rsidRPr="007E1484">
        <w:rPr>
          <w:sz w:val="20"/>
          <w:szCs w:val="20"/>
          <w:lang w:val="en-US"/>
        </w:rPr>
        <w:t> </w:t>
      </w:r>
      <w:r w:rsidRPr="007E1484">
        <w:rPr>
          <w:sz w:val="20"/>
          <w:szCs w:val="20"/>
        </w:rPr>
        <w:t>Информация предоставляется: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 при личном контакте с заявителями;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7E1484">
        <w:rPr>
          <w:sz w:val="20"/>
          <w:szCs w:val="20"/>
          <w:lang w:val="en-US"/>
        </w:rPr>
        <w:t>www</w:t>
      </w:r>
      <w:r w:rsidRPr="007E1484">
        <w:rPr>
          <w:sz w:val="20"/>
          <w:szCs w:val="20"/>
        </w:rPr>
        <w:t>://новонукутское</w:t>
      </w:r>
      <w:proofErr w:type="gramStart"/>
      <w:r w:rsidRPr="007E1484">
        <w:rPr>
          <w:sz w:val="20"/>
          <w:szCs w:val="20"/>
        </w:rPr>
        <w:t>.р</w:t>
      </w:r>
      <w:proofErr w:type="gramEnd"/>
      <w:r w:rsidRPr="007E1484">
        <w:rPr>
          <w:sz w:val="20"/>
          <w:szCs w:val="20"/>
        </w:rPr>
        <w:t>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7E1484">
        <w:rPr>
          <w:sz w:val="20"/>
          <w:szCs w:val="20"/>
          <w:lang w:val="en-US"/>
        </w:rPr>
        <w:t> </w:t>
      </w:r>
      <w:r w:rsidRPr="007E1484">
        <w:rPr>
          <w:sz w:val="20"/>
          <w:szCs w:val="20"/>
        </w:rPr>
        <w:t xml:space="preserve"> htpp://38.</w:t>
      </w:r>
      <w:r w:rsidRPr="007E1484">
        <w:rPr>
          <w:sz w:val="20"/>
          <w:szCs w:val="20"/>
          <w:lang w:val="en-US"/>
        </w:rPr>
        <w:t>gosuslugi</w:t>
      </w:r>
      <w:r w:rsidRPr="007E1484">
        <w:rPr>
          <w:sz w:val="20"/>
          <w:szCs w:val="20"/>
        </w:rPr>
        <w:t>.</w:t>
      </w:r>
      <w:r w:rsidRPr="007E1484">
        <w:rPr>
          <w:sz w:val="20"/>
          <w:szCs w:val="20"/>
          <w:lang w:val="en-US"/>
        </w:rPr>
        <w:t>ru</w:t>
      </w:r>
      <w:r w:rsidRPr="007E1484">
        <w:rPr>
          <w:sz w:val="20"/>
          <w:szCs w:val="20"/>
        </w:rPr>
        <w:t>;</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3) письменно, в случае письменного обращения заявителя.</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6.</w:t>
      </w:r>
      <w:r w:rsidRPr="007E1484">
        <w:rPr>
          <w:sz w:val="20"/>
          <w:szCs w:val="20"/>
          <w:lang w:val="en-US"/>
        </w:rPr>
        <w:t> </w:t>
      </w:r>
      <w:r w:rsidRPr="007E1484">
        <w:rPr>
          <w:sz w:val="20"/>
          <w:szCs w:val="20"/>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7.</w:t>
      </w:r>
      <w:r w:rsidRPr="007E1484">
        <w:rPr>
          <w:sz w:val="20"/>
          <w:szCs w:val="20"/>
          <w:lang w:val="en-US"/>
        </w:rPr>
        <w:t> </w:t>
      </w:r>
      <w:r w:rsidRPr="007E1484">
        <w:rPr>
          <w:sz w:val="20"/>
          <w:szCs w:val="20"/>
        </w:rPr>
        <w:t>Должностные лица предоставляют информацию по следующим вопросам:</w:t>
      </w:r>
    </w:p>
    <w:p w:rsidR="00F4125A" w:rsidRPr="007E1484" w:rsidRDefault="00F4125A" w:rsidP="007E1484">
      <w:pPr>
        <w:widowControl w:val="0"/>
        <w:tabs>
          <w:tab w:val="left" w:pos="720"/>
        </w:tabs>
        <w:ind w:firstLine="709"/>
        <w:jc w:val="both"/>
        <w:rPr>
          <w:sz w:val="20"/>
          <w:szCs w:val="20"/>
        </w:rPr>
      </w:pPr>
      <w:r w:rsidRPr="007E1484">
        <w:rPr>
          <w:sz w:val="20"/>
          <w:szCs w:val="20"/>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 о порядке предоставления муниципальной услуги и ходе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4) о времени приема документов, необходимых для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5) о сроке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6) о результате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7) об исчерпывающем перечне оснований для приостановления или отказа в предоставлении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8) о порядке выдачи (направления) документов, являющихся результатом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9) о требованиях к порядку информирования о предоставлении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8.</w:t>
      </w:r>
      <w:r w:rsidRPr="007E1484">
        <w:rPr>
          <w:sz w:val="20"/>
          <w:szCs w:val="20"/>
          <w:lang w:val="en-US"/>
        </w:rPr>
        <w:t> </w:t>
      </w:r>
      <w:r w:rsidRPr="007E1484">
        <w:rPr>
          <w:sz w:val="20"/>
          <w:szCs w:val="20"/>
        </w:rPr>
        <w:t>Основными требованиями при предоставлении информации являются: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 актуальность;</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 своевременность;</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3) достоверность предоставляемой информации;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4) четкость и доступность в изложении информации;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5) оперативность предоставления информации;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6) полнота информации.</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9. Предоставление информации по телефону осуществляется путем непосредственного общения по телефону.</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Время разговора не должно превышать 10 минут.</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10.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lastRenderedPageBreak/>
        <w:t>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Днем регистрации обращения является день его поступления </w:t>
      </w:r>
      <w:r w:rsidRPr="007E1484">
        <w:rPr>
          <w:sz w:val="20"/>
          <w:szCs w:val="20"/>
        </w:rPr>
        <w:br/>
        <w:t>в  Администрацию.</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F4125A" w:rsidRPr="007E1484" w:rsidRDefault="00F4125A" w:rsidP="007E1484">
      <w:pPr>
        <w:autoSpaceDE w:val="0"/>
        <w:autoSpaceDN w:val="0"/>
        <w:adjustRightInd w:val="0"/>
        <w:ind w:firstLine="709"/>
        <w:jc w:val="both"/>
        <w:outlineLvl w:val="0"/>
        <w:rPr>
          <w:sz w:val="20"/>
          <w:szCs w:val="20"/>
        </w:rPr>
      </w:pPr>
      <w:r w:rsidRPr="007E1484">
        <w:rPr>
          <w:sz w:val="20"/>
          <w:szCs w:val="20"/>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11.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 на стендах, расположенных в помещениях, занимаемых Администрацией;</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2) на официальном сайте Администрации в информационно-телекоммуникационной сети «Интернет»: </w:t>
      </w:r>
      <w:r w:rsidRPr="007E1484">
        <w:rPr>
          <w:sz w:val="20"/>
          <w:szCs w:val="20"/>
          <w:lang w:val="en-US"/>
        </w:rPr>
        <w:t>www</w:t>
      </w:r>
      <w:r w:rsidRPr="007E1484">
        <w:rPr>
          <w:sz w:val="20"/>
          <w:szCs w:val="20"/>
        </w:rPr>
        <w:t>.новонукутское</w:t>
      </w:r>
      <w:proofErr w:type="gramStart"/>
      <w:r w:rsidRPr="007E1484">
        <w:rPr>
          <w:sz w:val="20"/>
          <w:szCs w:val="20"/>
        </w:rPr>
        <w:t>.р</w:t>
      </w:r>
      <w:proofErr w:type="gramEnd"/>
      <w:r w:rsidRPr="007E1484">
        <w:rPr>
          <w:sz w:val="20"/>
          <w:szCs w:val="20"/>
        </w:rPr>
        <w:t>ф;</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3)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 телекоммуникационной  сети  «Интернет»</w:t>
      </w:r>
      <w:r w:rsidRPr="007E1484">
        <w:rPr>
          <w:sz w:val="20"/>
          <w:szCs w:val="20"/>
          <w:lang w:val="en-US"/>
        </w:rPr>
        <w:t> </w:t>
      </w:r>
      <w:r w:rsidRPr="007E1484">
        <w:rPr>
          <w:sz w:val="20"/>
          <w:szCs w:val="20"/>
        </w:rPr>
        <w:t xml:space="preserve"> htpp://38.</w:t>
      </w:r>
      <w:r w:rsidRPr="007E1484">
        <w:rPr>
          <w:sz w:val="20"/>
          <w:szCs w:val="20"/>
          <w:lang w:val="en-US"/>
        </w:rPr>
        <w:t>gosuslugi</w:t>
      </w:r>
      <w:r w:rsidRPr="007E1484">
        <w:rPr>
          <w:sz w:val="20"/>
          <w:szCs w:val="20"/>
        </w:rPr>
        <w:t>.</w:t>
      </w:r>
      <w:r w:rsidRPr="007E1484">
        <w:rPr>
          <w:sz w:val="20"/>
          <w:szCs w:val="20"/>
          <w:lang w:val="en-US"/>
        </w:rPr>
        <w:t>ru</w:t>
      </w:r>
      <w:r w:rsidRPr="007E1484">
        <w:rPr>
          <w:sz w:val="20"/>
          <w:szCs w:val="20"/>
        </w:rPr>
        <w:t>).</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12. На стендах, расположенных в помещении Администрации, размещается следующая информация: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4) порядок получения информации заявителями по вопросам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5) текст настоящего Административного регламента с приложениями.</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sz w:val="20"/>
          <w:szCs w:val="20"/>
        </w:rPr>
        <w:t>13. Информация об Администрации: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 место нахождения: место нахождения: 669401, Иркутская область, Нукутский район, п. Новонукутский, ул. Майская, 29;</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 телефон приемной: (39549) 21430, факс: (39549) 21657; телефон должностных лиц, осуществляющих предоставление муниципальной услуги: (39549) 21561, 21430.</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3) почтовый адрес для направления документов и обращений: 669401, Иркутская область, Нукутский район, п. Новонукутский, ул. Майская, 29;</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4) официальный сайт в информационно-телекоммуникационной сети «Интернет»: </w:t>
      </w:r>
      <w:r w:rsidRPr="007E1484">
        <w:rPr>
          <w:sz w:val="20"/>
          <w:szCs w:val="20"/>
          <w:lang w:val="en-US"/>
        </w:rPr>
        <w:t>www</w:t>
      </w:r>
      <w:r w:rsidRPr="007E1484">
        <w:rPr>
          <w:sz w:val="20"/>
          <w:szCs w:val="20"/>
        </w:rPr>
        <w:t>.новонукутское</w:t>
      </w:r>
      <w:proofErr w:type="gramStart"/>
      <w:r w:rsidRPr="007E1484">
        <w:rPr>
          <w:sz w:val="20"/>
          <w:szCs w:val="20"/>
        </w:rPr>
        <w:t>.р</w:t>
      </w:r>
      <w:proofErr w:type="gramEnd"/>
      <w:r w:rsidRPr="007E1484">
        <w:rPr>
          <w:sz w:val="20"/>
          <w:szCs w:val="20"/>
        </w:rPr>
        <w:t>ф;</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5) адрес электронной почты: </w:t>
      </w:r>
      <w:hyperlink r:id="rId31" w:history="1">
        <w:r w:rsidRPr="007E1484">
          <w:rPr>
            <w:rStyle w:val="afb"/>
            <w:color w:val="auto"/>
            <w:sz w:val="20"/>
            <w:szCs w:val="20"/>
            <w:u w:val="none"/>
            <w:lang w:val="en-US"/>
          </w:rPr>
          <w:t>admm</w:t>
        </w:r>
        <w:r w:rsidRPr="007E1484">
          <w:rPr>
            <w:rStyle w:val="afb"/>
            <w:color w:val="auto"/>
            <w:sz w:val="20"/>
            <w:szCs w:val="20"/>
            <w:u w:val="none"/>
          </w:rPr>
          <w:t>_</w:t>
        </w:r>
        <w:r w:rsidRPr="007E1484">
          <w:rPr>
            <w:rStyle w:val="afb"/>
            <w:color w:val="auto"/>
            <w:sz w:val="20"/>
            <w:szCs w:val="20"/>
            <w:u w:val="none"/>
            <w:lang w:val="en-US"/>
          </w:rPr>
          <w:t>nukuti</w:t>
        </w:r>
        <w:r w:rsidRPr="007E1484">
          <w:rPr>
            <w:rStyle w:val="afb"/>
            <w:color w:val="auto"/>
            <w:sz w:val="20"/>
            <w:szCs w:val="20"/>
            <w:u w:val="none"/>
          </w:rPr>
          <w:t>@</w:t>
        </w:r>
        <w:r w:rsidRPr="007E1484">
          <w:rPr>
            <w:rStyle w:val="afb"/>
            <w:color w:val="auto"/>
            <w:sz w:val="20"/>
            <w:szCs w:val="20"/>
            <w:u w:val="none"/>
            <w:lang w:val="en-US"/>
          </w:rPr>
          <w:t>mail</w:t>
        </w:r>
        <w:r w:rsidRPr="007E1484">
          <w:rPr>
            <w:rStyle w:val="afb"/>
            <w:color w:val="auto"/>
            <w:sz w:val="20"/>
            <w:szCs w:val="20"/>
            <w:u w:val="none"/>
          </w:rPr>
          <w:t>.</w:t>
        </w:r>
        <w:r w:rsidRPr="007E1484">
          <w:rPr>
            <w:rStyle w:val="afb"/>
            <w:color w:val="auto"/>
            <w:sz w:val="20"/>
            <w:szCs w:val="20"/>
            <w:u w:val="none"/>
            <w:lang w:val="en-US"/>
          </w:rPr>
          <w:t>ru</w:t>
        </w:r>
      </w:hyperlink>
      <w:r w:rsidRPr="007E1484">
        <w:rPr>
          <w:sz w:val="20"/>
          <w:szCs w:val="20"/>
        </w:rPr>
        <w:t>.</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14. График работы Администрации: понедельник – пятница, часы работы с 09.00 до 17.00, перерыв с 13.00 до 14.00.</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15. График приема граждан Главой администрации: по предварительной записи по телефону (39549) 21430.</w:t>
      </w:r>
    </w:p>
    <w:p w:rsidR="00F4125A" w:rsidRPr="007E1484" w:rsidRDefault="00F4125A" w:rsidP="007E1484">
      <w:pPr>
        <w:tabs>
          <w:tab w:val="left" w:pos="993"/>
        </w:tabs>
        <w:autoSpaceDE w:val="0"/>
        <w:autoSpaceDN w:val="0"/>
        <w:adjustRightInd w:val="0"/>
        <w:ind w:firstLine="709"/>
        <w:jc w:val="both"/>
        <w:outlineLvl w:val="2"/>
        <w:rPr>
          <w:sz w:val="20"/>
          <w:szCs w:val="20"/>
        </w:rPr>
      </w:pPr>
      <w:r w:rsidRPr="007E1484">
        <w:rPr>
          <w:rFonts w:eastAsia="Arial Unicode MS"/>
          <w:sz w:val="20"/>
          <w:szCs w:val="20"/>
        </w:rPr>
        <w:t>16. Информация о предоставлении муниципальной услуги предоставляется бесплатно.</w:t>
      </w:r>
    </w:p>
    <w:p w:rsidR="00F4125A" w:rsidRPr="007E1484" w:rsidRDefault="00F4125A" w:rsidP="007E1484">
      <w:pPr>
        <w:autoSpaceDE w:val="0"/>
        <w:autoSpaceDN w:val="0"/>
        <w:adjustRightInd w:val="0"/>
        <w:jc w:val="center"/>
        <w:rPr>
          <w:sz w:val="20"/>
          <w:szCs w:val="20"/>
        </w:rPr>
      </w:pPr>
      <w:r w:rsidRPr="007E1484">
        <w:rPr>
          <w:sz w:val="20"/>
          <w:szCs w:val="20"/>
          <w:lang w:val="en-US"/>
        </w:rPr>
        <w:t>II</w:t>
      </w:r>
      <w:r w:rsidRPr="007E1484">
        <w:rPr>
          <w:sz w:val="20"/>
          <w:szCs w:val="20"/>
        </w:rPr>
        <w:t>. СТАНДАРТ ПРЕДОСТАВЛЕНИЯ МУНИЦИПАЛЬНОЙ УСЛУГИ</w:t>
      </w:r>
    </w:p>
    <w:p w:rsidR="00F4125A" w:rsidRPr="007E1484" w:rsidRDefault="00F4125A" w:rsidP="007E1484">
      <w:pPr>
        <w:autoSpaceDE w:val="0"/>
        <w:autoSpaceDN w:val="0"/>
        <w:adjustRightInd w:val="0"/>
        <w:jc w:val="center"/>
        <w:outlineLvl w:val="2"/>
        <w:rPr>
          <w:caps/>
          <w:sz w:val="20"/>
          <w:szCs w:val="20"/>
        </w:rPr>
      </w:pPr>
      <w:r w:rsidRPr="007E1484">
        <w:rPr>
          <w:sz w:val="20"/>
          <w:szCs w:val="20"/>
        </w:rPr>
        <w:t xml:space="preserve">Глава 4. </w:t>
      </w:r>
      <w:r w:rsidRPr="007E1484">
        <w:rPr>
          <w:caps/>
          <w:sz w:val="20"/>
          <w:szCs w:val="20"/>
        </w:rPr>
        <w:t>Наименование 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17. Под муниципальной услугой в Административном регламенте понимается предоставление земельных участков, находящихся на территории муниципального образования «Новонукутское», государственная собственность на которые не разграничена, на торгах. </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5. </w:t>
      </w:r>
      <w:r w:rsidRPr="007E1484">
        <w:rPr>
          <w:caps/>
          <w:sz w:val="20"/>
          <w:szCs w:val="20"/>
        </w:rPr>
        <w:t>Наименование органа, предоставляющего МУНИЦИПАЛЬную услугу</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18. Предоставление муниципальной услуги осуществляется Администрацией.</w:t>
      </w:r>
    </w:p>
    <w:p w:rsidR="00F4125A" w:rsidRPr="007E1484" w:rsidRDefault="00F4125A" w:rsidP="007E1484">
      <w:pPr>
        <w:autoSpaceDE w:val="0"/>
        <w:autoSpaceDN w:val="0"/>
        <w:adjustRightInd w:val="0"/>
        <w:ind w:firstLine="709"/>
        <w:jc w:val="both"/>
        <w:rPr>
          <w:sz w:val="20"/>
          <w:szCs w:val="20"/>
        </w:rPr>
      </w:pPr>
      <w:r w:rsidRPr="007E1484">
        <w:rPr>
          <w:sz w:val="20"/>
          <w:szCs w:val="20"/>
        </w:rPr>
        <w:t>19. При предоставлении муниципальной услуги Администрация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 органами местного самоуправления Иркутской области.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20. </w:t>
      </w:r>
      <w:proofErr w:type="gramStart"/>
      <w:r w:rsidRPr="007E1484">
        <w:rPr>
          <w:sz w:val="20"/>
          <w:szCs w:val="20"/>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«Новонукутское».</w:t>
      </w:r>
      <w:proofErr w:type="gramEnd"/>
    </w:p>
    <w:p w:rsidR="00F4125A" w:rsidRPr="007E1484" w:rsidRDefault="00F4125A" w:rsidP="007E1484">
      <w:pPr>
        <w:autoSpaceDE w:val="0"/>
        <w:autoSpaceDN w:val="0"/>
        <w:adjustRightInd w:val="0"/>
        <w:jc w:val="center"/>
        <w:rPr>
          <w:sz w:val="20"/>
          <w:szCs w:val="20"/>
        </w:rPr>
      </w:pPr>
      <w:r w:rsidRPr="007E1484">
        <w:rPr>
          <w:sz w:val="20"/>
          <w:szCs w:val="20"/>
        </w:rPr>
        <w:t xml:space="preserve">Глава 6. </w:t>
      </w:r>
      <w:r w:rsidRPr="007E1484">
        <w:rPr>
          <w:caps/>
          <w:sz w:val="20"/>
          <w:szCs w:val="20"/>
        </w:rPr>
        <w:t>Описание результата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21. Конечным результатом предоставления муниципальной услуги является:</w:t>
      </w:r>
    </w:p>
    <w:p w:rsidR="00F4125A" w:rsidRPr="007E1484" w:rsidRDefault="00F4125A" w:rsidP="007E1484">
      <w:pPr>
        <w:autoSpaceDE w:val="0"/>
        <w:autoSpaceDN w:val="0"/>
        <w:adjustRightInd w:val="0"/>
        <w:ind w:firstLine="709"/>
        <w:jc w:val="both"/>
        <w:rPr>
          <w:sz w:val="20"/>
          <w:szCs w:val="20"/>
        </w:rPr>
      </w:pPr>
      <w:r w:rsidRPr="007E1484">
        <w:rPr>
          <w:sz w:val="20"/>
          <w:szCs w:val="20"/>
        </w:rPr>
        <w:t>1) распоряжение Администрации о проведении торгов;</w:t>
      </w:r>
    </w:p>
    <w:p w:rsidR="00F4125A" w:rsidRPr="007E1484" w:rsidRDefault="00F4125A" w:rsidP="007E1484">
      <w:pPr>
        <w:tabs>
          <w:tab w:val="left" w:pos="6779"/>
        </w:tabs>
        <w:autoSpaceDE w:val="0"/>
        <w:autoSpaceDN w:val="0"/>
        <w:adjustRightInd w:val="0"/>
        <w:ind w:firstLine="709"/>
        <w:jc w:val="both"/>
        <w:outlineLvl w:val="2"/>
        <w:rPr>
          <w:sz w:val="20"/>
          <w:szCs w:val="20"/>
        </w:rPr>
      </w:pPr>
      <w:r w:rsidRPr="007E1484">
        <w:rPr>
          <w:sz w:val="20"/>
          <w:szCs w:val="20"/>
        </w:rPr>
        <w:t>2) письмо Администрации об отказе в проведении торгов.</w:t>
      </w:r>
      <w:r w:rsidRPr="007E1484">
        <w:rPr>
          <w:sz w:val="20"/>
          <w:szCs w:val="20"/>
        </w:rPr>
        <w:tab/>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7. </w:t>
      </w:r>
      <w:r w:rsidRPr="007E1484">
        <w:rPr>
          <w:caps/>
          <w:sz w:val="20"/>
          <w:szCs w:val="20"/>
        </w:rPr>
        <w:t xml:space="preserve">Срок предоставления МУНИЦИПАЛЬной услуги, </w:t>
      </w:r>
    </w:p>
    <w:p w:rsidR="00F4125A" w:rsidRPr="007E1484" w:rsidRDefault="00F4125A" w:rsidP="007E1484">
      <w:pPr>
        <w:autoSpaceDE w:val="0"/>
        <w:autoSpaceDN w:val="0"/>
        <w:adjustRightInd w:val="0"/>
        <w:jc w:val="center"/>
        <w:rPr>
          <w:caps/>
          <w:sz w:val="20"/>
          <w:szCs w:val="20"/>
        </w:rPr>
      </w:pPr>
      <w:r w:rsidRPr="007E1484">
        <w:rPr>
          <w:caps/>
          <w:sz w:val="20"/>
          <w:szCs w:val="20"/>
        </w:rPr>
        <w:t xml:space="preserve">срок приостановления предоставления МУНИЦИПАЛЬной услуги, </w:t>
      </w:r>
    </w:p>
    <w:p w:rsidR="00F4125A" w:rsidRPr="007E1484" w:rsidRDefault="00F4125A" w:rsidP="007E1484">
      <w:pPr>
        <w:autoSpaceDE w:val="0"/>
        <w:autoSpaceDN w:val="0"/>
        <w:adjustRightInd w:val="0"/>
        <w:jc w:val="center"/>
        <w:rPr>
          <w:sz w:val="20"/>
          <w:szCs w:val="20"/>
        </w:rPr>
      </w:pPr>
      <w:r w:rsidRPr="007E1484">
        <w:rPr>
          <w:caps/>
          <w:sz w:val="20"/>
          <w:szCs w:val="20"/>
        </w:rPr>
        <w:lastRenderedPageBreak/>
        <w:t>срок выдачи (направления) документов, являющихся результатом предоставления МУНИЦИПАЛЬной услуги</w:t>
      </w:r>
    </w:p>
    <w:p w:rsidR="00F4125A" w:rsidRPr="007E1484" w:rsidRDefault="00F4125A" w:rsidP="007E1484">
      <w:pPr>
        <w:widowControl w:val="0"/>
        <w:autoSpaceDE w:val="0"/>
        <w:autoSpaceDN w:val="0"/>
        <w:adjustRightInd w:val="0"/>
        <w:ind w:firstLine="709"/>
        <w:jc w:val="both"/>
        <w:rPr>
          <w:sz w:val="20"/>
          <w:szCs w:val="20"/>
        </w:rPr>
      </w:pPr>
      <w:r w:rsidRPr="007E1484">
        <w:rPr>
          <w:color w:val="000000"/>
          <w:sz w:val="20"/>
          <w:szCs w:val="20"/>
        </w:rPr>
        <w:t xml:space="preserve">22. </w:t>
      </w:r>
      <w:r w:rsidRPr="007E1484">
        <w:rPr>
          <w:sz w:val="20"/>
          <w:szCs w:val="20"/>
        </w:rPr>
        <w:t>Срок предоставления муниципальной услуги включает в себя:</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1) принятие решения о проведении торгов – в течение 2 месяцев со дня поступления в Администрацию кадастрового паспорта земельного участка;</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 письмо Администрации об отказе в проведении торгов – в течение 2 месяцев со дня поступления в Администрацию кадастрового паспорта земельного участка.</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23. Сроки выдачи (направления) документов, фиксирующих конечный результат предоставления муниципальной услуги: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распоряжение Администрации о проведении торгов – в течение 3 рабочих дней со дня его принятия;</w:t>
      </w:r>
    </w:p>
    <w:p w:rsidR="00F4125A" w:rsidRPr="007E1484" w:rsidRDefault="00F4125A" w:rsidP="007E1484">
      <w:pPr>
        <w:autoSpaceDE w:val="0"/>
        <w:autoSpaceDN w:val="0"/>
        <w:adjustRightInd w:val="0"/>
        <w:ind w:firstLine="709"/>
        <w:jc w:val="both"/>
        <w:rPr>
          <w:sz w:val="20"/>
          <w:szCs w:val="20"/>
        </w:rPr>
      </w:pPr>
      <w:r w:rsidRPr="007E1484">
        <w:rPr>
          <w:sz w:val="20"/>
          <w:szCs w:val="20"/>
        </w:rPr>
        <w:t>письмо Администрации об отказе в проведении торгов – в течение 3 рабочих дней со дня его принятия.</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8. </w:t>
      </w:r>
      <w:r w:rsidRPr="007E1484">
        <w:rPr>
          <w:caps/>
          <w:sz w:val="20"/>
          <w:szCs w:val="20"/>
        </w:rPr>
        <w:t>Перечень нормативных правовых актов, регулирующих отношения, возникающие в связи с предоставлением МУНИЦИПАЛЬной услуги</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24. Муниципальная услуга предоставляется в соответствии </w:t>
      </w:r>
      <w:proofErr w:type="gramStart"/>
      <w:r w:rsidRPr="007E1484">
        <w:rPr>
          <w:sz w:val="20"/>
          <w:szCs w:val="20"/>
        </w:rPr>
        <w:t>с</w:t>
      </w:r>
      <w:proofErr w:type="gramEnd"/>
      <w:r w:rsidRPr="007E1484">
        <w:rPr>
          <w:sz w:val="20"/>
          <w:szCs w:val="20"/>
        </w:rPr>
        <w:t>:</w:t>
      </w:r>
    </w:p>
    <w:p w:rsidR="00F4125A" w:rsidRPr="007E1484" w:rsidRDefault="00F4125A" w:rsidP="007E1484">
      <w:pPr>
        <w:autoSpaceDE w:val="0"/>
        <w:autoSpaceDN w:val="0"/>
        <w:adjustRightInd w:val="0"/>
        <w:ind w:firstLine="709"/>
        <w:jc w:val="both"/>
        <w:rPr>
          <w:sz w:val="20"/>
          <w:szCs w:val="20"/>
        </w:rPr>
      </w:pPr>
      <w:r w:rsidRPr="007E1484">
        <w:rPr>
          <w:sz w:val="20"/>
          <w:szCs w:val="20"/>
        </w:rPr>
        <w:t>Земельным кодексом Российской Федерации (Собрание законодательства Российской Федерации, 2001, № 44, ст. 4147) (далее – Кодекс);</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Градостроительным кодексом Российской Федерации (Российская газета, 2004, № 290);</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Гражданским кодексом Российской Федерации (Собрание законодательства Российской Федерации, 1994, № 32, ст. 3301);</w:t>
      </w:r>
    </w:p>
    <w:p w:rsidR="00F4125A" w:rsidRPr="007E1484" w:rsidRDefault="00F4125A" w:rsidP="007E1484">
      <w:pPr>
        <w:autoSpaceDE w:val="0"/>
        <w:autoSpaceDN w:val="0"/>
        <w:adjustRightInd w:val="0"/>
        <w:ind w:firstLine="709"/>
        <w:jc w:val="both"/>
        <w:rPr>
          <w:sz w:val="20"/>
          <w:szCs w:val="20"/>
        </w:rPr>
      </w:pPr>
      <w:r w:rsidRPr="007E1484">
        <w:rPr>
          <w:sz w:val="20"/>
          <w:szCs w:val="20"/>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F4125A" w:rsidRPr="007E1484" w:rsidRDefault="00F4125A" w:rsidP="007E1484">
      <w:pPr>
        <w:autoSpaceDE w:val="0"/>
        <w:autoSpaceDN w:val="0"/>
        <w:adjustRightInd w:val="0"/>
        <w:ind w:firstLine="709"/>
        <w:jc w:val="both"/>
        <w:rPr>
          <w:sz w:val="20"/>
          <w:szCs w:val="20"/>
        </w:rPr>
      </w:pPr>
      <w:r w:rsidRPr="007E1484">
        <w:rPr>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Законом Иркутской области от 21 декабря 2006 года № 99-оз </w:t>
      </w:r>
      <w:r w:rsidRPr="007E1484">
        <w:rPr>
          <w:sz w:val="20"/>
          <w:szCs w:val="20"/>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F4125A" w:rsidRPr="007E1484" w:rsidRDefault="00F4125A" w:rsidP="007E1484">
      <w:pPr>
        <w:autoSpaceDE w:val="0"/>
        <w:autoSpaceDN w:val="0"/>
        <w:adjustRightInd w:val="0"/>
        <w:jc w:val="center"/>
        <w:outlineLvl w:val="2"/>
        <w:rPr>
          <w:caps/>
          <w:sz w:val="20"/>
          <w:szCs w:val="20"/>
        </w:rPr>
      </w:pPr>
      <w:r w:rsidRPr="007E1484">
        <w:rPr>
          <w:sz w:val="20"/>
          <w:szCs w:val="20"/>
        </w:rPr>
        <w:t xml:space="preserve">Глава 9. </w:t>
      </w:r>
      <w:r w:rsidRPr="007E1484">
        <w:rPr>
          <w:cap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25. К документам, необходимым для предоставления муниципальной услуги, относятся: </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заявление о проведен</w:t>
      </w:r>
      <w:proofErr w:type="gramStart"/>
      <w:r w:rsidRPr="007E1484">
        <w:rPr>
          <w:sz w:val="20"/>
          <w:szCs w:val="20"/>
        </w:rPr>
        <w:t>ии ау</w:t>
      </w:r>
      <w:proofErr w:type="gramEnd"/>
      <w:r w:rsidRPr="007E1484">
        <w:rPr>
          <w:sz w:val="20"/>
          <w:szCs w:val="20"/>
        </w:rPr>
        <w:t>кциона по форме согласно приложению 1;</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копия паспорта или иного документа, удостоверяющего личность заявителя – для физических лиц;</w:t>
      </w:r>
    </w:p>
    <w:p w:rsidR="00F4125A" w:rsidRPr="007E1484" w:rsidRDefault="00F4125A" w:rsidP="007E1484">
      <w:pPr>
        <w:ind w:firstLine="709"/>
        <w:jc w:val="both"/>
        <w:rPr>
          <w:sz w:val="20"/>
          <w:szCs w:val="20"/>
        </w:rPr>
      </w:pPr>
      <w:r w:rsidRPr="007E1484">
        <w:rPr>
          <w:sz w:val="20"/>
          <w:szCs w:val="20"/>
        </w:rPr>
        <w:t>- документы, подтверждающие полномочия лица, подписавшего заявление – для юридических лиц;</w:t>
      </w:r>
    </w:p>
    <w:p w:rsidR="00F4125A" w:rsidRPr="007E1484" w:rsidRDefault="00F4125A" w:rsidP="007E1484">
      <w:pPr>
        <w:ind w:firstLine="709"/>
        <w:jc w:val="both"/>
        <w:rPr>
          <w:sz w:val="20"/>
          <w:szCs w:val="20"/>
        </w:rPr>
      </w:pPr>
      <w:r w:rsidRPr="007E1484">
        <w:rPr>
          <w:sz w:val="20"/>
          <w:szCs w:val="20"/>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26. Администрация не вправе требовать от заявителя представления документов, не предусмотренных пунктом 25 Административного регламента. </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27. Документы, представляемые заявителями должны соответствовать следующим требованиям: </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тексты документов должны быть написаны разборчиво; </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не должны иметь подчисток, приписок, зачеркнутых слов и не оговоренных в них исправлений; </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не должны быть исполнены карандашом; </w:t>
      </w:r>
    </w:p>
    <w:p w:rsidR="00F4125A" w:rsidRPr="007E1484" w:rsidRDefault="00F4125A" w:rsidP="007E1484">
      <w:pPr>
        <w:widowControl w:val="0"/>
        <w:autoSpaceDE w:val="0"/>
        <w:autoSpaceDN w:val="0"/>
        <w:adjustRightInd w:val="0"/>
        <w:ind w:firstLine="709"/>
        <w:jc w:val="both"/>
        <w:rPr>
          <w:color w:val="000000"/>
          <w:sz w:val="20"/>
          <w:szCs w:val="20"/>
        </w:rPr>
      </w:pPr>
      <w:r w:rsidRPr="007E1484">
        <w:rPr>
          <w:color w:val="000000"/>
          <w:sz w:val="20"/>
          <w:szCs w:val="20"/>
        </w:rPr>
        <w:t xml:space="preserve">не должны иметь повреждений, наличие которых не позволяет однозначно истолковать их содержание. </w:t>
      </w:r>
    </w:p>
    <w:p w:rsidR="00F4125A" w:rsidRPr="007E1484" w:rsidRDefault="00F4125A" w:rsidP="007E1484">
      <w:pPr>
        <w:autoSpaceDE w:val="0"/>
        <w:autoSpaceDN w:val="0"/>
        <w:adjustRightInd w:val="0"/>
        <w:jc w:val="center"/>
        <w:rPr>
          <w:sz w:val="20"/>
          <w:szCs w:val="20"/>
        </w:rPr>
      </w:pPr>
      <w:r w:rsidRPr="007E1484">
        <w:rPr>
          <w:sz w:val="20"/>
          <w:szCs w:val="20"/>
        </w:rPr>
        <w:t xml:space="preserve">Глава 10. </w:t>
      </w:r>
      <w:r w:rsidRPr="007E1484">
        <w:rPr>
          <w:cap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28.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кадастровый паспорт земельного участка;</w:t>
      </w:r>
    </w:p>
    <w:p w:rsidR="00F4125A" w:rsidRPr="007E1484" w:rsidRDefault="00F4125A" w:rsidP="007E1484">
      <w:pPr>
        <w:autoSpaceDE w:val="0"/>
        <w:autoSpaceDN w:val="0"/>
        <w:adjustRightInd w:val="0"/>
        <w:ind w:firstLine="709"/>
        <w:jc w:val="both"/>
        <w:rPr>
          <w:sz w:val="20"/>
          <w:szCs w:val="20"/>
        </w:rPr>
      </w:pPr>
      <w:r w:rsidRPr="007E1484">
        <w:rPr>
          <w:sz w:val="20"/>
          <w:szCs w:val="20"/>
        </w:rPr>
        <w:t>- выписка из Единого государственного реестра юридических лиц, выданная не ранее чем за три месяца до дня подачи заявления.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29. При предоставлении услуги запрещается требовать от заявителя:</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25A" w:rsidRPr="007E1484" w:rsidRDefault="00F4125A" w:rsidP="007E1484">
      <w:pPr>
        <w:autoSpaceDE w:val="0"/>
        <w:autoSpaceDN w:val="0"/>
        <w:adjustRightInd w:val="0"/>
        <w:ind w:firstLine="709"/>
        <w:jc w:val="both"/>
        <w:outlineLvl w:val="2"/>
        <w:rPr>
          <w:sz w:val="20"/>
          <w:szCs w:val="20"/>
        </w:rPr>
      </w:pPr>
      <w:proofErr w:type="gramStart"/>
      <w:r w:rsidRPr="007E1484">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w:t>
      </w:r>
      <w:r w:rsidRPr="007E1484">
        <w:rPr>
          <w:sz w:val="20"/>
          <w:szCs w:val="20"/>
        </w:rPr>
        <w:lastRenderedPageBreak/>
        <w:t>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7E1484">
        <w:rPr>
          <w:sz w:val="20"/>
          <w:szCs w:val="20"/>
        </w:rPr>
        <w:t xml:space="preserve"> </w:t>
      </w:r>
      <w:proofErr w:type="gramStart"/>
      <w:r w:rsidRPr="007E1484">
        <w:rPr>
          <w:sz w:val="20"/>
          <w:szCs w:val="20"/>
        </w:rPr>
        <w:t>предоставлении</w:t>
      </w:r>
      <w:proofErr w:type="gramEnd"/>
      <w:r w:rsidRPr="007E1484">
        <w:rPr>
          <w:sz w:val="20"/>
          <w:szCs w:val="20"/>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4125A" w:rsidRPr="007E1484" w:rsidRDefault="00F4125A" w:rsidP="007E1484">
      <w:pPr>
        <w:autoSpaceDE w:val="0"/>
        <w:autoSpaceDN w:val="0"/>
        <w:adjustRightInd w:val="0"/>
        <w:jc w:val="center"/>
        <w:outlineLvl w:val="2"/>
        <w:rPr>
          <w:sz w:val="20"/>
          <w:szCs w:val="20"/>
        </w:rPr>
      </w:pPr>
      <w:r w:rsidRPr="007E1484">
        <w:rPr>
          <w:sz w:val="20"/>
          <w:szCs w:val="20"/>
        </w:rPr>
        <w:t xml:space="preserve">Глава 11. </w:t>
      </w:r>
      <w:r w:rsidRPr="007E1484">
        <w:rPr>
          <w:caps/>
          <w:sz w:val="20"/>
          <w:szCs w:val="20"/>
        </w:rPr>
        <w:t>Исчерпывающий перечень оснований для отказа в приеме документов, необходимых для предоставления МУНИЦИПАЛЬной услуги</w:t>
      </w:r>
    </w:p>
    <w:p w:rsidR="00F4125A" w:rsidRPr="007E1484" w:rsidRDefault="00F4125A" w:rsidP="007E1484">
      <w:pPr>
        <w:ind w:firstLine="709"/>
        <w:rPr>
          <w:sz w:val="20"/>
          <w:szCs w:val="20"/>
        </w:rPr>
      </w:pPr>
      <w:r w:rsidRPr="007E1484">
        <w:rPr>
          <w:sz w:val="20"/>
          <w:szCs w:val="20"/>
        </w:rPr>
        <w:t>30. Основаниями отказа в приеме документов являются:</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а) несоответствие документов требованиям, указанным в </w:t>
      </w:r>
      <w:hyperlink w:anchor="sub_41" w:history="1">
        <w:r w:rsidRPr="007E1484">
          <w:rPr>
            <w:sz w:val="20"/>
            <w:szCs w:val="20"/>
          </w:rPr>
          <w:t>пункте 27</w:t>
        </w:r>
      </w:hyperlink>
      <w:r w:rsidRPr="007E1484">
        <w:rPr>
          <w:sz w:val="20"/>
          <w:szCs w:val="20"/>
        </w:rPr>
        <w:t xml:space="preserve"> Административного регламента;</w:t>
      </w:r>
    </w:p>
    <w:p w:rsidR="00F4125A" w:rsidRPr="007E1484" w:rsidRDefault="00F4125A" w:rsidP="007E1484">
      <w:pPr>
        <w:autoSpaceDE w:val="0"/>
        <w:autoSpaceDN w:val="0"/>
        <w:adjustRightInd w:val="0"/>
        <w:ind w:firstLine="709"/>
        <w:jc w:val="both"/>
        <w:rPr>
          <w:sz w:val="20"/>
          <w:szCs w:val="20"/>
        </w:rPr>
      </w:pPr>
      <w:r w:rsidRPr="007E1484">
        <w:rPr>
          <w:sz w:val="20"/>
          <w:szCs w:val="20"/>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F4125A" w:rsidRPr="007E1484" w:rsidRDefault="00F4125A" w:rsidP="007E1484">
      <w:pPr>
        <w:autoSpaceDE w:val="0"/>
        <w:autoSpaceDN w:val="0"/>
        <w:adjustRightInd w:val="0"/>
        <w:ind w:firstLine="709"/>
        <w:jc w:val="both"/>
        <w:rPr>
          <w:sz w:val="20"/>
          <w:szCs w:val="20"/>
        </w:rPr>
      </w:pPr>
      <w:r w:rsidRPr="007E1484">
        <w:rPr>
          <w:sz w:val="20"/>
          <w:szCs w:val="20"/>
        </w:rPr>
        <w:t>в) наличие в заявлении нецензурных либо оскорбительных выражений, угроз жизни, здоровью и имуществу должностных лиц, а также членов их семей.</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В случае отказа в приеме документов, поданных через организации почтовой связи, Администрация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F4125A" w:rsidRPr="007E1484" w:rsidRDefault="00F4125A" w:rsidP="007E1484">
      <w:pPr>
        <w:autoSpaceDE w:val="0"/>
        <w:autoSpaceDN w:val="0"/>
        <w:adjustRightInd w:val="0"/>
        <w:ind w:firstLine="709"/>
        <w:jc w:val="both"/>
        <w:rPr>
          <w:sz w:val="20"/>
          <w:szCs w:val="20"/>
        </w:rPr>
      </w:pPr>
      <w:r w:rsidRPr="007E1484">
        <w:rPr>
          <w:sz w:val="20"/>
          <w:szCs w:val="20"/>
        </w:rPr>
        <w:t>В случае отказа в приеме документов, поданных в Администрацию путем личного обращения, должностное лицо Администрации,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Отказ в приеме документов не препятствует повторному обращению заявителя в порядке, установленном </w:t>
      </w:r>
      <w:hyperlink r:id="rId32" w:history="1">
        <w:r w:rsidRPr="007E1484">
          <w:rPr>
            <w:rStyle w:val="afb"/>
            <w:color w:val="auto"/>
            <w:sz w:val="20"/>
            <w:szCs w:val="20"/>
            <w:u w:val="none"/>
          </w:rPr>
          <w:t>пунктом 62</w:t>
        </w:r>
      </w:hyperlink>
      <w:r w:rsidRPr="007E1484">
        <w:rPr>
          <w:sz w:val="20"/>
          <w:szCs w:val="20"/>
        </w:rPr>
        <w:t xml:space="preserve"> Административного регламента. </w:t>
      </w:r>
    </w:p>
    <w:p w:rsidR="00F4125A" w:rsidRPr="007E1484" w:rsidRDefault="00F4125A" w:rsidP="007E1484">
      <w:pPr>
        <w:autoSpaceDE w:val="0"/>
        <w:autoSpaceDN w:val="0"/>
        <w:adjustRightInd w:val="0"/>
        <w:jc w:val="center"/>
        <w:outlineLvl w:val="2"/>
        <w:rPr>
          <w:sz w:val="20"/>
          <w:szCs w:val="20"/>
        </w:rPr>
      </w:pPr>
      <w:r w:rsidRPr="007E1484">
        <w:rPr>
          <w:sz w:val="20"/>
          <w:szCs w:val="20"/>
        </w:rPr>
        <w:t xml:space="preserve">Глава 12. </w:t>
      </w:r>
      <w:r w:rsidRPr="007E1484">
        <w:rPr>
          <w:caps/>
          <w:sz w:val="20"/>
          <w:szCs w:val="20"/>
        </w:rPr>
        <w:t>Исчерпывающий перечень оснований для приостановления или отказа в предоставлении МУНИЦИПАЛЬной услуги</w:t>
      </w:r>
    </w:p>
    <w:p w:rsidR="00F4125A" w:rsidRPr="007E1484" w:rsidRDefault="00F4125A" w:rsidP="007E1484">
      <w:pPr>
        <w:autoSpaceDE w:val="0"/>
        <w:autoSpaceDN w:val="0"/>
        <w:adjustRightInd w:val="0"/>
        <w:ind w:firstLine="709"/>
        <w:jc w:val="both"/>
        <w:outlineLvl w:val="0"/>
        <w:rPr>
          <w:sz w:val="20"/>
          <w:szCs w:val="20"/>
        </w:rPr>
      </w:pPr>
      <w:r w:rsidRPr="007E1484">
        <w:rPr>
          <w:sz w:val="20"/>
          <w:szCs w:val="20"/>
        </w:rPr>
        <w:t xml:space="preserve">31. Основания для приостановления предоставления муниципальной услуги отсутствуют. </w:t>
      </w:r>
    </w:p>
    <w:p w:rsidR="00F4125A" w:rsidRPr="007E1484" w:rsidRDefault="00F4125A" w:rsidP="007E1484">
      <w:pPr>
        <w:autoSpaceDE w:val="0"/>
        <w:autoSpaceDN w:val="0"/>
        <w:adjustRightInd w:val="0"/>
        <w:ind w:firstLine="709"/>
        <w:jc w:val="both"/>
        <w:rPr>
          <w:sz w:val="20"/>
          <w:szCs w:val="20"/>
        </w:rPr>
      </w:pPr>
      <w:r w:rsidRPr="007E1484">
        <w:rPr>
          <w:sz w:val="20"/>
          <w:szCs w:val="20"/>
        </w:rPr>
        <w:t>32. Основаниями для отказа в предоставлении муниципальной услуги являются:</w:t>
      </w:r>
    </w:p>
    <w:p w:rsidR="00F4125A" w:rsidRPr="007E1484" w:rsidRDefault="00F4125A" w:rsidP="007E1484">
      <w:pPr>
        <w:autoSpaceDE w:val="0"/>
        <w:autoSpaceDN w:val="0"/>
        <w:adjustRightInd w:val="0"/>
        <w:ind w:firstLine="709"/>
        <w:jc w:val="both"/>
        <w:rPr>
          <w:sz w:val="20"/>
          <w:szCs w:val="20"/>
        </w:rPr>
      </w:pPr>
      <w:bookmarkStart w:id="11" w:name="sub_111110161"/>
      <w:bookmarkStart w:id="12" w:name="sub_391143"/>
      <w:r w:rsidRPr="007E1484">
        <w:rPr>
          <w:sz w:val="20"/>
          <w:szCs w:val="20"/>
        </w:rPr>
        <w:t xml:space="preserve">- границы земельного участка подлежат уточнению в соответствии с требованиями </w:t>
      </w:r>
      <w:hyperlink r:id="rId33" w:history="1">
        <w:r w:rsidRPr="007E1484">
          <w:rPr>
            <w:sz w:val="20"/>
            <w:szCs w:val="20"/>
          </w:rPr>
          <w:t>Федерального закона</w:t>
        </w:r>
      </w:hyperlink>
      <w:r w:rsidRPr="007E1484">
        <w:rPr>
          <w:sz w:val="20"/>
          <w:szCs w:val="20"/>
        </w:rPr>
        <w:t xml:space="preserve"> от 24 июля 2007 года № 221-ФЗ «О государственном кадастре недвижимости»;</w:t>
      </w:r>
    </w:p>
    <w:p w:rsidR="00F4125A" w:rsidRPr="007E1484" w:rsidRDefault="00F4125A" w:rsidP="007E1484">
      <w:pPr>
        <w:autoSpaceDE w:val="0"/>
        <w:autoSpaceDN w:val="0"/>
        <w:adjustRightInd w:val="0"/>
        <w:ind w:firstLine="709"/>
        <w:jc w:val="both"/>
        <w:rPr>
          <w:sz w:val="20"/>
          <w:szCs w:val="20"/>
        </w:rPr>
      </w:pPr>
      <w:proofErr w:type="gramStart"/>
      <w:r w:rsidRPr="007E1484">
        <w:rPr>
          <w:sz w:val="20"/>
          <w:szCs w:val="20"/>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4125A" w:rsidRPr="007E1484" w:rsidRDefault="00F4125A" w:rsidP="007E1484">
      <w:pPr>
        <w:autoSpaceDE w:val="0"/>
        <w:autoSpaceDN w:val="0"/>
        <w:adjustRightInd w:val="0"/>
        <w:ind w:firstLine="709"/>
        <w:jc w:val="both"/>
        <w:rPr>
          <w:sz w:val="20"/>
          <w:szCs w:val="20"/>
        </w:rPr>
      </w:pPr>
      <w:proofErr w:type="gramStart"/>
      <w:r w:rsidRPr="007E1484">
        <w:rPr>
          <w:sz w:val="20"/>
          <w:szCs w:val="20"/>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4125A" w:rsidRPr="007E1484" w:rsidRDefault="00F4125A" w:rsidP="007E1484">
      <w:pPr>
        <w:autoSpaceDE w:val="0"/>
        <w:autoSpaceDN w:val="0"/>
        <w:adjustRightInd w:val="0"/>
        <w:ind w:firstLine="709"/>
        <w:jc w:val="both"/>
        <w:rPr>
          <w:sz w:val="20"/>
          <w:szCs w:val="20"/>
        </w:rPr>
      </w:pPr>
      <w:r w:rsidRPr="007E1484">
        <w:rPr>
          <w:sz w:val="20"/>
          <w:szCs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E1484">
        <w:rPr>
          <w:sz w:val="20"/>
          <w:szCs w:val="20"/>
        </w:rPr>
        <w:t>ии ау</w:t>
      </w:r>
      <w:proofErr w:type="gramEnd"/>
      <w:r w:rsidRPr="007E1484">
        <w:rPr>
          <w:sz w:val="20"/>
          <w:szCs w:val="20"/>
        </w:rPr>
        <w:t>кциона;</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не отнесен к определенной категории земель;</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125A" w:rsidRPr="007E1484" w:rsidRDefault="00F4125A" w:rsidP="007E1484">
      <w:pPr>
        <w:autoSpaceDE w:val="0"/>
        <w:autoSpaceDN w:val="0"/>
        <w:adjustRightInd w:val="0"/>
        <w:ind w:firstLine="709"/>
        <w:jc w:val="both"/>
        <w:rPr>
          <w:sz w:val="20"/>
          <w:szCs w:val="20"/>
        </w:rPr>
      </w:pPr>
      <w:proofErr w:type="gramStart"/>
      <w:r w:rsidRPr="007E1484">
        <w:rPr>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7E1484">
          <w:rPr>
            <w:color w:val="000000" w:themeColor="text1"/>
            <w:sz w:val="20"/>
            <w:szCs w:val="20"/>
          </w:rPr>
          <w:t>пунктом 3 статьи 39.36</w:t>
        </w:r>
      </w:hyperlink>
      <w:r w:rsidRPr="007E1484">
        <w:rPr>
          <w:color w:val="000000" w:themeColor="text1"/>
          <w:sz w:val="20"/>
          <w:szCs w:val="20"/>
        </w:rPr>
        <w:t xml:space="preserve"> </w:t>
      </w:r>
      <w:r w:rsidRPr="007E1484">
        <w:rPr>
          <w:sz w:val="20"/>
          <w:szCs w:val="20"/>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4125A" w:rsidRPr="007E1484" w:rsidRDefault="00F4125A" w:rsidP="007E1484">
      <w:pPr>
        <w:autoSpaceDE w:val="0"/>
        <w:autoSpaceDN w:val="0"/>
        <w:adjustRightInd w:val="0"/>
        <w:ind w:firstLine="709"/>
        <w:jc w:val="both"/>
        <w:rPr>
          <w:sz w:val="20"/>
          <w:szCs w:val="20"/>
        </w:rPr>
      </w:pPr>
      <w:proofErr w:type="gramStart"/>
      <w:r w:rsidRPr="007E1484">
        <w:rPr>
          <w:sz w:val="20"/>
          <w:szCs w:val="2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4125A" w:rsidRPr="007E1484" w:rsidRDefault="00F4125A" w:rsidP="007E1484">
      <w:pPr>
        <w:autoSpaceDE w:val="0"/>
        <w:autoSpaceDN w:val="0"/>
        <w:adjustRightInd w:val="0"/>
        <w:ind w:firstLine="709"/>
        <w:jc w:val="both"/>
        <w:rPr>
          <w:sz w:val="20"/>
          <w:szCs w:val="20"/>
        </w:rPr>
      </w:pPr>
      <w:r w:rsidRPr="007E1484">
        <w:rPr>
          <w:sz w:val="20"/>
          <w:szCs w:val="20"/>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125A" w:rsidRPr="007E1484" w:rsidRDefault="00F4125A" w:rsidP="007E1484">
      <w:pPr>
        <w:autoSpaceDE w:val="0"/>
        <w:autoSpaceDN w:val="0"/>
        <w:adjustRightInd w:val="0"/>
        <w:ind w:firstLine="709"/>
        <w:jc w:val="both"/>
        <w:rPr>
          <w:sz w:val="20"/>
          <w:szCs w:val="20"/>
        </w:rPr>
      </w:pPr>
      <w:r w:rsidRPr="007E1484">
        <w:rPr>
          <w:sz w:val="20"/>
          <w:szCs w:val="20"/>
        </w:rPr>
        <w:t>- в отношении земельного участка принято решение о предварительном согласовании его предоставления;</w:t>
      </w:r>
    </w:p>
    <w:p w:rsidR="00F4125A" w:rsidRPr="007E1484" w:rsidRDefault="00F4125A" w:rsidP="007E1484">
      <w:pPr>
        <w:autoSpaceDE w:val="0"/>
        <w:autoSpaceDN w:val="0"/>
        <w:adjustRightInd w:val="0"/>
        <w:ind w:firstLine="709"/>
        <w:jc w:val="both"/>
        <w:rPr>
          <w:sz w:val="20"/>
          <w:szCs w:val="20"/>
        </w:rPr>
      </w:pPr>
      <w:r w:rsidRPr="007E1484">
        <w:rPr>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125A" w:rsidRPr="007E1484" w:rsidRDefault="00F4125A" w:rsidP="007E1484">
      <w:pPr>
        <w:autoSpaceDE w:val="0"/>
        <w:autoSpaceDN w:val="0"/>
        <w:adjustRightInd w:val="0"/>
        <w:ind w:firstLine="709"/>
        <w:jc w:val="both"/>
        <w:rPr>
          <w:sz w:val="20"/>
          <w:szCs w:val="20"/>
        </w:rPr>
      </w:pPr>
      <w:r w:rsidRPr="007E1484">
        <w:rPr>
          <w:sz w:val="20"/>
          <w:szCs w:val="2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E1484">
        <w:rPr>
          <w:sz w:val="20"/>
          <w:szCs w:val="20"/>
        </w:rPr>
        <w:t>жд в св</w:t>
      </w:r>
      <w:proofErr w:type="gramEnd"/>
      <w:r w:rsidRPr="007E1484">
        <w:rPr>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F4125A" w:rsidRPr="007E1484" w:rsidRDefault="00F4125A" w:rsidP="007E1484">
      <w:pPr>
        <w:autoSpaceDE w:val="0"/>
        <w:autoSpaceDN w:val="0"/>
        <w:adjustRightInd w:val="0"/>
        <w:ind w:firstLine="709"/>
        <w:jc w:val="both"/>
        <w:rPr>
          <w:sz w:val="20"/>
          <w:szCs w:val="20"/>
        </w:rPr>
      </w:pPr>
      <w:r w:rsidRPr="007E1484">
        <w:rPr>
          <w:sz w:val="20"/>
          <w:szCs w:val="20"/>
        </w:rPr>
        <w:t>- до 1 января 2020 года по основаниям, предусмотренным Законом Иркутской области, наряду с основаниями для отказа в принятии решения о проведении торгов, предусмотренными пунктом 8 статьи 39.11 Земельного кодекса Российской Федерации, принятом не позднее 1 января 2016 года.</w:t>
      </w:r>
    </w:p>
    <w:bookmarkEnd w:id="11"/>
    <w:bookmarkEnd w:id="12"/>
    <w:p w:rsidR="00F4125A" w:rsidRPr="007E1484" w:rsidRDefault="00F4125A" w:rsidP="007E1484">
      <w:pPr>
        <w:autoSpaceDE w:val="0"/>
        <w:autoSpaceDN w:val="0"/>
        <w:adjustRightInd w:val="0"/>
        <w:jc w:val="center"/>
        <w:outlineLvl w:val="2"/>
        <w:rPr>
          <w:caps/>
          <w:sz w:val="20"/>
          <w:szCs w:val="20"/>
        </w:rPr>
      </w:pPr>
      <w:r w:rsidRPr="007E1484">
        <w:rPr>
          <w:sz w:val="20"/>
          <w:szCs w:val="20"/>
        </w:rPr>
        <w:t xml:space="preserve">Глава 13. </w:t>
      </w:r>
      <w:r w:rsidRPr="007E1484">
        <w:rPr>
          <w:caps/>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4125A" w:rsidRPr="007E1484" w:rsidRDefault="00F4125A" w:rsidP="007E1484">
      <w:pPr>
        <w:autoSpaceDE w:val="0"/>
        <w:autoSpaceDN w:val="0"/>
        <w:adjustRightInd w:val="0"/>
        <w:jc w:val="center"/>
        <w:outlineLvl w:val="2"/>
        <w:rPr>
          <w:sz w:val="20"/>
          <w:szCs w:val="20"/>
        </w:rPr>
      </w:pPr>
      <w:r w:rsidRPr="007E1484">
        <w:rPr>
          <w:caps/>
          <w:sz w:val="20"/>
          <w:szCs w:val="20"/>
        </w:rPr>
        <w:t>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33.</w:t>
      </w:r>
      <w:r w:rsidRPr="007E1484">
        <w:rPr>
          <w:color w:val="FF0000"/>
          <w:sz w:val="20"/>
          <w:szCs w:val="20"/>
        </w:rPr>
        <w:t xml:space="preserve"> </w:t>
      </w:r>
      <w:r w:rsidRPr="007E1484">
        <w:rPr>
          <w:sz w:val="20"/>
          <w:szCs w:val="20"/>
          <w:lang w:eastAsia="en-US"/>
        </w:rPr>
        <w:t xml:space="preserve">В соответствии с </w:t>
      </w:r>
      <w:hyperlink r:id="rId34" w:history="1">
        <w:r w:rsidRPr="007E1484">
          <w:rPr>
            <w:rStyle w:val="afb"/>
            <w:color w:val="auto"/>
            <w:sz w:val="20"/>
            <w:szCs w:val="20"/>
            <w:u w:val="none"/>
            <w:lang w:eastAsia="en-US"/>
          </w:rPr>
          <w:t>Перечнем</w:t>
        </w:r>
      </w:hyperlink>
      <w:r w:rsidRPr="007E1484">
        <w:rPr>
          <w:sz w:val="20"/>
          <w:szCs w:val="20"/>
          <w:lang w:eastAsia="en-US"/>
        </w:rPr>
        <w:t xml:space="preserve"> услуг, которые являются необходимыми и обязательными</w:t>
      </w:r>
      <w:r w:rsidRPr="007E1484">
        <w:rPr>
          <w:sz w:val="20"/>
          <w:szCs w:val="20"/>
        </w:rPr>
        <w:t xml:space="preserve"> для предоставления муниципальных услуг Администрацией и предоставляются организациями, участвующими в предоставлении муниципальных услуг</w:t>
      </w:r>
      <w:r w:rsidRPr="007E1484">
        <w:rPr>
          <w:sz w:val="20"/>
          <w:szCs w:val="20"/>
          <w:lang w:eastAsia="en-US"/>
        </w:rPr>
        <w:t>, утвержденным решением Думы МО «Новонукутское» от 27 апреля 2015 г. № 12, услуги, которые являются необходимыми и обязательными для предоставления муниципальной услуги, отсутствуют</w:t>
      </w:r>
      <w:r w:rsidRPr="007E1484">
        <w:rPr>
          <w:sz w:val="20"/>
          <w:szCs w:val="20"/>
        </w:rPr>
        <w:t>.</w:t>
      </w:r>
    </w:p>
    <w:p w:rsidR="00F4125A" w:rsidRPr="007E1484" w:rsidRDefault="00F4125A" w:rsidP="007E1484">
      <w:pPr>
        <w:jc w:val="center"/>
        <w:rPr>
          <w:caps/>
          <w:sz w:val="20"/>
          <w:szCs w:val="20"/>
        </w:rPr>
      </w:pPr>
      <w:r w:rsidRPr="007E1484">
        <w:rPr>
          <w:sz w:val="20"/>
          <w:szCs w:val="20"/>
        </w:rPr>
        <w:t xml:space="preserve">Глава 14. </w:t>
      </w:r>
      <w:r w:rsidRPr="007E1484">
        <w:rPr>
          <w:cap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34. Муниципальная услуга предоставляется без взимания государственной пошлины или иной платы.</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15. </w:t>
      </w:r>
      <w:r w:rsidRPr="007E1484">
        <w:rPr>
          <w:cap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p>
    <w:p w:rsidR="00F4125A" w:rsidRPr="007E1484" w:rsidRDefault="00F4125A" w:rsidP="007E1484">
      <w:pPr>
        <w:autoSpaceDE w:val="0"/>
        <w:autoSpaceDN w:val="0"/>
        <w:adjustRightInd w:val="0"/>
        <w:jc w:val="center"/>
        <w:rPr>
          <w:sz w:val="20"/>
          <w:szCs w:val="20"/>
        </w:rPr>
      </w:pPr>
      <w:r w:rsidRPr="007E1484">
        <w:rPr>
          <w:caps/>
          <w:sz w:val="20"/>
          <w:szCs w:val="20"/>
        </w:rPr>
        <w:t xml:space="preserve">информацию о методике расчета размера такой платы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35. </w:t>
      </w:r>
      <w:r w:rsidRPr="007E1484">
        <w:rPr>
          <w:color w:val="000000"/>
          <w:sz w:val="20"/>
          <w:szCs w:val="20"/>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w:t>
      </w:r>
    </w:p>
    <w:p w:rsidR="00F4125A" w:rsidRPr="007E1484" w:rsidRDefault="00F4125A" w:rsidP="007E1484">
      <w:pPr>
        <w:autoSpaceDE w:val="0"/>
        <w:autoSpaceDN w:val="0"/>
        <w:adjustRightInd w:val="0"/>
        <w:ind w:firstLine="709"/>
        <w:jc w:val="both"/>
        <w:rPr>
          <w:sz w:val="20"/>
          <w:szCs w:val="20"/>
        </w:rPr>
      </w:pPr>
      <w:r w:rsidRPr="007E1484">
        <w:rPr>
          <w:color w:val="000000"/>
          <w:sz w:val="20"/>
          <w:szCs w:val="20"/>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4125A" w:rsidRPr="007E1484" w:rsidRDefault="00F4125A" w:rsidP="007E1484">
      <w:pPr>
        <w:autoSpaceDE w:val="0"/>
        <w:autoSpaceDN w:val="0"/>
        <w:adjustRightInd w:val="0"/>
        <w:jc w:val="center"/>
        <w:outlineLvl w:val="0"/>
        <w:rPr>
          <w:sz w:val="20"/>
          <w:szCs w:val="20"/>
        </w:rPr>
      </w:pPr>
      <w:r w:rsidRPr="007E1484">
        <w:rPr>
          <w:sz w:val="20"/>
          <w:szCs w:val="20"/>
        </w:rPr>
        <w:t xml:space="preserve">Глава 16. </w:t>
      </w:r>
      <w:r w:rsidRPr="007E1484">
        <w:rPr>
          <w:cap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36. Максимальный срок ожидания в очереди в случае непосредственного обращения заявителя в Администрацию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F4125A" w:rsidRPr="007E1484" w:rsidRDefault="00F4125A" w:rsidP="007E1484">
      <w:pPr>
        <w:widowControl w:val="0"/>
        <w:jc w:val="center"/>
        <w:rPr>
          <w:sz w:val="20"/>
          <w:szCs w:val="20"/>
        </w:rPr>
      </w:pPr>
      <w:r w:rsidRPr="007E1484">
        <w:rPr>
          <w:sz w:val="20"/>
          <w:szCs w:val="20"/>
        </w:rPr>
        <w:t xml:space="preserve">Глава 17. </w:t>
      </w:r>
      <w:r w:rsidRPr="007E1484">
        <w:rPr>
          <w:caps/>
          <w:sz w:val="20"/>
          <w:szCs w:val="20"/>
        </w:rPr>
        <w:t>Срок и порядок регистрации запроса заявителя о предоставлении МУНИЦИПАЛЬной услуги, в том числе в электронной форме</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37.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F4125A" w:rsidRPr="007E1484" w:rsidRDefault="00F4125A" w:rsidP="007E1484">
      <w:pPr>
        <w:widowControl w:val="0"/>
        <w:tabs>
          <w:tab w:val="left" w:pos="1260"/>
        </w:tabs>
        <w:ind w:firstLine="709"/>
        <w:jc w:val="both"/>
        <w:rPr>
          <w:sz w:val="20"/>
          <w:szCs w:val="20"/>
        </w:rPr>
      </w:pPr>
      <w:r w:rsidRPr="007E1484">
        <w:rPr>
          <w:sz w:val="20"/>
          <w:szCs w:val="20"/>
        </w:rPr>
        <w:t xml:space="preserve">Днем регистрации документов является день их поступления в Администрацию. </w:t>
      </w:r>
    </w:p>
    <w:p w:rsidR="00F4125A" w:rsidRPr="007E1484" w:rsidRDefault="00F4125A" w:rsidP="007E1484">
      <w:pPr>
        <w:widowControl w:val="0"/>
        <w:jc w:val="center"/>
        <w:rPr>
          <w:sz w:val="20"/>
          <w:szCs w:val="20"/>
        </w:rPr>
      </w:pPr>
      <w:r w:rsidRPr="007E1484">
        <w:rPr>
          <w:sz w:val="20"/>
          <w:szCs w:val="20"/>
        </w:rPr>
        <w:t xml:space="preserve">Глава 18. </w:t>
      </w:r>
      <w:r w:rsidRPr="007E1484">
        <w:rPr>
          <w:caps/>
          <w:sz w:val="20"/>
          <w:szCs w:val="20"/>
        </w:rPr>
        <w:t>Требования к помещениям, в которых предоставляется МУНИЦИПАЛЬная услуга</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38. Вход  в   здание  Администрации    оборудуется    информационной табличкой (вывеской), содержащей информацию о полном наименовании Администрации.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F4125A" w:rsidRPr="007E1484" w:rsidRDefault="00F4125A" w:rsidP="007E1484">
      <w:pPr>
        <w:autoSpaceDE w:val="0"/>
        <w:autoSpaceDN w:val="0"/>
        <w:adjustRightInd w:val="0"/>
        <w:ind w:firstLine="709"/>
        <w:jc w:val="both"/>
        <w:rPr>
          <w:sz w:val="20"/>
          <w:szCs w:val="20"/>
        </w:rPr>
      </w:pPr>
      <w:r w:rsidRPr="007E1484">
        <w:rPr>
          <w:sz w:val="20"/>
          <w:szCs w:val="20"/>
        </w:rPr>
        <w:t>39. Информационные таблички (вывески) размещаются рядом с входом либо на двери входа так, чтобы они были хорошо видны заявителям.</w:t>
      </w:r>
    </w:p>
    <w:p w:rsidR="00F4125A" w:rsidRPr="007E1484" w:rsidRDefault="00F4125A" w:rsidP="007E1484">
      <w:pPr>
        <w:autoSpaceDE w:val="0"/>
        <w:autoSpaceDN w:val="0"/>
        <w:adjustRightInd w:val="0"/>
        <w:ind w:firstLine="709"/>
        <w:jc w:val="both"/>
        <w:rPr>
          <w:sz w:val="20"/>
          <w:szCs w:val="20"/>
        </w:rPr>
      </w:pPr>
      <w:r w:rsidRPr="007E1484">
        <w:rPr>
          <w:sz w:val="20"/>
          <w:szCs w:val="20"/>
        </w:rPr>
        <w:lastRenderedPageBreak/>
        <w:t xml:space="preserve">40. Прием заявителя,  документов, необходимых для предоставления государственной услуги, осуществляется в кабинетах Администрации.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42.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44. Места для заполнения документов оборудуются информационными стендами, стульями и столами для возможности оформления документов.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45.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государственной услуги. </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19. </w:t>
      </w:r>
      <w:r w:rsidRPr="007E1484">
        <w:rPr>
          <w:cap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46. </w:t>
      </w:r>
      <w:proofErr w:type="gramStart"/>
      <w:r w:rsidRPr="007E1484">
        <w:rPr>
          <w:sz w:val="20"/>
          <w:szCs w:val="20"/>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 </w:t>
      </w:r>
      <w:proofErr w:type="gramEnd"/>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47. Основные требования к качеству предоставления муниципальной услуги: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соблюдение стандарта предоставления муниципальной услуги;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оперативность вынесения решения в отношении рассматриваемых обращений;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полнота и актуальность информации о порядке предоставления муниципальной услуги. </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48.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F4125A" w:rsidRPr="007E1484" w:rsidRDefault="00F4125A" w:rsidP="007E1484">
      <w:pPr>
        <w:autoSpaceDE w:val="0"/>
        <w:autoSpaceDN w:val="0"/>
        <w:adjustRightInd w:val="0"/>
        <w:ind w:firstLine="709"/>
        <w:jc w:val="both"/>
        <w:rPr>
          <w:sz w:val="20"/>
          <w:szCs w:val="20"/>
        </w:rPr>
      </w:pPr>
      <w:r w:rsidRPr="007E1484">
        <w:rPr>
          <w:sz w:val="20"/>
          <w:szCs w:val="20"/>
        </w:rPr>
        <w:t>1) при подаче запроса и документов, необходимых для оказания муниципальной услуги – 1 раз;</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2) при получении результата предоставления муниципальной услуги – </w:t>
      </w:r>
      <w:r w:rsidRPr="007E1484">
        <w:rPr>
          <w:sz w:val="20"/>
          <w:szCs w:val="20"/>
        </w:rPr>
        <w:br/>
        <w:t>1 раз.</w:t>
      </w:r>
    </w:p>
    <w:p w:rsidR="00F4125A" w:rsidRPr="007E1484" w:rsidRDefault="00F4125A" w:rsidP="007E1484">
      <w:pPr>
        <w:autoSpaceDE w:val="0"/>
        <w:autoSpaceDN w:val="0"/>
        <w:adjustRightInd w:val="0"/>
        <w:ind w:firstLine="709"/>
        <w:jc w:val="both"/>
        <w:outlineLvl w:val="0"/>
        <w:rPr>
          <w:sz w:val="20"/>
          <w:szCs w:val="20"/>
        </w:rPr>
      </w:pPr>
      <w:r w:rsidRPr="007E1484">
        <w:rPr>
          <w:sz w:val="20"/>
          <w:szCs w:val="20"/>
        </w:rPr>
        <w:t>Продолжительность взаимодействия заявителя с должностными лицами Администрации    при предоставлении муниципальной услуги не должна превышать 15 минут.</w:t>
      </w:r>
    </w:p>
    <w:p w:rsidR="00F4125A" w:rsidRPr="007E1484" w:rsidRDefault="00F4125A" w:rsidP="007E1484">
      <w:pPr>
        <w:autoSpaceDE w:val="0"/>
        <w:autoSpaceDN w:val="0"/>
        <w:adjustRightInd w:val="0"/>
        <w:ind w:firstLine="709"/>
        <w:jc w:val="both"/>
        <w:outlineLvl w:val="0"/>
        <w:rPr>
          <w:color w:val="000000"/>
          <w:sz w:val="20"/>
          <w:szCs w:val="20"/>
        </w:rPr>
      </w:pPr>
      <w:r w:rsidRPr="007E1484">
        <w:rPr>
          <w:color w:val="000000"/>
          <w:sz w:val="20"/>
          <w:szCs w:val="20"/>
        </w:rPr>
        <w:t>49. Возможность предоставления муниципальной услуги в МФЦ не предусмотрена.</w:t>
      </w:r>
    </w:p>
    <w:p w:rsidR="00F4125A" w:rsidRPr="007E1484" w:rsidRDefault="00F4125A" w:rsidP="007E1484">
      <w:pPr>
        <w:autoSpaceDE w:val="0"/>
        <w:autoSpaceDN w:val="0"/>
        <w:adjustRightInd w:val="0"/>
        <w:jc w:val="center"/>
        <w:outlineLvl w:val="0"/>
        <w:rPr>
          <w:caps/>
          <w:sz w:val="20"/>
          <w:szCs w:val="20"/>
        </w:rPr>
      </w:pPr>
      <w:r w:rsidRPr="007E1484">
        <w:rPr>
          <w:sz w:val="20"/>
          <w:szCs w:val="20"/>
        </w:rPr>
        <w:t xml:space="preserve">Глава 20. </w:t>
      </w:r>
      <w:r w:rsidRPr="007E1484">
        <w:rPr>
          <w:cap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F4125A" w:rsidRPr="007E1484" w:rsidRDefault="00F4125A" w:rsidP="007E1484">
      <w:pPr>
        <w:autoSpaceDE w:val="0"/>
        <w:autoSpaceDN w:val="0"/>
        <w:adjustRightInd w:val="0"/>
        <w:jc w:val="center"/>
        <w:outlineLvl w:val="0"/>
        <w:rPr>
          <w:sz w:val="20"/>
          <w:szCs w:val="20"/>
        </w:rPr>
      </w:pPr>
      <w:r w:rsidRPr="007E1484">
        <w:rPr>
          <w:caps/>
          <w:sz w:val="20"/>
          <w:szCs w:val="20"/>
        </w:rPr>
        <w:t xml:space="preserve"> в электронной форме</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50.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1) получения информации о порядке предоставления муниципальной услуги;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3) направления запроса и документов, необходимых для предоставления муниципальной услуги.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51. </w:t>
      </w:r>
      <w:proofErr w:type="gramStart"/>
      <w:r w:rsidRPr="007E1484">
        <w:rPr>
          <w:sz w:val="20"/>
          <w:szCs w:val="2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5" w:history="1">
        <w:r w:rsidRPr="007E1484">
          <w:rPr>
            <w:sz w:val="20"/>
            <w:szCs w:val="20"/>
          </w:rPr>
          <w:t>закона</w:t>
        </w:r>
      </w:hyperlink>
      <w:r w:rsidRPr="007E1484">
        <w:rPr>
          <w:sz w:val="20"/>
          <w:szCs w:val="20"/>
        </w:rPr>
        <w:t xml:space="preserve"> от 6 апреля 2011 года № 63-ФЗ «Об электронной подписи» и требованиями Федерального </w:t>
      </w:r>
      <w:hyperlink r:id="rId36" w:history="1">
        <w:r w:rsidRPr="007E1484">
          <w:rPr>
            <w:sz w:val="20"/>
            <w:szCs w:val="20"/>
          </w:rPr>
          <w:t>закона</w:t>
        </w:r>
      </w:hyperlink>
      <w:r w:rsidRPr="007E1484">
        <w:rPr>
          <w:sz w:val="20"/>
          <w:szCs w:val="20"/>
        </w:rPr>
        <w:t xml:space="preserve"> от 27 июля 2010 года № 210-ФЗ «Об организации предоставления государственных и муниципальных услуг».</w:t>
      </w:r>
      <w:proofErr w:type="gramEnd"/>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52.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25 и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53.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54. В течение 2 рабочих дней </w:t>
      </w:r>
      <w:proofErr w:type="gramStart"/>
      <w:r w:rsidRPr="007E1484">
        <w:rPr>
          <w:sz w:val="20"/>
          <w:szCs w:val="20"/>
        </w:rPr>
        <w:t>с даты направления</w:t>
      </w:r>
      <w:proofErr w:type="gramEnd"/>
      <w:r w:rsidRPr="007E1484">
        <w:rPr>
          <w:sz w:val="20"/>
          <w:szCs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w:t>
      </w:r>
      <w:r w:rsidRPr="007E1484">
        <w:rPr>
          <w:sz w:val="20"/>
          <w:szCs w:val="20"/>
        </w:rPr>
        <w:lastRenderedPageBreak/>
        <w:t>в пункте 28 административного регламента.</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55.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4125A" w:rsidRPr="007E1484" w:rsidRDefault="00F4125A" w:rsidP="007E1484">
      <w:pPr>
        <w:widowControl w:val="0"/>
        <w:autoSpaceDE w:val="0"/>
        <w:autoSpaceDN w:val="0"/>
        <w:adjustRightInd w:val="0"/>
        <w:jc w:val="center"/>
        <w:outlineLvl w:val="1"/>
        <w:rPr>
          <w:sz w:val="20"/>
          <w:szCs w:val="20"/>
        </w:rPr>
      </w:pPr>
      <w:r w:rsidRPr="007E1484">
        <w:rPr>
          <w:sz w:val="20"/>
          <w:szCs w:val="20"/>
        </w:rPr>
        <w:t xml:space="preserve">Раздел </w:t>
      </w:r>
      <w:r w:rsidRPr="007E1484">
        <w:rPr>
          <w:sz w:val="20"/>
          <w:szCs w:val="20"/>
          <w:lang w:val="en-US"/>
        </w:rPr>
        <w:t>III</w:t>
      </w:r>
      <w:r w:rsidRPr="007E1484">
        <w:rPr>
          <w:sz w:val="20"/>
          <w:szCs w:val="20"/>
        </w:rPr>
        <w:t>. СОСТАВ, ПОСЛЕДОВАТЕЛЬНОСТЬ И СРОКИ ВЫПОЛНЕНИЯ АДМИНИСТРАТИВНЫХ ПРОЦЕДУР (ДЕЙСТВИЙ),</w:t>
      </w:r>
    </w:p>
    <w:p w:rsidR="00F4125A" w:rsidRPr="007E1484" w:rsidRDefault="00F4125A" w:rsidP="007E1484">
      <w:pPr>
        <w:widowControl w:val="0"/>
        <w:autoSpaceDE w:val="0"/>
        <w:autoSpaceDN w:val="0"/>
        <w:adjustRightInd w:val="0"/>
        <w:jc w:val="center"/>
        <w:rPr>
          <w:sz w:val="20"/>
          <w:szCs w:val="20"/>
        </w:rPr>
      </w:pPr>
      <w:r w:rsidRPr="007E1484">
        <w:rPr>
          <w:sz w:val="20"/>
          <w:szCs w:val="20"/>
        </w:rPr>
        <w:t>ТРЕБОВАНИЯ К ПОРЯДКУ ИХ ВЫПОЛНЕНИЯ</w:t>
      </w:r>
    </w:p>
    <w:p w:rsidR="00F4125A" w:rsidRPr="007E1484" w:rsidRDefault="00F4125A" w:rsidP="007E1484">
      <w:pPr>
        <w:autoSpaceDE w:val="0"/>
        <w:autoSpaceDN w:val="0"/>
        <w:adjustRightInd w:val="0"/>
        <w:jc w:val="center"/>
        <w:rPr>
          <w:sz w:val="20"/>
          <w:szCs w:val="20"/>
        </w:rPr>
      </w:pPr>
      <w:r w:rsidRPr="007E1484">
        <w:rPr>
          <w:sz w:val="20"/>
          <w:szCs w:val="20"/>
        </w:rPr>
        <w:t xml:space="preserve">Глава 21. </w:t>
      </w:r>
      <w:r w:rsidRPr="007E1484">
        <w:rPr>
          <w:caps/>
          <w:sz w:val="20"/>
          <w:szCs w:val="20"/>
        </w:rPr>
        <w:t>Исчерпывающий перечень административных процедур (действий)</w:t>
      </w:r>
    </w:p>
    <w:p w:rsidR="00F4125A" w:rsidRPr="007E1484" w:rsidRDefault="00F4125A" w:rsidP="007E1484">
      <w:pPr>
        <w:autoSpaceDE w:val="0"/>
        <w:autoSpaceDN w:val="0"/>
        <w:adjustRightInd w:val="0"/>
        <w:ind w:firstLine="709"/>
        <w:jc w:val="both"/>
        <w:rPr>
          <w:sz w:val="20"/>
          <w:szCs w:val="20"/>
        </w:rPr>
      </w:pPr>
      <w:r w:rsidRPr="007E1484">
        <w:rPr>
          <w:sz w:val="20"/>
          <w:szCs w:val="20"/>
        </w:rPr>
        <w:t>56. Предоставление муниципальной услуги включает в себя следующие административные процедуры:</w:t>
      </w:r>
    </w:p>
    <w:p w:rsidR="00F4125A" w:rsidRPr="007E1484" w:rsidRDefault="00F4125A" w:rsidP="007E1484">
      <w:pPr>
        <w:pStyle w:val="affffffd"/>
        <w:tabs>
          <w:tab w:val="left" w:pos="142"/>
        </w:tabs>
        <w:autoSpaceDE w:val="0"/>
        <w:autoSpaceDN w:val="0"/>
        <w:adjustRightInd w:val="0"/>
        <w:ind w:firstLine="709"/>
        <w:jc w:val="both"/>
        <w:rPr>
          <w:rFonts w:ascii="Times New Roman" w:hAnsi="Times New Roman"/>
          <w:sz w:val="20"/>
          <w:szCs w:val="20"/>
        </w:rPr>
      </w:pPr>
      <w:r w:rsidRPr="007E1484">
        <w:rPr>
          <w:rFonts w:ascii="Times New Roman" w:hAnsi="Times New Roman"/>
          <w:sz w:val="20"/>
          <w:szCs w:val="20"/>
        </w:rPr>
        <w:t>а) прием и регистрация заявления и документов, подлежащих представлению заявителем;</w:t>
      </w:r>
    </w:p>
    <w:p w:rsidR="00F4125A" w:rsidRPr="007E1484" w:rsidRDefault="00F4125A" w:rsidP="007E1484">
      <w:pPr>
        <w:pStyle w:val="affffffd"/>
        <w:tabs>
          <w:tab w:val="left" w:pos="142"/>
        </w:tabs>
        <w:autoSpaceDE w:val="0"/>
        <w:autoSpaceDN w:val="0"/>
        <w:adjustRightInd w:val="0"/>
        <w:ind w:firstLine="709"/>
        <w:jc w:val="both"/>
        <w:rPr>
          <w:rFonts w:ascii="Times New Roman" w:hAnsi="Times New Roman"/>
          <w:sz w:val="20"/>
          <w:szCs w:val="20"/>
        </w:rPr>
      </w:pPr>
      <w:r w:rsidRPr="007E1484">
        <w:rPr>
          <w:rFonts w:ascii="Times New Roman" w:hAnsi="Times New Roman"/>
          <w:sz w:val="20"/>
          <w:szCs w:val="20"/>
        </w:rPr>
        <w:t>в) формирование и направление межведомственных запросов в органы (организации), участвующие в предоставлении муниципальной услуги;</w:t>
      </w:r>
    </w:p>
    <w:p w:rsidR="00F4125A" w:rsidRPr="007E1484" w:rsidRDefault="00F4125A" w:rsidP="007E1484">
      <w:pPr>
        <w:pStyle w:val="affffffd"/>
        <w:tabs>
          <w:tab w:val="left" w:pos="142"/>
        </w:tabs>
        <w:autoSpaceDE w:val="0"/>
        <w:autoSpaceDN w:val="0"/>
        <w:adjustRightInd w:val="0"/>
        <w:ind w:firstLine="709"/>
        <w:jc w:val="both"/>
        <w:rPr>
          <w:rFonts w:ascii="Times New Roman" w:hAnsi="Times New Roman"/>
          <w:sz w:val="20"/>
          <w:szCs w:val="20"/>
        </w:rPr>
      </w:pPr>
      <w:r w:rsidRPr="007E1484">
        <w:rPr>
          <w:rFonts w:ascii="Times New Roman" w:hAnsi="Times New Roman"/>
          <w:sz w:val="20"/>
          <w:szCs w:val="20"/>
        </w:rPr>
        <w:t xml:space="preserve">г) принятие решения о проведении торгов; </w:t>
      </w:r>
    </w:p>
    <w:p w:rsidR="00F4125A" w:rsidRPr="007E1484" w:rsidRDefault="00F4125A" w:rsidP="007E1484">
      <w:pPr>
        <w:autoSpaceDE w:val="0"/>
        <w:autoSpaceDN w:val="0"/>
        <w:adjustRightInd w:val="0"/>
        <w:ind w:firstLine="709"/>
        <w:jc w:val="both"/>
        <w:outlineLvl w:val="3"/>
        <w:rPr>
          <w:sz w:val="20"/>
          <w:szCs w:val="20"/>
        </w:rPr>
      </w:pPr>
      <w:r w:rsidRPr="007E1484">
        <w:rPr>
          <w:sz w:val="20"/>
          <w:szCs w:val="20"/>
        </w:rPr>
        <w:t xml:space="preserve">д) направление (выдача) заявителю распоряжения Администрации о проведении торгов либо письма Администрации об отказе в проведении торгов. </w:t>
      </w:r>
    </w:p>
    <w:p w:rsidR="00F4125A" w:rsidRPr="007E1484" w:rsidRDefault="00F4125A" w:rsidP="007E1484">
      <w:pPr>
        <w:pStyle w:val="affffffd"/>
        <w:tabs>
          <w:tab w:val="left" w:pos="142"/>
        </w:tabs>
        <w:autoSpaceDE w:val="0"/>
        <w:autoSpaceDN w:val="0"/>
        <w:adjustRightInd w:val="0"/>
        <w:ind w:firstLine="709"/>
        <w:jc w:val="both"/>
        <w:rPr>
          <w:rFonts w:ascii="Times New Roman" w:hAnsi="Times New Roman"/>
          <w:sz w:val="20"/>
          <w:szCs w:val="20"/>
        </w:rPr>
      </w:pPr>
      <w:r w:rsidRPr="007E1484">
        <w:rPr>
          <w:rFonts w:ascii="Times New Roman" w:hAnsi="Times New Roman"/>
          <w:sz w:val="20"/>
          <w:szCs w:val="20"/>
        </w:rPr>
        <w:t>57. Блок-схема предоставления муниципальной услуги приводится в Приложении 2 к Административному регламенту.</w:t>
      </w:r>
    </w:p>
    <w:p w:rsidR="00F4125A" w:rsidRPr="007E1484" w:rsidRDefault="00F4125A" w:rsidP="007E1484">
      <w:pPr>
        <w:widowControl w:val="0"/>
        <w:autoSpaceDE w:val="0"/>
        <w:autoSpaceDN w:val="0"/>
        <w:adjustRightInd w:val="0"/>
        <w:jc w:val="center"/>
        <w:rPr>
          <w:sz w:val="20"/>
          <w:szCs w:val="20"/>
        </w:rPr>
      </w:pPr>
      <w:r w:rsidRPr="007E1484">
        <w:rPr>
          <w:sz w:val="20"/>
          <w:szCs w:val="20"/>
        </w:rPr>
        <w:t xml:space="preserve">Глава 22. </w:t>
      </w:r>
      <w:r w:rsidRPr="007E1484">
        <w:rPr>
          <w:caps/>
          <w:sz w:val="20"/>
          <w:szCs w:val="20"/>
        </w:rPr>
        <w:t>Прием и регистрация заявления и документов, подлежащих представлению заявителем</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58. Основанием для начала административной процедуры является поступление в Администрацию заявления по форме согласно </w:t>
      </w:r>
      <w:hyperlink w:anchor="Par453" w:history="1">
        <w:r w:rsidRPr="007E1484">
          <w:rPr>
            <w:sz w:val="20"/>
            <w:szCs w:val="20"/>
          </w:rPr>
          <w:t>Приложению  1</w:t>
        </w:r>
      </w:hyperlink>
      <w:r w:rsidRPr="007E1484">
        <w:rPr>
          <w:sz w:val="20"/>
          <w:szCs w:val="20"/>
        </w:rPr>
        <w:t xml:space="preserve"> к Административному регламенту с приложением к нему документов, указанных в пункте 25 Административного регламента одним из следующих способов:</w:t>
      </w:r>
    </w:p>
    <w:p w:rsidR="00F4125A" w:rsidRPr="007E1484" w:rsidRDefault="00F4125A" w:rsidP="007E1484">
      <w:pPr>
        <w:widowControl w:val="0"/>
        <w:tabs>
          <w:tab w:val="left" w:pos="1260"/>
        </w:tabs>
        <w:ind w:firstLine="709"/>
        <w:jc w:val="both"/>
        <w:rPr>
          <w:sz w:val="20"/>
          <w:szCs w:val="20"/>
        </w:rPr>
      </w:pPr>
      <w:r w:rsidRPr="007E1484">
        <w:rPr>
          <w:sz w:val="20"/>
          <w:szCs w:val="20"/>
        </w:rPr>
        <w:t>путем личного обращения заявителя в Администрацию;</w:t>
      </w:r>
    </w:p>
    <w:p w:rsidR="00F4125A" w:rsidRPr="007E1484" w:rsidRDefault="00F4125A" w:rsidP="007E1484">
      <w:pPr>
        <w:tabs>
          <w:tab w:val="left" w:pos="720"/>
        </w:tabs>
        <w:ind w:firstLine="709"/>
        <w:jc w:val="both"/>
        <w:rPr>
          <w:sz w:val="20"/>
          <w:szCs w:val="20"/>
        </w:rPr>
      </w:pPr>
      <w:r w:rsidRPr="007E1484">
        <w:rPr>
          <w:sz w:val="20"/>
          <w:szCs w:val="20"/>
        </w:rPr>
        <w:t>через организации почтовой связи;</w:t>
      </w:r>
    </w:p>
    <w:p w:rsidR="00F4125A" w:rsidRPr="007E1484" w:rsidRDefault="00F4125A" w:rsidP="007E1484">
      <w:pPr>
        <w:autoSpaceDE w:val="0"/>
        <w:autoSpaceDN w:val="0"/>
        <w:adjustRightInd w:val="0"/>
        <w:ind w:firstLine="709"/>
        <w:jc w:val="both"/>
        <w:rPr>
          <w:sz w:val="20"/>
          <w:szCs w:val="20"/>
        </w:rPr>
      </w:pPr>
      <w:r w:rsidRPr="007E1484">
        <w:rPr>
          <w:sz w:val="20"/>
          <w:szCs w:val="20"/>
        </w:rPr>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4125A" w:rsidRPr="007E1484" w:rsidRDefault="00F4125A" w:rsidP="007E1484">
      <w:pPr>
        <w:autoSpaceDE w:val="0"/>
        <w:autoSpaceDN w:val="0"/>
        <w:adjustRightInd w:val="0"/>
        <w:ind w:firstLine="709"/>
        <w:jc w:val="both"/>
        <w:outlineLvl w:val="2"/>
        <w:rPr>
          <w:sz w:val="20"/>
          <w:szCs w:val="20"/>
        </w:rPr>
      </w:pPr>
      <w:r w:rsidRPr="007E1484">
        <w:rPr>
          <w:sz w:val="20"/>
          <w:szCs w:val="20"/>
        </w:rPr>
        <w:t xml:space="preserve">59. </w:t>
      </w:r>
      <w:proofErr w:type="gramStart"/>
      <w:r w:rsidRPr="007E1484">
        <w:rPr>
          <w:sz w:val="20"/>
          <w:szCs w:val="20"/>
        </w:rPr>
        <w:t xml:space="preserve">При поступлении в Администрацию заявления с приложением документов, перечисленных в пункте 25 Административного регламента, должностное лицо Администрации, ответственное за прием и регистрацию документов осуществляет их регистрацию в порядке, предусмотренном пунктом 37 Административного регламента, либо отказывает в принятии заявления при наличии оснований, указанных в пункте 30 Административного регламента в порядке, предусмотренном пунктом 30 Административного регламента. </w:t>
      </w:r>
      <w:proofErr w:type="gramEnd"/>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60. </w:t>
      </w:r>
      <w:r w:rsidRPr="007E1484">
        <w:rPr>
          <w:color w:val="000000"/>
          <w:sz w:val="20"/>
          <w:szCs w:val="20"/>
        </w:rPr>
        <w:t xml:space="preserve">Результатом административной процедуры является регистрация заявления и документов. </w:t>
      </w:r>
    </w:p>
    <w:p w:rsidR="00F4125A" w:rsidRPr="007E1484" w:rsidRDefault="00F4125A" w:rsidP="007E1484">
      <w:pPr>
        <w:autoSpaceDE w:val="0"/>
        <w:autoSpaceDN w:val="0"/>
        <w:adjustRightInd w:val="0"/>
        <w:jc w:val="center"/>
        <w:rPr>
          <w:caps/>
          <w:sz w:val="20"/>
          <w:szCs w:val="20"/>
        </w:rPr>
      </w:pPr>
      <w:r w:rsidRPr="007E1484">
        <w:rPr>
          <w:sz w:val="20"/>
          <w:szCs w:val="20"/>
        </w:rPr>
        <w:t xml:space="preserve">Глава 23. </w:t>
      </w:r>
      <w:r w:rsidRPr="007E1484">
        <w:rPr>
          <w:caps/>
          <w:sz w:val="20"/>
          <w:szCs w:val="20"/>
        </w:rPr>
        <w:t xml:space="preserve">Формирование и направление Межведомственных Запросов </w:t>
      </w:r>
    </w:p>
    <w:p w:rsidR="00F4125A" w:rsidRPr="007E1484" w:rsidRDefault="00F4125A" w:rsidP="007E1484">
      <w:pPr>
        <w:autoSpaceDE w:val="0"/>
        <w:autoSpaceDN w:val="0"/>
        <w:adjustRightInd w:val="0"/>
        <w:ind w:firstLine="709"/>
        <w:jc w:val="both"/>
        <w:rPr>
          <w:sz w:val="20"/>
          <w:szCs w:val="20"/>
        </w:rPr>
      </w:pPr>
      <w:r w:rsidRPr="007E1484">
        <w:rPr>
          <w:sz w:val="20"/>
          <w:szCs w:val="20"/>
        </w:rPr>
        <w:t>61. Основанием для начала административной процедуры является не представление заявителем документов, предусмотренных пунктом 28 Административного регламента.</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Должностным лицом Администрации, ответственным за формирование и направление межведомственных запросов в органы участвующие в предоставлении муниципальной услуги, в течение 5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 </w:t>
      </w:r>
    </w:p>
    <w:p w:rsidR="00F4125A" w:rsidRPr="007E1484" w:rsidRDefault="00F4125A" w:rsidP="007E1484">
      <w:pPr>
        <w:autoSpaceDE w:val="0"/>
        <w:autoSpaceDN w:val="0"/>
        <w:adjustRightInd w:val="0"/>
        <w:ind w:firstLine="709"/>
        <w:jc w:val="both"/>
        <w:rPr>
          <w:sz w:val="20"/>
          <w:szCs w:val="20"/>
        </w:rPr>
      </w:pPr>
      <w:r w:rsidRPr="007E1484">
        <w:rPr>
          <w:sz w:val="20"/>
          <w:szCs w:val="20"/>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F4125A" w:rsidRPr="007E1484" w:rsidRDefault="00F4125A" w:rsidP="007E1484">
      <w:pPr>
        <w:autoSpaceDE w:val="0"/>
        <w:autoSpaceDN w:val="0"/>
        <w:adjustRightInd w:val="0"/>
        <w:ind w:firstLine="709"/>
        <w:jc w:val="both"/>
        <w:rPr>
          <w:sz w:val="20"/>
          <w:szCs w:val="20"/>
        </w:rPr>
      </w:pPr>
      <w:r w:rsidRPr="007E1484">
        <w:rPr>
          <w:sz w:val="20"/>
          <w:szCs w:val="20"/>
        </w:rPr>
        <w:t>в Федеральную службу государственной регистрации, кадастра и картографии – в целях получения кадастрового паспорта;</w:t>
      </w:r>
    </w:p>
    <w:p w:rsidR="00F4125A" w:rsidRPr="007E1484" w:rsidRDefault="00F4125A" w:rsidP="007E1484">
      <w:pPr>
        <w:ind w:firstLine="709"/>
        <w:jc w:val="both"/>
        <w:rPr>
          <w:sz w:val="20"/>
          <w:szCs w:val="20"/>
        </w:rPr>
      </w:pPr>
      <w:r w:rsidRPr="007E1484">
        <w:rPr>
          <w:sz w:val="20"/>
          <w:szCs w:val="20"/>
        </w:rPr>
        <w:t>в администрацию МО «Нукутский район» – в целях получения сведений, содержащихся в информационной системе обеспечения градостроительной деятельности.</w:t>
      </w:r>
    </w:p>
    <w:p w:rsidR="00F4125A" w:rsidRPr="007E1484" w:rsidRDefault="00F4125A" w:rsidP="007E1484">
      <w:pPr>
        <w:autoSpaceDE w:val="0"/>
        <w:autoSpaceDN w:val="0"/>
        <w:adjustRightInd w:val="0"/>
        <w:ind w:firstLine="709"/>
        <w:jc w:val="both"/>
        <w:rPr>
          <w:sz w:val="20"/>
          <w:szCs w:val="20"/>
        </w:rPr>
      </w:pPr>
      <w:r w:rsidRPr="007E1484">
        <w:rPr>
          <w:sz w:val="20"/>
          <w:szCs w:val="20"/>
        </w:rPr>
        <w:t>62. Межведомственные запросы направляются в письменной форме на бумажном носителе или в форме электронного документа.</w:t>
      </w:r>
    </w:p>
    <w:p w:rsidR="00F4125A" w:rsidRPr="007E1484" w:rsidRDefault="00F4125A" w:rsidP="007E1484">
      <w:pPr>
        <w:autoSpaceDE w:val="0"/>
        <w:autoSpaceDN w:val="0"/>
        <w:adjustRightInd w:val="0"/>
        <w:ind w:firstLine="709"/>
        <w:jc w:val="both"/>
        <w:rPr>
          <w:sz w:val="20"/>
          <w:szCs w:val="20"/>
        </w:rPr>
      </w:pPr>
      <w:r w:rsidRPr="007E1484">
        <w:rPr>
          <w:sz w:val="20"/>
          <w:szCs w:val="20"/>
        </w:rPr>
        <w:t>63. Органы, указанные в пункте 19 Административного регламента, в течение 5 рабочих дней со дня поступления запросов осуществляют подготовку и направление в Администрацию ответов на запросы.</w:t>
      </w:r>
    </w:p>
    <w:p w:rsidR="00F4125A" w:rsidRPr="007E1484" w:rsidRDefault="00F4125A" w:rsidP="007E1484">
      <w:pPr>
        <w:autoSpaceDE w:val="0"/>
        <w:autoSpaceDN w:val="0"/>
        <w:adjustRightInd w:val="0"/>
        <w:ind w:firstLine="709"/>
        <w:jc w:val="both"/>
        <w:rPr>
          <w:sz w:val="20"/>
          <w:szCs w:val="20"/>
        </w:rPr>
      </w:pPr>
      <w:r w:rsidRPr="007E1484">
        <w:rPr>
          <w:sz w:val="20"/>
          <w:szCs w:val="20"/>
        </w:rPr>
        <w:t>64. Результатом исполнения административной процедуры является получение Администрацией документов, указанных в пункте 28 Административного регламента.</w:t>
      </w:r>
    </w:p>
    <w:p w:rsidR="00F4125A" w:rsidRPr="007E1484" w:rsidRDefault="00F4125A" w:rsidP="007E1484">
      <w:pPr>
        <w:widowControl w:val="0"/>
        <w:autoSpaceDE w:val="0"/>
        <w:autoSpaceDN w:val="0"/>
        <w:adjustRightInd w:val="0"/>
        <w:jc w:val="center"/>
        <w:rPr>
          <w:sz w:val="20"/>
          <w:szCs w:val="20"/>
        </w:rPr>
      </w:pPr>
      <w:bookmarkStart w:id="13" w:name="sub_391148"/>
      <w:r w:rsidRPr="007E1484">
        <w:rPr>
          <w:sz w:val="20"/>
          <w:szCs w:val="20"/>
        </w:rPr>
        <w:t>Глава 24. ПРИНЯТИЕ РЕШЕНИЯ О ПРОВЕДЕНИИ ТОРГОВ</w:t>
      </w:r>
    </w:p>
    <w:p w:rsidR="00F4125A" w:rsidRPr="007E1484" w:rsidRDefault="00F4125A" w:rsidP="007E1484">
      <w:pPr>
        <w:widowControl w:val="0"/>
        <w:autoSpaceDE w:val="0"/>
        <w:autoSpaceDN w:val="0"/>
        <w:adjustRightInd w:val="0"/>
        <w:ind w:firstLine="709"/>
        <w:jc w:val="both"/>
        <w:rPr>
          <w:b/>
          <w:sz w:val="20"/>
          <w:szCs w:val="20"/>
        </w:rPr>
      </w:pPr>
      <w:r w:rsidRPr="007E1484">
        <w:rPr>
          <w:sz w:val="20"/>
          <w:szCs w:val="20"/>
        </w:rPr>
        <w:t>65.</w:t>
      </w:r>
      <w:r w:rsidRPr="007E1484">
        <w:rPr>
          <w:b/>
          <w:sz w:val="20"/>
          <w:szCs w:val="20"/>
        </w:rPr>
        <w:t xml:space="preserve"> </w:t>
      </w:r>
      <w:r w:rsidRPr="007E1484">
        <w:rPr>
          <w:sz w:val="20"/>
          <w:szCs w:val="20"/>
        </w:rPr>
        <w:t>Основанием для начала административной процедуры является получение должностным лицом Администрации, ответственным за подготовку проекта распоряжения о проведении торгов, заявления о предоставлении земельного участка и иных документов, указанных в пунктах 25, 28, Административного регламента.</w:t>
      </w:r>
    </w:p>
    <w:p w:rsidR="00F4125A" w:rsidRPr="007E1484" w:rsidRDefault="00F4125A" w:rsidP="007E1484">
      <w:pPr>
        <w:autoSpaceDE w:val="0"/>
        <w:autoSpaceDN w:val="0"/>
        <w:adjustRightInd w:val="0"/>
        <w:ind w:firstLine="709"/>
        <w:jc w:val="both"/>
        <w:rPr>
          <w:sz w:val="20"/>
          <w:szCs w:val="20"/>
        </w:rPr>
      </w:pPr>
      <w:r w:rsidRPr="007E1484">
        <w:rPr>
          <w:sz w:val="20"/>
          <w:szCs w:val="20"/>
        </w:rPr>
        <w:t>66. Должностное лицо Администрации, ответственное за подготовку проекта решения о проведении торгов в течение 2 месяцев с момента предоставления (получения) кадастрового паспорта земельного участка</w:t>
      </w:r>
      <w:r w:rsidRPr="007E1484">
        <w:rPr>
          <w:rStyle w:val="aff7"/>
          <w:sz w:val="20"/>
          <w:szCs w:val="20"/>
        </w:rPr>
        <w:t xml:space="preserve"> </w:t>
      </w:r>
      <w:r w:rsidRPr="007E1484">
        <w:rPr>
          <w:sz w:val="20"/>
          <w:szCs w:val="20"/>
        </w:rPr>
        <w:t>осуществляет:</w:t>
      </w:r>
    </w:p>
    <w:p w:rsidR="00F4125A" w:rsidRPr="007E1484" w:rsidRDefault="00F4125A" w:rsidP="007E1484">
      <w:pPr>
        <w:autoSpaceDE w:val="0"/>
        <w:autoSpaceDN w:val="0"/>
        <w:adjustRightInd w:val="0"/>
        <w:ind w:firstLine="709"/>
        <w:jc w:val="both"/>
        <w:rPr>
          <w:color w:val="000000" w:themeColor="text1"/>
          <w:sz w:val="20"/>
          <w:szCs w:val="20"/>
        </w:rPr>
      </w:pPr>
      <w:r w:rsidRPr="007E1484">
        <w:rPr>
          <w:sz w:val="20"/>
          <w:szCs w:val="20"/>
        </w:rPr>
        <w:t xml:space="preserve">- проверку наличия или отсутствия оснований для отказа, предусмотренных </w:t>
      </w:r>
      <w:hyperlink w:anchor="sub_39118" w:history="1">
        <w:r w:rsidRPr="007E1484">
          <w:rPr>
            <w:color w:val="000000" w:themeColor="text1"/>
            <w:sz w:val="20"/>
            <w:szCs w:val="20"/>
          </w:rPr>
          <w:t>пунктом</w:t>
        </w:r>
      </w:hyperlink>
      <w:r w:rsidRPr="007E1484">
        <w:rPr>
          <w:color w:val="000000" w:themeColor="text1"/>
          <w:sz w:val="20"/>
          <w:szCs w:val="20"/>
        </w:rPr>
        <w:t xml:space="preserve"> 32 Административного регламента;</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F4125A" w:rsidRPr="007E1484" w:rsidRDefault="00F4125A" w:rsidP="007E1484">
      <w:pPr>
        <w:autoSpaceDE w:val="0"/>
        <w:autoSpaceDN w:val="0"/>
        <w:adjustRightInd w:val="0"/>
        <w:ind w:firstLine="709"/>
        <w:jc w:val="both"/>
        <w:rPr>
          <w:sz w:val="20"/>
          <w:szCs w:val="20"/>
        </w:rPr>
      </w:pPr>
      <w:r w:rsidRPr="007E1484">
        <w:rPr>
          <w:sz w:val="20"/>
          <w:szCs w:val="20"/>
        </w:rPr>
        <w:t>- подготовку проекта распоряжения Администрации о проведении торгов</w:t>
      </w:r>
      <w:r w:rsidRPr="007E1484">
        <w:rPr>
          <w:rStyle w:val="aff7"/>
          <w:sz w:val="20"/>
          <w:szCs w:val="20"/>
        </w:rPr>
        <w:t xml:space="preserve"> и </w:t>
      </w:r>
      <w:r w:rsidRPr="007E1484">
        <w:rPr>
          <w:sz w:val="20"/>
          <w:szCs w:val="20"/>
        </w:rPr>
        <w:t>обеспечивает его согласование и подписание</w:t>
      </w:r>
      <w:r w:rsidRPr="007E1484">
        <w:rPr>
          <w:rStyle w:val="aff7"/>
          <w:sz w:val="20"/>
          <w:szCs w:val="20"/>
        </w:rPr>
        <w:t xml:space="preserve"> </w:t>
      </w:r>
      <w:r w:rsidRPr="007E1484">
        <w:rPr>
          <w:sz w:val="20"/>
          <w:szCs w:val="20"/>
        </w:rPr>
        <w:t>в установленном порядке.</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В случае наличия оснований для отказа в предоставлении муниципальной услуги, предусмотренных пунктом </w:t>
      </w:r>
      <w:r w:rsidRPr="007E1484">
        <w:rPr>
          <w:sz w:val="20"/>
          <w:szCs w:val="20"/>
        </w:rPr>
        <w:lastRenderedPageBreak/>
        <w:t>32 Административного регламента, решение об отказе в проведении торгов принимается Администрацией в течение 60 календарных дней с момента поступления заявления.</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67. Результатом исполнения административной процедуры является принятие решения о проведении торгов либо решения об отказе в проведении торгов.</w:t>
      </w:r>
    </w:p>
    <w:bookmarkEnd w:id="13"/>
    <w:p w:rsidR="00F4125A" w:rsidRPr="007E1484" w:rsidRDefault="00F4125A" w:rsidP="007E1484">
      <w:pPr>
        <w:autoSpaceDE w:val="0"/>
        <w:autoSpaceDN w:val="0"/>
        <w:adjustRightInd w:val="0"/>
        <w:jc w:val="center"/>
        <w:outlineLvl w:val="3"/>
        <w:rPr>
          <w:sz w:val="20"/>
          <w:szCs w:val="20"/>
        </w:rPr>
      </w:pPr>
      <w:r w:rsidRPr="007E1484">
        <w:rPr>
          <w:sz w:val="20"/>
          <w:szCs w:val="20"/>
        </w:rPr>
        <w:t xml:space="preserve">Глава 25. НАПРАВЛЕНИЕ  (ВЫДАЧА) ЗАЯВИТЕЛЮ РАСПОРЯЖЕНИЯ АДМИНИСТРАЦИИ </w:t>
      </w:r>
    </w:p>
    <w:p w:rsidR="00F4125A" w:rsidRPr="007E1484" w:rsidRDefault="00F4125A" w:rsidP="007E1484">
      <w:pPr>
        <w:autoSpaceDE w:val="0"/>
        <w:autoSpaceDN w:val="0"/>
        <w:adjustRightInd w:val="0"/>
        <w:jc w:val="center"/>
        <w:outlineLvl w:val="3"/>
        <w:rPr>
          <w:sz w:val="20"/>
          <w:szCs w:val="20"/>
        </w:rPr>
      </w:pPr>
      <w:r w:rsidRPr="007E1484">
        <w:rPr>
          <w:sz w:val="20"/>
          <w:szCs w:val="20"/>
        </w:rPr>
        <w:t xml:space="preserve">О ПРОВЕДЕНИИ ТОРГОВ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68. Основанием для начала административной процедуры является получение должностным лицом Администрации, документов указанных в пункте 67 Административного регламента. </w:t>
      </w:r>
    </w:p>
    <w:p w:rsidR="00F4125A" w:rsidRPr="007E1484" w:rsidRDefault="00F4125A" w:rsidP="007E1484">
      <w:pPr>
        <w:autoSpaceDE w:val="0"/>
        <w:autoSpaceDN w:val="0"/>
        <w:adjustRightInd w:val="0"/>
        <w:ind w:firstLine="709"/>
        <w:jc w:val="both"/>
        <w:rPr>
          <w:sz w:val="20"/>
          <w:szCs w:val="20"/>
        </w:rPr>
      </w:pPr>
      <w:r w:rsidRPr="007E1484">
        <w:rPr>
          <w:sz w:val="20"/>
          <w:szCs w:val="20"/>
        </w:rPr>
        <w:t>69. Должностное лицо Администрации, ответственное за направление (выдачу) заявителю результата государственной услуги, в течение 3 рабочих дней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F4125A" w:rsidRPr="007E1484" w:rsidRDefault="00F4125A" w:rsidP="007E1484">
      <w:pPr>
        <w:autoSpaceDE w:val="0"/>
        <w:autoSpaceDN w:val="0"/>
        <w:adjustRightInd w:val="0"/>
        <w:ind w:firstLine="709"/>
        <w:jc w:val="both"/>
        <w:outlineLvl w:val="3"/>
        <w:rPr>
          <w:sz w:val="20"/>
          <w:szCs w:val="20"/>
        </w:rPr>
      </w:pPr>
      <w:r w:rsidRPr="007E1484">
        <w:rPr>
          <w:sz w:val="20"/>
          <w:szCs w:val="20"/>
        </w:rPr>
        <w:t xml:space="preserve">70. Результатом исполнения административной процедуры является направление заявителю решения Администрации о проведении торгов либо решения Администрации об отказе в проведении торгов. </w:t>
      </w:r>
    </w:p>
    <w:p w:rsidR="00F4125A" w:rsidRPr="007E1484" w:rsidRDefault="00F4125A" w:rsidP="007E1484">
      <w:pPr>
        <w:widowControl w:val="0"/>
        <w:autoSpaceDE w:val="0"/>
        <w:autoSpaceDN w:val="0"/>
        <w:adjustRightInd w:val="0"/>
        <w:jc w:val="center"/>
        <w:rPr>
          <w:sz w:val="20"/>
          <w:szCs w:val="20"/>
        </w:rPr>
      </w:pPr>
      <w:r w:rsidRPr="007E1484">
        <w:rPr>
          <w:sz w:val="20"/>
          <w:szCs w:val="20"/>
        </w:rPr>
        <w:t xml:space="preserve">Раздел IV. ФОРМЫ </w:t>
      </w:r>
      <w:proofErr w:type="gramStart"/>
      <w:r w:rsidRPr="007E1484">
        <w:rPr>
          <w:sz w:val="20"/>
          <w:szCs w:val="20"/>
        </w:rPr>
        <w:t>КОНТРОЛЯ ЗА</w:t>
      </w:r>
      <w:proofErr w:type="gramEnd"/>
      <w:r w:rsidRPr="007E1484">
        <w:rPr>
          <w:sz w:val="20"/>
          <w:szCs w:val="20"/>
        </w:rPr>
        <w:t xml:space="preserve"> ПРЕДОСТАВЛЕНИЕМ МУНИЦИПАЛЬНОЙ УСЛУГИ</w:t>
      </w:r>
    </w:p>
    <w:p w:rsidR="00F4125A" w:rsidRPr="007E1484" w:rsidRDefault="00F4125A" w:rsidP="007E1484">
      <w:pPr>
        <w:widowControl w:val="0"/>
        <w:autoSpaceDE w:val="0"/>
        <w:autoSpaceDN w:val="0"/>
        <w:adjustRightInd w:val="0"/>
        <w:jc w:val="center"/>
        <w:outlineLvl w:val="2"/>
        <w:rPr>
          <w:sz w:val="20"/>
          <w:szCs w:val="20"/>
        </w:rPr>
      </w:pPr>
      <w:r w:rsidRPr="007E1484">
        <w:rPr>
          <w:sz w:val="20"/>
          <w:szCs w:val="20"/>
        </w:rPr>
        <w:t xml:space="preserve">Глава 26. ПОРЯДОК ОСУЩЕСТВЛЕНИЯ ТЕКУЩЕГО </w:t>
      </w:r>
      <w:proofErr w:type="gramStart"/>
      <w:r w:rsidRPr="007E1484">
        <w:rPr>
          <w:sz w:val="20"/>
          <w:szCs w:val="20"/>
        </w:rPr>
        <w:t>КОНТРОЛЯ ЗА</w:t>
      </w:r>
      <w:proofErr w:type="gramEnd"/>
      <w:r w:rsidRPr="007E1484">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F4125A" w:rsidRPr="007E1484" w:rsidRDefault="00F4125A" w:rsidP="007E1484">
      <w:pPr>
        <w:widowControl w:val="0"/>
        <w:autoSpaceDE w:val="0"/>
        <w:autoSpaceDN w:val="0"/>
        <w:adjustRightInd w:val="0"/>
        <w:jc w:val="center"/>
        <w:outlineLvl w:val="2"/>
        <w:rPr>
          <w:sz w:val="20"/>
          <w:szCs w:val="20"/>
        </w:rPr>
      </w:pPr>
      <w:r w:rsidRPr="007E1484">
        <w:rPr>
          <w:sz w:val="20"/>
          <w:szCs w:val="20"/>
        </w:rPr>
        <w:t>МУНИЦИПАЛЬНОЙ УСЛУГИ, А ТАКЖЕ ПРИНЯТИЕМ ИМИ РЕШЕНИЙ</w:t>
      </w:r>
    </w:p>
    <w:p w:rsidR="00F4125A" w:rsidRPr="007E1484" w:rsidRDefault="00F4125A" w:rsidP="007E1484">
      <w:pPr>
        <w:autoSpaceDE w:val="0"/>
        <w:autoSpaceDN w:val="0"/>
        <w:adjustRightInd w:val="0"/>
        <w:ind w:firstLine="709"/>
        <w:jc w:val="both"/>
        <w:rPr>
          <w:color w:val="000000"/>
          <w:sz w:val="20"/>
          <w:szCs w:val="20"/>
        </w:rPr>
      </w:pPr>
      <w:r w:rsidRPr="007E1484">
        <w:rPr>
          <w:sz w:val="20"/>
          <w:szCs w:val="20"/>
        </w:rPr>
        <w:t xml:space="preserve">71. </w:t>
      </w:r>
      <w:r w:rsidRPr="007E1484">
        <w:rPr>
          <w:color w:val="000000"/>
          <w:sz w:val="20"/>
          <w:szCs w:val="20"/>
        </w:rPr>
        <w:t>Основными задачами текущего контроля являются:</w:t>
      </w:r>
    </w:p>
    <w:p w:rsidR="00F4125A" w:rsidRPr="007E1484" w:rsidRDefault="00F4125A" w:rsidP="007E1484">
      <w:pPr>
        <w:autoSpaceDE w:val="0"/>
        <w:autoSpaceDN w:val="0"/>
        <w:adjustRightInd w:val="0"/>
        <w:ind w:firstLine="709"/>
        <w:jc w:val="both"/>
        <w:rPr>
          <w:color w:val="000000"/>
          <w:sz w:val="20"/>
          <w:szCs w:val="20"/>
        </w:rPr>
      </w:pPr>
      <w:r w:rsidRPr="007E1484">
        <w:rPr>
          <w:color w:val="000000"/>
          <w:sz w:val="20"/>
          <w:szCs w:val="20"/>
        </w:rPr>
        <w:t>1) обеспечение своевременного и качественного предоставления муниципальной услуги;</w:t>
      </w:r>
    </w:p>
    <w:p w:rsidR="00F4125A" w:rsidRPr="007E1484" w:rsidRDefault="00F4125A" w:rsidP="007E1484">
      <w:pPr>
        <w:autoSpaceDE w:val="0"/>
        <w:autoSpaceDN w:val="0"/>
        <w:adjustRightInd w:val="0"/>
        <w:ind w:firstLine="709"/>
        <w:jc w:val="both"/>
        <w:rPr>
          <w:color w:val="000000"/>
          <w:sz w:val="20"/>
          <w:szCs w:val="20"/>
        </w:rPr>
      </w:pPr>
      <w:r w:rsidRPr="007E1484">
        <w:rPr>
          <w:color w:val="000000"/>
          <w:sz w:val="20"/>
          <w:szCs w:val="20"/>
        </w:rPr>
        <w:t>2) выявление нарушений в сроках и качестве предоставления муниципальной услуги;</w:t>
      </w:r>
    </w:p>
    <w:p w:rsidR="00F4125A" w:rsidRPr="007E1484" w:rsidRDefault="00F4125A" w:rsidP="007E1484">
      <w:pPr>
        <w:autoSpaceDE w:val="0"/>
        <w:autoSpaceDN w:val="0"/>
        <w:adjustRightInd w:val="0"/>
        <w:ind w:firstLine="709"/>
        <w:jc w:val="both"/>
        <w:rPr>
          <w:color w:val="000000"/>
          <w:sz w:val="20"/>
          <w:szCs w:val="20"/>
        </w:rPr>
      </w:pPr>
      <w:r w:rsidRPr="007E1484">
        <w:rPr>
          <w:color w:val="000000"/>
          <w:sz w:val="20"/>
          <w:szCs w:val="20"/>
        </w:rPr>
        <w:t>3) выявление и устранение причин и условий, способствующих ненадлежащему предоставлению муниципальной услуги;</w:t>
      </w:r>
    </w:p>
    <w:p w:rsidR="00F4125A" w:rsidRPr="007E1484" w:rsidRDefault="00F4125A" w:rsidP="007E1484">
      <w:pPr>
        <w:autoSpaceDE w:val="0"/>
        <w:autoSpaceDN w:val="0"/>
        <w:adjustRightInd w:val="0"/>
        <w:ind w:firstLine="709"/>
        <w:jc w:val="both"/>
        <w:rPr>
          <w:color w:val="000000"/>
          <w:sz w:val="20"/>
          <w:szCs w:val="20"/>
        </w:rPr>
      </w:pPr>
      <w:r w:rsidRPr="007E1484">
        <w:rPr>
          <w:color w:val="000000"/>
          <w:sz w:val="20"/>
          <w:szCs w:val="20"/>
        </w:rPr>
        <w:t>г) принятие мер по надлежащему предоставлению муниципальной услуги.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72. Текущий </w:t>
      </w:r>
      <w:proofErr w:type="gramStart"/>
      <w:r w:rsidRPr="007E1484">
        <w:rPr>
          <w:sz w:val="20"/>
          <w:szCs w:val="20"/>
        </w:rPr>
        <w:t>контроль за</w:t>
      </w:r>
      <w:proofErr w:type="gramEnd"/>
      <w:r w:rsidRPr="007E1484">
        <w:rPr>
          <w:sz w:val="20"/>
          <w:szCs w:val="20"/>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73. Текущий контроль осуществляется постоянно.</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74. </w:t>
      </w:r>
      <w:proofErr w:type="gramStart"/>
      <w:r w:rsidRPr="007E1484">
        <w:rPr>
          <w:sz w:val="20"/>
          <w:szCs w:val="20"/>
        </w:rPr>
        <w:t>Контроль за</w:t>
      </w:r>
      <w:proofErr w:type="gramEnd"/>
      <w:r w:rsidRPr="007E1484">
        <w:rPr>
          <w:sz w:val="20"/>
          <w:szCs w:val="20"/>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F4125A" w:rsidRPr="007E1484" w:rsidRDefault="00F4125A" w:rsidP="007E1484">
      <w:pPr>
        <w:widowControl w:val="0"/>
        <w:autoSpaceDE w:val="0"/>
        <w:autoSpaceDN w:val="0"/>
        <w:adjustRightInd w:val="0"/>
        <w:jc w:val="center"/>
        <w:outlineLvl w:val="2"/>
        <w:rPr>
          <w:sz w:val="20"/>
          <w:szCs w:val="20"/>
        </w:rPr>
      </w:pPr>
      <w:bookmarkStart w:id="14" w:name="Par378"/>
      <w:bookmarkEnd w:id="14"/>
      <w:r w:rsidRPr="007E1484">
        <w:rPr>
          <w:sz w:val="20"/>
          <w:szCs w:val="20"/>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484">
        <w:rPr>
          <w:sz w:val="20"/>
          <w:szCs w:val="20"/>
        </w:rPr>
        <w:t>КОНТРОЛЯ ЗА</w:t>
      </w:r>
      <w:proofErr w:type="gramEnd"/>
      <w:r w:rsidRPr="007E1484">
        <w:rPr>
          <w:sz w:val="20"/>
          <w:szCs w:val="20"/>
        </w:rPr>
        <w:t xml:space="preserve"> ПОЛНОТОЙ И КАЧЕСТВОМ ПРЕДОСТАВЛЕНИЯ 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75. Проверки полноты и качества предоставления муниципальной услуги бывают плановыми и внеплановыми.</w:t>
      </w:r>
    </w:p>
    <w:p w:rsidR="00F4125A" w:rsidRPr="007E1484" w:rsidRDefault="00F4125A" w:rsidP="007E1484">
      <w:pPr>
        <w:autoSpaceDE w:val="0"/>
        <w:autoSpaceDN w:val="0"/>
        <w:adjustRightInd w:val="0"/>
        <w:ind w:firstLine="709"/>
        <w:jc w:val="both"/>
        <w:rPr>
          <w:sz w:val="20"/>
          <w:szCs w:val="20"/>
        </w:rPr>
      </w:pPr>
      <w:r w:rsidRPr="007E1484">
        <w:rPr>
          <w:sz w:val="20"/>
          <w:szCs w:val="20"/>
        </w:rPr>
        <w:t>76. Периодичность проведения проверок полноты и качества предоставления муниципальной услуги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ответственными за организацию работы по предоставлению муниципальной услуги, порядка предоставления муниципальной услуги, в том числе по конкретному обращению гражданина).</w:t>
      </w:r>
    </w:p>
    <w:p w:rsidR="00F4125A" w:rsidRPr="007E1484" w:rsidRDefault="00F4125A" w:rsidP="007E1484">
      <w:pPr>
        <w:autoSpaceDE w:val="0"/>
        <w:autoSpaceDN w:val="0"/>
        <w:adjustRightInd w:val="0"/>
        <w:ind w:firstLine="709"/>
        <w:jc w:val="both"/>
        <w:rPr>
          <w:sz w:val="20"/>
          <w:szCs w:val="20"/>
        </w:rPr>
      </w:pPr>
      <w:r w:rsidRPr="007E1484">
        <w:rPr>
          <w:sz w:val="20"/>
          <w:szCs w:val="20"/>
        </w:rPr>
        <w:t>77. Проверки полноты и качества предоставления муниципальной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Администрации.</w:t>
      </w:r>
    </w:p>
    <w:p w:rsidR="00F4125A" w:rsidRPr="007E1484" w:rsidRDefault="00F4125A" w:rsidP="007E1484">
      <w:pPr>
        <w:autoSpaceDE w:val="0"/>
        <w:autoSpaceDN w:val="0"/>
        <w:adjustRightInd w:val="0"/>
        <w:ind w:firstLine="709"/>
        <w:jc w:val="both"/>
        <w:rPr>
          <w:sz w:val="20"/>
          <w:szCs w:val="20"/>
        </w:rPr>
      </w:pPr>
      <w:r w:rsidRPr="007E1484">
        <w:rPr>
          <w:sz w:val="20"/>
          <w:szCs w:val="20"/>
        </w:rPr>
        <w:t>78. Для проведения внеплановой проверки полноты и качества предоставления муниципальной услуги заявитель имеет право направить в Администрацию соответствующее обращение одним из следующих способов:</w:t>
      </w:r>
    </w:p>
    <w:p w:rsidR="00F4125A" w:rsidRPr="007E1484" w:rsidRDefault="00F4125A" w:rsidP="007E1484">
      <w:pPr>
        <w:autoSpaceDE w:val="0"/>
        <w:autoSpaceDN w:val="0"/>
        <w:adjustRightInd w:val="0"/>
        <w:ind w:firstLine="709"/>
        <w:jc w:val="both"/>
        <w:rPr>
          <w:sz w:val="20"/>
          <w:szCs w:val="20"/>
        </w:rPr>
      </w:pPr>
      <w:r w:rsidRPr="007E1484">
        <w:rPr>
          <w:sz w:val="20"/>
          <w:szCs w:val="20"/>
        </w:rPr>
        <w:t>а) путем личного обращения в Администрацию;</w:t>
      </w:r>
    </w:p>
    <w:p w:rsidR="00F4125A" w:rsidRPr="007E1484" w:rsidRDefault="00F4125A" w:rsidP="007E1484">
      <w:pPr>
        <w:autoSpaceDE w:val="0"/>
        <w:autoSpaceDN w:val="0"/>
        <w:adjustRightInd w:val="0"/>
        <w:ind w:firstLine="709"/>
        <w:jc w:val="both"/>
        <w:rPr>
          <w:sz w:val="20"/>
          <w:szCs w:val="20"/>
        </w:rPr>
      </w:pPr>
      <w:r w:rsidRPr="007E1484">
        <w:rPr>
          <w:sz w:val="20"/>
          <w:szCs w:val="20"/>
        </w:rPr>
        <w:t>б) через организации почтовой связи;</w:t>
      </w:r>
    </w:p>
    <w:p w:rsidR="00F4125A" w:rsidRPr="007E1484" w:rsidRDefault="00F4125A" w:rsidP="007E1484">
      <w:pPr>
        <w:autoSpaceDE w:val="0"/>
        <w:autoSpaceDN w:val="0"/>
        <w:adjustRightInd w:val="0"/>
        <w:ind w:firstLine="709"/>
        <w:jc w:val="both"/>
        <w:rPr>
          <w:sz w:val="20"/>
          <w:szCs w:val="20"/>
        </w:rPr>
      </w:pPr>
      <w:r w:rsidRPr="007E1484">
        <w:rPr>
          <w:sz w:val="20"/>
          <w:szCs w:val="20"/>
        </w:rPr>
        <w:t>в) в форме электронных документов, которые передаются с использованием сети «Интернет».</w:t>
      </w:r>
    </w:p>
    <w:p w:rsidR="00F4125A" w:rsidRPr="007E1484" w:rsidRDefault="00F4125A" w:rsidP="007E1484">
      <w:pPr>
        <w:autoSpaceDE w:val="0"/>
        <w:autoSpaceDN w:val="0"/>
        <w:adjustRightInd w:val="0"/>
        <w:ind w:firstLine="709"/>
        <w:jc w:val="both"/>
        <w:rPr>
          <w:sz w:val="20"/>
          <w:szCs w:val="20"/>
        </w:rPr>
      </w:pPr>
      <w:r w:rsidRPr="007E1484">
        <w:rPr>
          <w:sz w:val="20"/>
          <w:szCs w:val="20"/>
        </w:rPr>
        <w:t>Обращение заявителя регистрируется в день его поступления в Администрацию.</w:t>
      </w:r>
    </w:p>
    <w:p w:rsidR="00F4125A" w:rsidRPr="007E1484" w:rsidRDefault="00F4125A" w:rsidP="007E1484">
      <w:pPr>
        <w:autoSpaceDE w:val="0"/>
        <w:autoSpaceDN w:val="0"/>
        <w:adjustRightInd w:val="0"/>
        <w:ind w:firstLine="709"/>
        <w:jc w:val="both"/>
        <w:rPr>
          <w:sz w:val="20"/>
          <w:szCs w:val="20"/>
        </w:rPr>
      </w:pPr>
      <w:r w:rsidRPr="007E1484">
        <w:rPr>
          <w:sz w:val="20"/>
          <w:szCs w:val="20"/>
        </w:rPr>
        <w:t>79.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не участвующие в предоставлении муниципальной услуги.</w:t>
      </w:r>
    </w:p>
    <w:p w:rsidR="00F4125A" w:rsidRPr="007E1484" w:rsidRDefault="00F4125A" w:rsidP="007E1484">
      <w:pPr>
        <w:autoSpaceDE w:val="0"/>
        <w:autoSpaceDN w:val="0"/>
        <w:adjustRightInd w:val="0"/>
        <w:ind w:firstLine="709"/>
        <w:jc w:val="both"/>
        <w:rPr>
          <w:sz w:val="20"/>
          <w:szCs w:val="20"/>
        </w:rPr>
      </w:pPr>
      <w:r w:rsidRPr="007E1484">
        <w:rPr>
          <w:sz w:val="20"/>
          <w:szCs w:val="20"/>
        </w:rPr>
        <w:t>80. По результатам проведения проверки полноты и качества предоставления муниципальной услуги оформляется акт проверки, который подписывается членами комиссии.</w:t>
      </w:r>
    </w:p>
    <w:p w:rsidR="00F4125A" w:rsidRPr="007E1484" w:rsidRDefault="00F4125A" w:rsidP="007E1484">
      <w:pPr>
        <w:autoSpaceDE w:val="0"/>
        <w:autoSpaceDN w:val="0"/>
        <w:adjustRightInd w:val="0"/>
        <w:ind w:firstLine="709"/>
        <w:jc w:val="both"/>
        <w:rPr>
          <w:sz w:val="20"/>
          <w:szCs w:val="20"/>
        </w:rPr>
      </w:pPr>
      <w:r w:rsidRPr="007E1484">
        <w:rPr>
          <w:sz w:val="20"/>
          <w:szCs w:val="20"/>
        </w:rPr>
        <w:t>81. Срок проведения проверки полноты и качества предоставления муниципальной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F4125A" w:rsidRPr="007E1484" w:rsidRDefault="00F4125A" w:rsidP="007E1484">
      <w:pPr>
        <w:autoSpaceDE w:val="0"/>
        <w:autoSpaceDN w:val="0"/>
        <w:adjustRightInd w:val="0"/>
        <w:ind w:firstLine="709"/>
        <w:jc w:val="both"/>
        <w:rPr>
          <w:sz w:val="20"/>
          <w:szCs w:val="20"/>
        </w:rPr>
      </w:pPr>
      <w:r w:rsidRPr="007E1484">
        <w:rPr>
          <w:sz w:val="20"/>
          <w:szCs w:val="20"/>
        </w:rPr>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125A" w:rsidRPr="007E1484" w:rsidRDefault="00F4125A" w:rsidP="007E1484">
      <w:pPr>
        <w:autoSpaceDE w:val="0"/>
        <w:autoSpaceDN w:val="0"/>
        <w:adjustRightInd w:val="0"/>
        <w:ind w:firstLine="709"/>
        <w:jc w:val="both"/>
        <w:rPr>
          <w:sz w:val="20"/>
          <w:szCs w:val="20"/>
        </w:rPr>
      </w:pPr>
      <w:r w:rsidRPr="007E1484">
        <w:rPr>
          <w:sz w:val="20"/>
          <w:szCs w:val="20"/>
        </w:rPr>
        <w:t>83.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F4125A" w:rsidRPr="007E1484" w:rsidRDefault="00F4125A" w:rsidP="007E1484">
      <w:pPr>
        <w:widowControl w:val="0"/>
        <w:autoSpaceDE w:val="0"/>
        <w:autoSpaceDN w:val="0"/>
        <w:adjustRightInd w:val="0"/>
        <w:jc w:val="center"/>
        <w:outlineLvl w:val="2"/>
        <w:rPr>
          <w:sz w:val="20"/>
          <w:szCs w:val="20"/>
        </w:rPr>
      </w:pPr>
      <w:r w:rsidRPr="007E1484">
        <w:rPr>
          <w:sz w:val="20"/>
          <w:szCs w:val="20"/>
        </w:rPr>
        <w:t>Глава 28. ОТВЕТСТВЕННОСТЬ ДОЛЖНОСТНЫХ ЛИЦ АДМИНИСТРАЦИИ</w:t>
      </w:r>
    </w:p>
    <w:p w:rsidR="00F4125A" w:rsidRPr="007E1484" w:rsidRDefault="00F4125A" w:rsidP="007E1484">
      <w:pPr>
        <w:widowControl w:val="0"/>
        <w:autoSpaceDE w:val="0"/>
        <w:autoSpaceDN w:val="0"/>
        <w:adjustRightInd w:val="0"/>
        <w:jc w:val="center"/>
        <w:rPr>
          <w:sz w:val="20"/>
          <w:szCs w:val="20"/>
        </w:rPr>
      </w:pPr>
      <w:r w:rsidRPr="007E1484">
        <w:rPr>
          <w:sz w:val="20"/>
          <w:szCs w:val="20"/>
        </w:rPr>
        <w:t>ЗА РЕШЕНИЯ И ДЕЙСТВИЯ (БЕЗДЕЙСТВИЕ), ПРИНИМАЕМЫЕ (ОСУЩЕСТВЛЯЕМЫЕ) ИМИ В ХОДЕ ПРЕДОСТАВЛЕНИЯ МУНИЦИПАЛЬНОЙ УСЛУГИ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lastRenderedPageBreak/>
        <w:t xml:space="preserve">84.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85.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F4125A" w:rsidRPr="007E1484" w:rsidRDefault="00F4125A" w:rsidP="007E1484">
      <w:pPr>
        <w:widowControl w:val="0"/>
        <w:autoSpaceDE w:val="0"/>
        <w:autoSpaceDN w:val="0"/>
        <w:adjustRightInd w:val="0"/>
        <w:jc w:val="center"/>
        <w:outlineLvl w:val="2"/>
        <w:rPr>
          <w:sz w:val="20"/>
          <w:szCs w:val="20"/>
        </w:rPr>
      </w:pPr>
      <w:r w:rsidRPr="007E1484">
        <w:rPr>
          <w:sz w:val="20"/>
          <w:szCs w:val="20"/>
        </w:rPr>
        <w:t xml:space="preserve">Глава 29. ПОЛОЖЕНИЯ, ХАРАКТЕРИЗУЮЩИЕ ТРЕБОВАНИЯ К ПОРЯДКУ И ФОРМАМ </w:t>
      </w:r>
      <w:proofErr w:type="gramStart"/>
      <w:r w:rsidRPr="007E1484">
        <w:rPr>
          <w:sz w:val="20"/>
          <w:szCs w:val="20"/>
        </w:rPr>
        <w:t>КОНТРОЛЯ ЗА</w:t>
      </w:r>
      <w:proofErr w:type="gramEnd"/>
      <w:r w:rsidRPr="007E1484">
        <w:rPr>
          <w:sz w:val="20"/>
          <w:szCs w:val="20"/>
        </w:rPr>
        <w:t xml:space="preserve"> ПРЕДОСТАВЛЕНИЕМ МУНИЦИПАЛЬНОЙ УСЛУГИ, В ТОМ ЧИСЛЕ СО СТОРОНЫ ГРАЖДАН, ИХ ОБЪЕДИНЕНИЙ И ОРГАНИЗАЦИЙ</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86. </w:t>
      </w:r>
      <w:proofErr w:type="gramStart"/>
      <w:r w:rsidRPr="007E1484">
        <w:rPr>
          <w:sz w:val="20"/>
          <w:szCs w:val="20"/>
        </w:rPr>
        <w:t>Контроль за</w:t>
      </w:r>
      <w:proofErr w:type="gramEnd"/>
      <w:r w:rsidRPr="007E1484">
        <w:rPr>
          <w:sz w:val="20"/>
          <w:szCs w:val="2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нарушения прав и законных интересов граждан, их объединений и организаций решением, действием (бездействием) Администрации, ее должностных лиц;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некорректного поведения должностных лиц Администрации, нарушения правил служебной этики при предоставлении муниципальной услуги.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87. Информацию, указанную в пункте 86 Административного регламента, граждане, их объединения и организации могут сообщить по телефонам Администрации, указанным в пункте 13 Административного регламента, или на официальном сайте Администрации в сети «Интернет».</w:t>
      </w:r>
    </w:p>
    <w:p w:rsidR="00F4125A" w:rsidRPr="007E1484" w:rsidRDefault="00F4125A" w:rsidP="007E1484">
      <w:pPr>
        <w:widowControl w:val="0"/>
        <w:autoSpaceDE w:val="0"/>
        <w:autoSpaceDN w:val="0"/>
        <w:adjustRightInd w:val="0"/>
        <w:jc w:val="center"/>
        <w:outlineLvl w:val="1"/>
        <w:rPr>
          <w:sz w:val="20"/>
          <w:szCs w:val="20"/>
        </w:rPr>
      </w:pPr>
      <w:r w:rsidRPr="007E1484">
        <w:rPr>
          <w:sz w:val="20"/>
          <w:szCs w:val="20"/>
        </w:rPr>
        <w:t>Раздел V. ДОСУДЕБНЫЙ (ВНЕСУДЕБНЫЙ) ПОРЯДОК ОБЖАЛОВАНИЯ</w:t>
      </w:r>
    </w:p>
    <w:p w:rsidR="00F4125A" w:rsidRPr="007E1484" w:rsidRDefault="00F4125A" w:rsidP="007E1484">
      <w:pPr>
        <w:widowControl w:val="0"/>
        <w:autoSpaceDE w:val="0"/>
        <w:autoSpaceDN w:val="0"/>
        <w:adjustRightInd w:val="0"/>
        <w:jc w:val="center"/>
        <w:rPr>
          <w:sz w:val="20"/>
          <w:szCs w:val="20"/>
        </w:rPr>
      </w:pPr>
      <w:r w:rsidRPr="007E1484">
        <w:rPr>
          <w:sz w:val="20"/>
          <w:szCs w:val="20"/>
        </w:rPr>
        <w:t>РЕШЕНИЙ И ДЕЙСТВИЙ (БЕЗДЕЙСТВИЯ) АДМИНИСТРАЦИИ, И ЕЕ ДОЛЖНОСТНЫХ ЛИЦ</w:t>
      </w:r>
    </w:p>
    <w:p w:rsidR="00F4125A" w:rsidRPr="007E1484" w:rsidRDefault="00F4125A" w:rsidP="007E1484">
      <w:pPr>
        <w:autoSpaceDE w:val="0"/>
        <w:autoSpaceDN w:val="0"/>
        <w:adjustRightInd w:val="0"/>
        <w:ind w:firstLine="709"/>
        <w:jc w:val="both"/>
        <w:rPr>
          <w:sz w:val="20"/>
          <w:szCs w:val="20"/>
        </w:rPr>
      </w:pPr>
      <w:r w:rsidRPr="007E1484">
        <w:rPr>
          <w:sz w:val="20"/>
          <w:szCs w:val="20"/>
        </w:rPr>
        <w:t>88. Информация для заинтересованного лица о его праве подать жалобу на решение и (или) действие (бездействие) Администрации, ее должностных лиц при предоставлении муниципальной услуги (далее – жалоба), предоставляется в порядке, предусмотренном пунктом 8</w:t>
      </w:r>
      <w:r w:rsidRPr="007E1484">
        <w:rPr>
          <w:color w:val="FF0000"/>
          <w:sz w:val="20"/>
          <w:szCs w:val="20"/>
        </w:rPr>
        <w:t xml:space="preserve"> </w:t>
      </w:r>
      <w:r w:rsidRPr="007E1484">
        <w:rPr>
          <w:sz w:val="20"/>
          <w:szCs w:val="20"/>
        </w:rPr>
        <w:t>Административного регламента.</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89. В досудебном (внесудебном) порядке обжалуются решения и действия (бездействие) Администрации, ее должностных лиц, в том числе в следующих случаях: </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а) нарушение срока регистрации запроса о предоставлении муниципальной услуги; </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б) нарушение срока предоставления муниципальной услуги; </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7E1484" w:rsidRDefault="00F4125A" w:rsidP="007E1484">
      <w:pPr>
        <w:autoSpaceDE w:val="0"/>
        <w:autoSpaceDN w:val="0"/>
        <w:adjustRightInd w:val="0"/>
        <w:ind w:firstLine="709"/>
        <w:jc w:val="both"/>
        <w:outlineLvl w:val="1"/>
        <w:rPr>
          <w:sz w:val="20"/>
          <w:szCs w:val="20"/>
        </w:rPr>
      </w:pPr>
      <w:proofErr w:type="gramStart"/>
      <w:r w:rsidRPr="007E1484">
        <w:rPr>
          <w:sz w:val="20"/>
          <w:szCs w:val="20"/>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F4125A" w:rsidRPr="007E1484" w:rsidRDefault="00F4125A" w:rsidP="007E1484">
      <w:pPr>
        <w:autoSpaceDE w:val="0"/>
        <w:autoSpaceDN w:val="0"/>
        <w:adjustRightInd w:val="0"/>
        <w:ind w:firstLine="709"/>
        <w:jc w:val="both"/>
        <w:outlineLvl w:val="1"/>
        <w:rPr>
          <w:sz w:val="20"/>
          <w:szCs w:val="20"/>
        </w:rPr>
      </w:pPr>
      <w:proofErr w:type="gramStart"/>
      <w:r w:rsidRPr="007E1484">
        <w:rPr>
          <w:sz w:val="20"/>
          <w:szCs w:val="20"/>
        </w:rPr>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ж)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F4125A" w:rsidRPr="007E1484" w:rsidRDefault="00F4125A" w:rsidP="007E1484">
      <w:pPr>
        <w:autoSpaceDE w:val="0"/>
        <w:autoSpaceDN w:val="0"/>
        <w:adjustRightInd w:val="0"/>
        <w:ind w:firstLine="709"/>
        <w:jc w:val="both"/>
        <w:outlineLvl w:val="1"/>
        <w:rPr>
          <w:sz w:val="20"/>
          <w:szCs w:val="20"/>
        </w:rPr>
      </w:pPr>
      <w:proofErr w:type="gramStart"/>
      <w:r w:rsidRPr="007E1484">
        <w:rPr>
          <w:sz w:val="20"/>
          <w:szCs w:val="20"/>
        </w:rPr>
        <w:t>з)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125A" w:rsidRPr="007E1484" w:rsidRDefault="00F4125A" w:rsidP="007E1484">
      <w:pPr>
        <w:autoSpaceDE w:val="0"/>
        <w:autoSpaceDN w:val="0"/>
        <w:adjustRightInd w:val="0"/>
        <w:ind w:firstLine="709"/>
        <w:jc w:val="both"/>
        <w:outlineLvl w:val="1"/>
        <w:rPr>
          <w:color w:val="000000"/>
          <w:sz w:val="20"/>
          <w:szCs w:val="20"/>
        </w:rPr>
      </w:pPr>
      <w:r w:rsidRPr="007E1484">
        <w:rPr>
          <w:sz w:val="20"/>
          <w:szCs w:val="20"/>
        </w:rPr>
        <w:t xml:space="preserve">90. </w:t>
      </w:r>
      <w:r w:rsidRPr="007E1484">
        <w:rPr>
          <w:color w:val="000000"/>
          <w:sz w:val="20"/>
          <w:szCs w:val="20"/>
        </w:rPr>
        <w:t xml:space="preserve">Действия (бездействие) и решения Администрации, ее должностных лиц в досудебном (внесудебном) порядке обжалуются соответственно </w:t>
      </w:r>
      <w:r w:rsidRPr="007E1484">
        <w:rPr>
          <w:sz w:val="20"/>
          <w:szCs w:val="20"/>
        </w:rPr>
        <w:t>вышестоящему должностному лицу Администрации</w:t>
      </w:r>
      <w:r w:rsidRPr="007E1484">
        <w:rPr>
          <w:color w:val="000000"/>
          <w:sz w:val="20"/>
          <w:szCs w:val="20"/>
        </w:rPr>
        <w:t>.</w:t>
      </w:r>
    </w:p>
    <w:p w:rsidR="00F4125A" w:rsidRPr="007E1484" w:rsidRDefault="00F4125A" w:rsidP="007E1484">
      <w:pPr>
        <w:autoSpaceDE w:val="0"/>
        <w:autoSpaceDN w:val="0"/>
        <w:adjustRightInd w:val="0"/>
        <w:ind w:firstLine="709"/>
        <w:jc w:val="both"/>
        <w:rPr>
          <w:sz w:val="20"/>
          <w:szCs w:val="20"/>
        </w:rPr>
      </w:pPr>
      <w:r w:rsidRPr="007E1484">
        <w:rPr>
          <w:sz w:val="20"/>
          <w:szCs w:val="20"/>
        </w:rPr>
        <w:t>91. Жалоба может быть подана в письменной форме на бумажном носителе, в электронной форме одним из следующих способов:</w:t>
      </w:r>
    </w:p>
    <w:p w:rsidR="00F4125A" w:rsidRPr="007E1484" w:rsidRDefault="00F4125A" w:rsidP="007E1484">
      <w:pPr>
        <w:autoSpaceDE w:val="0"/>
        <w:autoSpaceDN w:val="0"/>
        <w:adjustRightInd w:val="0"/>
        <w:ind w:firstLine="709"/>
        <w:jc w:val="both"/>
        <w:rPr>
          <w:sz w:val="20"/>
          <w:szCs w:val="20"/>
        </w:rPr>
      </w:pPr>
      <w:r w:rsidRPr="007E1484">
        <w:rPr>
          <w:sz w:val="20"/>
          <w:szCs w:val="20"/>
        </w:rPr>
        <w:t>а) личное обращение;</w:t>
      </w:r>
    </w:p>
    <w:p w:rsidR="00F4125A" w:rsidRPr="007E1484" w:rsidRDefault="00F4125A" w:rsidP="007E1484">
      <w:pPr>
        <w:autoSpaceDE w:val="0"/>
        <w:autoSpaceDN w:val="0"/>
        <w:adjustRightInd w:val="0"/>
        <w:ind w:firstLine="709"/>
        <w:jc w:val="both"/>
        <w:rPr>
          <w:sz w:val="20"/>
          <w:szCs w:val="20"/>
        </w:rPr>
      </w:pPr>
      <w:r w:rsidRPr="007E1484">
        <w:rPr>
          <w:sz w:val="20"/>
          <w:szCs w:val="20"/>
        </w:rPr>
        <w:t>б) через организации почтовой связи;</w:t>
      </w:r>
    </w:p>
    <w:p w:rsidR="00F4125A" w:rsidRPr="007E1484" w:rsidRDefault="00F4125A" w:rsidP="007E1484">
      <w:pPr>
        <w:autoSpaceDE w:val="0"/>
        <w:autoSpaceDN w:val="0"/>
        <w:adjustRightInd w:val="0"/>
        <w:ind w:firstLine="709"/>
        <w:jc w:val="both"/>
        <w:rPr>
          <w:sz w:val="20"/>
          <w:szCs w:val="20"/>
        </w:rPr>
      </w:pPr>
      <w:r w:rsidRPr="007E1484">
        <w:rPr>
          <w:sz w:val="20"/>
          <w:szCs w:val="20"/>
        </w:rPr>
        <w:t>в) с использованием сети «Интернет»;</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 xml:space="preserve">92.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91 Административного регламента. </w:t>
      </w:r>
    </w:p>
    <w:p w:rsidR="00F4125A" w:rsidRPr="007E1484" w:rsidRDefault="00F4125A" w:rsidP="007E1484">
      <w:pPr>
        <w:autoSpaceDE w:val="0"/>
        <w:autoSpaceDN w:val="0"/>
        <w:adjustRightInd w:val="0"/>
        <w:ind w:firstLine="709"/>
        <w:jc w:val="both"/>
        <w:rPr>
          <w:sz w:val="20"/>
          <w:szCs w:val="20"/>
        </w:rPr>
      </w:pPr>
      <w:r w:rsidRPr="007E1484">
        <w:rPr>
          <w:sz w:val="20"/>
          <w:szCs w:val="20"/>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4125A" w:rsidRPr="007E1484" w:rsidRDefault="00F4125A" w:rsidP="007E1484">
      <w:pPr>
        <w:tabs>
          <w:tab w:val="left" w:pos="720"/>
        </w:tabs>
        <w:ind w:firstLine="709"/>
        <w:jc w:val="both"/>
        <w:rPr>
          <w:sz w:val="20"/>
          <w:szCs w:val="20"/>
        </w:rPr>
      </w:pPr>
      <w:r w:rsidRPr="007E1484">
        <w:rPr>
          <w:sz w:val="20"/>
          <w:szCs w:val="20"/>
        </w:rPr>
        <w:t>93. Жалоба должна содержать:</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F4125A" w:rsidRPr="007E1484" w:rsidRDefault="00F4125A" w:rsidP="007E1484">
      <w:pPr>
        <w:autoSpaceDE w:val="0"/>
        <w:autoSpaceDN w:val="0"/>
        <w:adjustRightInd w:val="0"/>
        <w:ind w:firstLine="709"/>
        <w:jc w:val="both"/>
        <w:outlineLvl w:val="1"/>
        <w:rPr>
          <w:sz w:val="20"/>
          <w:szCs w:val="20"/>
        </w:rPr>
      </w:pPr>
      <w:proofErr w:type="gramStart"/>
      <w:r w:rsidRPr="007E1484">
        <w:rPr>
          <w:sz w:val="20"/>
          <w:szCs w:val="20"/>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t>в) сведения об обжалуемых решениях и действиях (бездействии) Администрации, должностного лица Администрации;</w:t>
      </w:r>
    </w:p>
    <w:p w:rsidR="00F4125A" w:rsidRPr="007E1484" w:rsidRDefault="00F4125A" w:rsidP="007E1484">
      <w:pPr>
        <w:autoSpaceDE w:val="0"/>
        <w:autoSpaceDN w:val="0"/>
        <w:adjustRightInd w:val="0"/>
        <w:ind w:firstLine="709"/>
        <w:jc w:val="both"/>
        <w:outlineLvl w:val="1"/>
        <w:rPr>
          <w:sz w:val="20"/>
          <w:szCs w:val="20"/>
        </w:rPr>
      </w:pPr>
      <w:r w:rsidRPr="007E1484">
        <w:rPr>
          <w:sz w:val="20"/>
          <w:szCs w:val="20"/>
        </w:rPr>
        <w:lastRenderedPageBreak/>
        <w:t xml:space="preserve">г) доводы, на основании которых заинтересованное лицо </w:t>
      </w:r>
      <w:proofErr w:type="gramStart"/>
      <w:r w:rsidRPr="007E1484">
        <w:rPr>
          <w:sz w:val="20"/>
          <w:szCs w:val="20"/>
        </w:rPr>
        <w:t>не согласно</w:t>
      </w:r>
      <w:proofErr w:type="gramEnd"/>
      <w:r w:rsidRPr="007E1484">
        <w:rPr>
          <w:sz w:val="20"/>
          <w:szCs w:val="20"/>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94. </w:t>
      </w:r>
      <w:proofErr w:type="gramStart"/>
      <w:r w:rsidRPr="007E1484">
        <w:rPr>
          <w:sz w:val="20"/>
          <w:szCs w:val="2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E1484">
        <w:rPr>
          <w:sz w:val="20"/>
          <w:szCs w:val="20"/>
        </w:rPr>
        <w:t xml:space="preserve"> регистрации.</w:t>
      </w:r>
    </w:p>
    <w:p w:rsidR="00F4125A" w:rsidRPr="007E1484" w:rsidRDefault="00F4125A" w:rsidP="007E1484">
      <w:pPr>
        <w:tabs>
          <w:tab w:val="left" w:pos="1134"/>
        </w:tabs>
        <w:ind w:firstLine="709"/>
        <w:jc w:val="both"/>
        <w:rPr>
          <w:rFonts w:eastAsia="Calibri"/>
          <w:sz w:val="20"/>
          <w:szCs w:val="20"/>
        </w:rPr>
      </w:pPr>
      <w:r w:rsidRPr="007E1484">
        <w:rPr>
          <w:sz w:val="20"/>
          <w:szCs w:val="20"/>
        </w:rPr>
        <w:t xml:space="preserve">95. </w:t>
      </w:r>
      <w:r w:rsidRPr="007E1484">
        <w:rPr>
          <w:rFonts w:eastAsia="Calibri"/>
          <w:sz w:val="20"/>
          <w:szCs w:val="20"/>
        </w:rPr>
        <w:t>Порядок рассмотрения отдельных жалоб:</w:t>
      </w:r>
    </w:p>
    <w:p w:rsidR="00F4125A" w:rsidRPr="007E1484" w:rsidRDefault="00F4125A" w:rsidP="007E1484">
      <w:pPr>
        <w:tabs>
          <w:tab w:val="left" w:pos="1134"/>
        </w:tabs>
        <w:ind w:firstLine="709"/>
        <w:jc w:val="both"/>
        <w:rPr>
          <w:rFonts w:eastAsia="Calibri"/>
          <w:sz w:val="20"/>
          <w:szCs w:val="20"/>
        </w:rPr>
      </w:pPr>
      <w:r w:rsidRPr="007E1484">
        <w:rPr>
          <w:rFonts w:eastAsia="Calibri"/>
          <w:sz w:val="20"/>
          <w:szCs w:val="20"/>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4125A" w:rsidRPr="007E1484" w:rsidRDefault="00F4125A" w:rsidP="007E1484">
      <w:pPr>
        <w:tabs>
          <w:tab w:val="left" w:pos="1134"/>
        </w:tabs>
        <w:ind w:firstLine="709"/>
        <w:jc w:val="both"/>
        <w:rPr>
          <w:rFonts w:eastAsia="Calibri"/>
          <w:sz w:val="20"/>
          <w:szCs w:val="20"/>
        </w:rPr>
      </w:pPr>
      <w:r w:rsidRPr="007E1484">
        <w:rPr>
          <w:rFonts w:eastAsia="Calibri"/>
          <w:sz w:val="20"/>
          <w:szCs w:val="20"/>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F4125A" w:rsidRPr="007E1484" w:rsidRDefault="00F4125A" w:rsidP="007E1484">
      <w:pPr>
        <w:tabs>
          <w:tab w:val="left" w:pos="1134"/>
        </w:tabs>
        <w:ind w:firstLine="709"/>
        <w:jc w:val="both"/>
        <w:rPr>
          <w:rFonts w:eastAsia="Calibri"/>
          <w:sz w:val="20"/>
          <w:szCs w:val="20"/>
        </w:rPr>
      </w:pPr>
      <w:r w:rsidRPr="007E1484">
        <w:rPr>
          <w:rFonts w:eastAsia="Calibri"/>
          <w:sz w:val="20"/>
          <w:szCs w:val="20"/>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4125A" w:rsidRPr="007E1484" w:rsidRDefault="00F4125A" w:rsidP="007E1484">
      <w:pPr>
        <w:widowControl w:val="0"/>
        <w:tabs>
          <w:tab w:val="left" w:pos="-142"/>
          <w:tab w:val="left" w:pos="0"/>
        </w:tabs>
        <w:autoSpaceDE w:val="0"/>
        <w:autoSpaceDN w:val="0"/>
        <w:adjustRightInd w:val="0"/>
        <w:ind w:firstLine="709"/>
        <w:jc w:val="both"/>
        <w:rPr>
          <w:rFonts w:eastAsia="Calibri"/>
          <w:sz w:val="20"/>
          <w:szCs w:val="20"/>
        </w:rPr>
      </w:pPr>
      <w:proofErr w:type="gramStart"/>
      <w:r w:rsidRPr="007E1484">
        <w:rPr>
          <w:rFonts w:eastAsia="Calibri"/>
          <w:sz w:val="20"/>
          <w:szCs w:val="20"/>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w:t>
      </w:r>
      <w:proofErr w:type="gramEnd"/>
      <w:r w:rsidRPr="007E1484">
        <w:rPr>
          <w:rFonts w:eastAsia="Calibri"/>
          <w:sz w:val="20"/>
          <w:szCs w:val="20"/>
        </w:rPr>
        <w:t xml:space="preserve"> власти Иркутской области. О данном решении лицо, направившее жалобу, уведомляется в течение семи дней.</w:t>
      </w:r>
    </w:p>
    <w:p w:rsidR="00F4125A" w:rsidRPr="007E1484" w:rsidRDefault="00F4125A" w:rsidP="007E1484">
      <w:pPr>
        <w:autoSpaceDE w:val="0"/>
        <w:autoSpaceDN w:val="0"/>
        <w:adjustRightInd w:val="0"/>
        <w:ind w:firstLine="709"/>
        <w:jc w:val="both"/>
        <w:rPr>
          <w:sz w:val="20"/>
          <w:szCs w:val="20"/>
        </w:rPr>
      </w:pPr>
      <w:r w:rsidRPr="007E1484">
        <w:rPr>
          <w:sz w:val="20"/>
          <w:szCs w:val="20"/>
        </w:rPr>
        <w:t>96. По результатам рассмотрения жалобы Администрация принимает одно из следующих решений:</w:t>
      </w:r>
    </w:p>
    <w:p w:rsidR="00F4125A" w:rsidRPr="007E1484" w:rsidRDefault="00F4125A" w:rsidP="007E1484">
      <w:pPr>
        <w:widowControl w:val="0"/>
        <w:autoSpaceDE w:val="0"/>
        <w:autoSpaceDN w:val="0"/>
        <w:adjustRightInd w:val="0"/>
        <w:ind w:firstLine="709"/>
        <w:jc w:val="both"/>
        <w:rPr>
          <w:sz w:val="20"/>
          <w:szCs w:val="20"/>
        </w:rPr>
      </w:pPr>
      <w:proofErr w:type="gramStart"/>
      <w:r w:rsidRPr="007E1484">
        <w:rPr>
          <w:sz w:val="20"/>
          <w:szCs w:val="20"/>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б) отказывает в удовлетворении жалобы.</w:t>
      </w:r>
    </w:p>
    <w:p w:rsidR="00F4125A" w:rsidRPr="007E1484" w:rsidRDefault="00F4125A" w:rsidP="007E1484">
      <w:pPr>
        <w:autoSpaceDE w:val="0"/>
        <w:autoSpaceDN w:val="0"/>
        <w:adjustRightInd w:val="0"/>
        <w:ind w:firstLine="709"/>
        <w:jc w:val="both"/>
        <w:rPr>
          <w:sz w:val="20"/>
          <w:szCs w:val="20"/>
        </w:rPr>
      </w:pPr>
      <w:r w:rsidRPr="007E1484">
        <w:rPr>
          <w:sz w:val="20"/>
          <w:szCs w:val="20"/>
        </w:rPr>
        <w:t>97. Не позднее дня, следующего за днем принятия решения, предусмотренного пунктом 96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4125A" w:rsidRPr="007E1484" w:rsidRDefault="00F4125A" w:rsidP="007E1484">
      <w:pPr>
        <w:autoSpaceDE w:val="0"/>
        <w:autoSpaceDN w:val="0"/>
        <w:adjustRightInd w:val="0"/>
        <w:ind w:firstLine="709"/>
        <w:jc w:val="both"/>
        <w:rPr>
          <w:sz w:val="20"/>
          <w:szCs w:val="20"/>
        </w:rPr>
      </w:pPr>
      <w:r w:rsidRPr="007E1484">
        <w:rPr>
          <w:sz w:val="20"/>
          <w:szCs w:val="20"/>
        </w:rPr>
        <w:t xml:space="preserve">98.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 xml:space="preserve">99. В случае установления в ходе или по результатам </w:t>
      </w:r>
      <w:proofErr w:type="gramStart"/>
      <w:r w:rsidRPr="007E1484">
        <w:rPr>
          <w:sz w:val="20"/>
          <w:szCs w:val="20"/>
        </w:rPr>
        <w:t>рассмотрения жалобы признаков состава административного правонарушения</w:t>
      </w:r>
      <w:proofErr w:type="gramEnd"/>
      <w:r w:rsidRPr="007E1484">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4125A" w:rsidRPr="007E1484" w:rsidRDefault="00F4125A" w:rsidP="007E1484">
      <w:pPr>
        <w:autoSpaceDE w:val="0"/>
        <w:autoSpaceDN w:val="0"/>
        <w:adjustRightInd w:val="0"/>
        <w:ind w:firstLine="709"/>
        <w:jc w:val="both"/>
        <w:rPr>
          <w:sz w:val="20"/>
          <w:szCs w:val="20"/>
        </w:rPr>
      </w:pPr>
      <w:r w:rsidRPr="007E1484">
        <w:rPr>
          <w:sz w:val="20"/>
          <w:szCs w:val="20"/>
        </w:rPr>
        <w:t>100. В случае несогласия с вынесенным по жалобе решением заинтересованное лицо вправе обжаловать решение в судебном порядке.</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101.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102. Способами информирования заинтересованных лиц о порядке подачи и рассмотрения жалобы являются:</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а) личное обращение заинтересованных лиц или их представителей в Администрацию;</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б) через организации почтовой связи;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в) с помощью средств электронной связи (направление письма на адрес электронной почты Администрации);</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г) через Портал;</w:t>
      </w:r>
    </w:p>
    <w:p w:rsidR="00F4125A" w:rsidRPr="007E1484" w:rsidRDefault="00F4125A" w:rsidP="007E1484">
      <w:pPr>
        <w:widowControl w:val="0"/>
        <w:autoSpaceDE w:val="0"/>
        <w:autoSpaceDN w:val="0"/>
        <w:adjustRightInd w:val="0"/>
        <w:ind w:firstLine="709"/>
        <w:jc w:val="both"/>
        <w:rPr>
          <w:sz w:val="20"/>
          <w:szCs w:val="20"/>
        </w:rPr>
      </w:pPr>
      <w:r w:rsidRPr="007E1484">
        <w:rPr>
          <w:sz w:val="20"/>
          <w:szCs w:val="20"/>
        </w:rPr>
        <w:t>д) с помощью телефонной и факсимильной связи;</w:t>
      </w:r>
    </w:p>
    <w:p w:rsidR="007E1484" w:rsidRDefault="007E1484" w:rsidP="007E1484">
      <w:pPr>
        <w:widowControl w:val="0"/>
        <w:autoSpaceDE w:val="0"/>
        <w:autoSpaceDN w:val="0"/>
        <w:adjustRightInd w:val="0"/>
        <w:rPr>
          <w:sz w:val="20"/>
          <w:szCs w:val="20"/>
        </w:rPr>
      </w:pPr>
    </w:p>
    <w:p w:rsidR="00F4125A" w:rsidRPr="007E1484" w:rsidRDefault="00F4125A" w:rsidP="007E1484">
      <w:pPr>
        <w:widowControl w:val="0"/>
        <w:autoSpaceDE w:val="0"/>
        <w:autoSpaceDN w:val="0"/>
        <w:adjustRightInd w:val="0"/>
        <w:rPr>
          <w:sz w:val="20"/>
          <w:szCs w:val="20"/>
        </w:rPr>
      </w:pPr>
      <w:r w:rsidRPr="007E1484">
        <w:rPr>
          <w:sz w:val="20"/>
          <w:szCs w:val="20"/>
        </w:rPr>
        <w:t>Глава администрации МО «Новонукутское»                                                                 О. Н. Кархова</w:t>
      </w:r>
    </w:p>
    <w:p w:rsidR="00F4125A" w:rsidRPr="007E1484" w:rsidRDefault="00F4125A" w:rsidP="007E1484">
      <w:pPr>
        <w:rPr>
          <w:sz w:val="20"/>
          <w:szCs w:val="20"/>
        </w:rPr>
      </w:pPr>
      <w:bookmarkStart w:id="15" w:name="sub_96"/>
    </w:p>
    <w:bookmarkEnd w:id="15"/>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635"/>
      </w:tblGrid>
      <w:tr w:rsidR="00F4125A" w:rsidRPr="007E1484" w:rsidTr="00F4125A">
        <w:tc>
          <w:tcPr>
            <w:tcW w:w="5104" w:type="dxa"/>
          </w:tcPr>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p w:rsidR="00F4125A" w:rsidRPr="007E1484" w:rsidRDefault="00F4125A" w:rsidP="007E1484">
            <w:pPr>
              <w:autoSpaceDE w:val="0"/>
              <w:autoSpaceDN w:val="0"/>
              <w:adjustRightInd w:val="0"/>
              <w:jc w:val="both"/>
              <w:outlineLvl w:val="1"/>
              <w:rPr>
                <w:color w:val="000000"/>
                <w:sz w:val="20"/>
                <w:szCs w:val="20"/>
              </w:rPr>
            </w:pPr>
          </w:p>
        </w:tc>
        <w:tc>
          <w:tcPr>
            <w:tcW w:w="5635" w:type="dxa"/>
          </w:tcPr>
          <w:p w:rsidR="00F4125A" w:rsidRPr="007E1484" w:rsidRDefault="00F4125A" w:rsidP="007E1484">
            <w:pPr>
              <w:autoSpaceDE w:val="0"/>
              <w:autoSpaceDN w:val="0"/>
              <w:adjustRightInd w:val="0"/>
              <w:jc w:val="both"/>
              <w:outlineLvl w:val="1"/>
              <w:rPr>
                <w:color w:val="000000"/>
                <w:sz w:val="20"/>
                <w:szCs w:val="20"/>
              </w:rPr>
            </w:pPr>
            <w:r w:rsidRPr="007E1484">
              <w:rPr>
                <w:color w:val="000000"/>
                <w:sz w:val="20"/>
                <w:szCs w:val="20"/>
              </w:rPr>
              <w:t>Приложение 1</w:t>
            </w:r>
          </w:p>
          <w:p w:rsidR="00F4125A" w:rsidRPr="007E1484" w:rsidRDefault="00F4125A" w:rsidP="007E1484">
            <w:pPr>
              <w:autoSpaceDE w:val="0"/>
              <w:autoSpaceDN w:val="0"/>
              <w:adjustRightInd w:val="0"/>
              <w:jc w:val="both"/>
              <w:outlineLvl w:val="1"/>
              <w:rPr>
                <w:color w:val="000000"/>
                <w:sz w:val="20"/>
                <w:szCs w:val="20"/>
              </w:rPr>
            </w:pPr>
            <w:r w:rsidRPr="007E1484">
              <w:rPr>
                <w:color w:val="000000"/>
                <w:sz w:val="20"/>
                <w:szCs w:val="20"/>
              </w:rPr>
              <w:t>к административному регламенту  предоставления  муниципальной  услуги 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w:t>
            </w:r>
          </w:p>
          <w:p w:rsidR="00F4125A" w:rsidRPr="007E1484" w:rsidRDefault="00F4125A" w:rsidP="007E1484">
            <w:pPr>
              <w:autoSpaceDE w:val="0"/>
              <w:autoSpaceDN w:val="0"/>
              <w:adjustRightInd w:val="0"/>
              <w:jc w:val="both"/>
              <w:outlineLvl w:val="1"/>
              <w:rPr>
                <w:color w:val="000000"/>
                <w:sz w:val="20"/>
                <w:szCs w:val="20"/>
              </w:rPr>
            </w:pPr>
          </w:p>
        </w:tc>
      </w:tr>
    </w:tbl>
    <w:tbl>
      <w:tblPr>
        <w:tblW w:w="10031" w:type="dxa"/>
        <w:tblInd w:w="-6" w:type="dxa"/>
        <w:tblLayout w:type="fixed"/>
        <w:tblCellMar>
          <w:top w:w="75" w:type="dxa"/>
          <w:left w:w="0" w:type="dxa"/>
          <w:bottom w:w="75" w:type="dxa"/>
          <w:right w:w="0" w:type="dxa"/>
        </w:tblCellMar>
        <w:tblLook w:val="0000"/>
      </w:tblPr>
      <w:tblGrid>
        <w:gridCol w:w="525"/>
        <w:gridCol w:w="603"/>
        <w:gridCol w:w="1815"/>
        <w:gridCol w:w="27"/>
        <w:gridCol w:w="399"/>
        <w:gridCol w:w="567"/>
        <w:gridCol w:w="1417"/>
        <w:gridCol w:w="1054"/>
        <w:gridCol w:w="1498"/>
        <w:gridCol w:w="48"/>
        <w:gridCol w:w="205"/>
        <w:gridCol w:w="455"/>
        <w:gridCol w:w="1418"/>
      </w:tblGrid>
      <w:tr w:rsidR="00F4125A" w:rsidRPr="007E1484" w:rsidTr="00784398">
        <w:tc>
          <w:tcPr>
            <w:tcW w:w="64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Лист N __</w:t>
            </w:r>
          </w:p>
        </w:tc>
        <w:tc>
          <w:tcPr>
            <w:tcW w:w="18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Всего листов __</w:t>
            </w:r>
          </w:p>
        </w:tc>
      </w:tr>
      <w:tr w:rsidR="00F4125A" w:rsidRPr="007E1484" w:rsidTr="00784398">
        <w:tc>
          <w:tcPr>
            <w:tcW w:w="33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b/>
                <w:sz w:val="20"/>
                <w:szCs w:val="20"/>
              </w:rPr>
            </w:pPr>
            <w:r w:rsidRPr="007E1484">
              <w:rPr>
                <w:sz w:val="20"/>
                <w:szCs w:val="20"/>
              </w:rPr>
              <w:t xml:space="preserve">1. </w:t>
            </w:r>
            <w:r w:rsidRPr="007E1484">
              <w:rPr>
                <w:b/>
                <w:sz w:val="20"/>
                <w:szCs w:val="20"/>
              </w:rPr>
              <w:t>Заявление</w:t>
            </w:r>
          </w:p>
          <w:p w:rsidR="00F4125A" w:rsidRPr="007E1484" w:rsidRDefault="00F4125A" w:rsidP="007E1484">
            <w:pPr>
              <w:widowControl w:val="0"/>
              <w:autoSpaceDE w:val="0"/>
              <w:autoSpaceDN w:val="0"/>
              <w:adjustRightInd w:val="0"/>
              <w:contextualSpacing/>
              <w:jc w:val="center"/>
              <w:rPr>
                <w:sz w:val="20"/>
                <w:szCs w:val="20"/>
              </w:rPr>
            </w:pPr>
            <w:r w:rsidRPr="007E1484">
              <w:rPr>
                <w:b/>
                <w:sz w:val="20"/>
                <w:szCs w:val="20"/>
              </w:rPr>
              <w:t>В АДМИНИСТРАЦИЮ МО «НОВОНУКУТСКОЕ»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2.</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2.1 Регистрационный № _______</w:t>
            </w:r>
          </w:p>
          <w:p w:rsidR="00F4125A" w:rsidRPr="007E1484" w:rsidRDefault="00F4125A" w:rsidP="007E1484">
            <w:pPr>
              <w:widowControl w:val="0"/>
              <w:autoSpaceDE w:val="0"/>
              <w:autoSpaceDN w:val="0"/>
              <w:adjustRightInd w:val="0"/>
              <w:contextualSpacing/>
              <w:rPr>
                <w:sz w:val="20"/>
                <w:szCs w:val="20"/>
              </w:rPr>
            </w:pPr>
            <w:r w:rsidRPr="007E1484">
              <w:rPr>
                <w:sz w:val="20"/>
                <w:szCs w:val="20"/>
              </w:rPr>
              <w:t>2.2. количество листов заявления _____________</w:t>
            </w:r>
          </w:p>
          <w:p w:rsidR="00F4125A" w:rsidRPr="007E1484" w:rsidRDefault="00F4125A" w:rsidP="007E1484">
            <w:pPr>
              <w:widowControl w:val="0"/>
              <w:autoSpaceDE w:val="0"/>
              <w:autoSpaceDN w:val="0"/>
              <w:adjustRightInd w:val="0"/>
              <w:contextualSpacing/>
              <w:rPr>
                <w:sz w:val="20"/>
                <w:szCs w:val="20"/>
              </w:rPr>
            </w:pPr>
            <w:r w:rsidRPr="007E1484">
              <w:rPr>
                <w:sz w:val="20"/>
                <w:szCs w:val="20"/>
              </w:rPr>
              <w:t>2.3. количество прилагаемых документов ______</w:t>
            </w:r>
          </w:p>
          <w:p w:rsidR="00F4125A" w:rsidRPr="007E1484" w:rsidRDefault="00F4125A" w:rsidP="007E1484">
            <w:pPr>
              <w:widowControl w:val="0"/>
              <w:autoSpaceDE w:val="0"/>
              <w:autoSpaceDN w:val="0"/>
              <w:adjustRightInd w:val="0"/>
              <w:contextualSpacing/>
              <w:rPr>
                <w:sz w:val="20"/>
                <w:szCs w:val="20"/>
              </w:rPr>
            </w:pPr>
            <w:r w:rsidRPr="007E1484">
              <w:rPr>
                <w:sz w:val="20"/>
                <w:szCs w:val="20"/>
              </w:rPr>
              <w:t>в том числе оригиналов ___, копий ___, количество листов в оригиналах ___, копиях ___</w:t>
            </w:r>
          </w:p>
          <w:p w:rsidR="00F4125A" w:rsidRPr="007E1484" w:rsidRDefault="00F4125A" w:rsidP="007E1484">
            <w:pPr>
              <w:widowControl w:val="0"/>
              <w:autoSpaceDE w:val="0"/>
              <w:autoSpaceDN w:val="0"/>
              <w:adjustRightInd w:val="0"/>
              <w:contextualSpacing/>
              <w:rPr>
                <w:sz w:val="20"/>
                <w:szCs w:val="20"/>
              </w:rPr>
            </w:pPr>
            <w:r w:rsidRPr="007E1484">
              <w:rPr>
                <w:sz w:val="20"/>
                <w:szCs w:val="20"/>
              </w:rPr>
              <w:t>2.4. подпись _______________________________</w:t>
            </w:r>
          </w:p>
          <w:p w:rsidR="00F4125A" w:rsidRPr="007E1484" w:rsidRDefault="00F4125A" w:rsidP="007E1484">
            <w:pPr>
              <w:widowControl w:val="0"/>
              <w:autoSpaceDE w:val="0"/>
              <w:autoSpaceDN w:val="0"/>
              <w:adjustRightInd w:val="0"/>
              <w:contextualSpacing/>
              <w:rPr>
                <w:sz w:val="20"/>
                <w:szCs w:val="20"/>
              </w:rPr>
            </w:pPr>
            <w:r w:rsidRPr="007E1484">
              <w:rPr>
                <w:sz w:val="20"/>
                <w:szCs w:val="20"/>
              </w:rPr>
              <w:lastRenderedPageBreak/>
              <w:t xml:space="preserve">2.5. дата "__" ____ ____ </w:t>
            </w:r>
            <w:proofErr w:type="gramStart"/>
            <w:r w:rsidRPr="007E1484">
              <w:rPr>
                <w:sz w:val="20"/>
                <w:szCs w:val="20"/>
              </w:rPr>
              <w:t>г</w:t>
            </w:r>
            <w:proofErr w:type="gramEnd"/>
            <w:r w:rsidRPr="007E1484">
              <w:rPr>
                <w:sz w:val="20"/>
                <w:szCs w:val="20"/>
              </w:rPr>
              <w:t>., время __ ч., __ мин.</w:t>
            </w:r>
          </w:p>
        </w:tc>
      </w:tr>
      <w:tr w:rsidR="00F4125A" w:rsidRPr="007E1484" w:rsidTr="00784398">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lastRenderedPageBreak/>
              <w:t>3.</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b/>
                <w:sz w:val="20"/>
                <w:szCs w:val="20"/>
              </w:rPr>
            </w:pPr>
            <w:r w:rsidRPr="007E1484">
              <w:rPr>
                <w:b/>
                <w:sz w:val="20"/>
                <w:szCs w:val="20"/>
              </w:rPr>
              <w:t xml:space="preserve">Прошу провести аукцион по земельному участку, государственная собственность на который не разграничена </w:t>
            </w:r>
          </w:p>
        </w:tc>
      </w:tr>
      <w:tr w:rsidR="00F4125A" w:rsidRPr="007E1484" w:rsidTr="00784398">
        <w:trPr>
          <w:trHeight w:val="203"/>
        </w:trPr>
        <w:tc>
          <w:tcPr>
            <w:tcW w:w="525" w:type="dxa"/>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Кадастровый номер земельного участка:</w:t>
            </w:r>
          </w:p>
        </w:tc>
      </w:tr>
      <w:tr w:rsidR="00F4125A" w:rsidRPr="007E1484" w:rsidTr="00784398">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Адрес (местоположение):</w:t>
            </w:r>
          </w:p>
        </w:tc>
      </w:tr>
      <w:tr w:rsidR="00F4125A" w:rsidRPr="007E1484" w:rsidTr="00784398">
        <w:trPr>
          <w:trHeight w:val="102"/>
        </w:trPr>
        <w:tc>
          <w:tcPr>
            <w:tcW w:w="525" w:type="dxa"/>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Площадь:</w:t>
            </w:r>
          </w:p>
        </w:tc>
      </w:tr>
      <w:tr w:rsidR="00F4125A" w:rsidRPr="007E1484" w:rsidTr="00784398">
        <w:trPr>
          <w:trHeight w:val="287"/>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4.</w:t>
            </w:r>
          </w:p>
        </w:tc>
        <w:tc>
          <w:tcPr>
            <w:tcW w:w="950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pStyle w:val="ConsPlusNormal"/>
              <w:ind w:firstLine="0"/>
              <w:contextualSpacing/>
              <w:jc w:val="both"/>
              <w:rPr>
                <w:rFonts w:ascii="Times New Roman" w:hAnsi="Times New Roman" w:cs="Times New Roman"/>
              </w:rPr>
            </w:pPr>
            <w:r w:rsidRPr="007E1484">
              <w:rPr>
                <w:rFonts w:ascii="Times New Roman" w:hAnsi="Times New Roman" w:cs="Times New Roman"/>
              </w:rPr>
              <w:t>Вид права, на котором заявитель желает приобрести земельный участок:</w:t>
            </w:r>
          </w:p>
        </w:tc>
      </w:tr>
      <w:tr w:rsidR="00F4125A" w:rsidRPr="007E1484" w:rsidTr="00784398">
        <w:trPr>
          <w:trHeight w:val="251"/>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  5.</w:t>
            </w:r>
          </w:p>
        </w:tc>
        <w:tc>
          <w:tcPr>
            <w:tcW w:w="950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Цель использования земельного участка:</w:t>
            </w:r>
          </w:p>
        </w:tc>
      </w:tr>
      <w:tr w:rsidR="00F4125A" w:rsidRPr="007E1484" w:rsidTr="00784398">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6.</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4125A" w:rsidRPr="007E1484" w:rsidTr="00784398">
        <w:trPr>
          <w:trHeight w:val="211"/>
        </w:trPr>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Лично</w:t>
            </w:r>
          </w:p>
        </w:tc>
      </w:tr>
      <w:tr w:rsidR="00F4125A" w:rsidRPr="007E1484" w:rsidTr="00784398">
        <w:trPr>
          <w:trHeight w:val="215"/>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Почтовым отправлением по адресу:</w:t>
            </w:r>
          </w:p>
        </w:tc>
      </w:tr>
      <w:tr w:rsidR="00F4125A" w:rsidRPr="007E1484" w:rsidTr="00784398">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7.</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Заявитель:</w:t>
            </w:r>
          </w:p>
        </w:tc>
      </w:tr>
      <w:tr w:rsidR="00F4125A" w:rsidRPr="007E1484" w:rsidTr="00784398">
        <w:trPr>
          <w:trHeight w:val="109"/>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физическое лицо:</w:t>
            </w: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ФИО (полностью):</w:t>
            </w: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p w:rsidR="00F4125A" w:rsidRPr="007E1484" w:rsidRDefault="00F4125A" w:rsidP="007E1484">
            <w:pPr>
              <w:widowControl w:val="0"/>
              <w:autoSpaceDE w:val="0"/>
              <w:autoSpaceDN w:val="0"/>
              <w:adjustRightInd w:val="0"/>
              <w:contextualSpacing/>
              <w:rPr>
                <w:sz w:val="20"/>
                <w:szCs w:val="20"/>
              </w:rPr>
            </w:pPr>
            <w:r w:rsidRPr="007E1484">
              <w:rPr>
                <w:sz w:val="20"/>
                <w:szCs w:val="20"/>
              </w:rPr>
              <w:t>документ, удостоверяющий личность:</w:t>
            </w: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вид:</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серия:</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номер:</w:t>
            </w:r>
          </w:p>
        </w:tc>
      </w:tr>
      <w:tr w:rsidR="00F4125A" w:rsidRPr="007E1484" w:rsidTr="00784398">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дата выдачи:</w:t>
            </w:r>
          </w:p>
        </w:tc>
        <w:tc>
          <w:tcPr>
            <w:tcW w:w="46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кем </w:t>
            </w:r>
            <w:proofErr w:type="gramStart"/>
            <w:r w:rsidRPr="007E1484">
              <w:rPr>
                <w:sz w:val="20"/>
                <w:szCs w:val="20"/>
              </w:rPr>
              <w:t>выдан</w:t>
            </w:r>
            <w:proofErr w:type="gramEnd"/>
            <w:r w:rsidRPr="007E1484">
              <w:rPr>
                <w:sz w:val="20"/>
                <w:szCs w:val="20"/>
              </w:rPr>
              <w:t>:</w:t>
            </w:r>
          </w:p>
        </w:tc>
      </w:tr>
      <w:tr w:rsidR="00F4125A" w:rsidRPr="007E1484" w:rsidTr="00784398">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6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rPr>
          <w:trHeight w:val="32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Место жительства:</w:t>
            </w: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почтовый адрес:</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телефон для связи:</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адрес электронной почты:</w:t>
            </w: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наименование и реквизиты документа, подтверждающего полномочия представителя:</w:t>
            </w:r>
          </w:p>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юридическое лицо:</w:t>
            </w:r>
          </w:p>
        </w:tc>
      </w:tr>
      <w:tr w:rsidR="00F4125A" w:rsidRPr="007E1484" w:rsidTr="00784398">
        <w:tc>
          <w:tcPr>
            <w:tcW w:w="5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полное наименование:</w:t>
            </w:r>
          </w:p>
        </w:tc>
        <w:tc>
          <w:tcPr>
            <w:tcW w:w="70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70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ОГРН:</w:t>
            </w:r>
          </w:p>
        </w:tc>
        <w:tc>
          <w:tcPr>
            <w:tcW w:w="467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ИНН:</w:t>
            </w: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страна регистрации (инкорпорации):</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дата регистрации:</w:t>
            </w:r>
          </w:p>
        </w:tc>
        <w:tc>
          <w:tcPr>
            <w:tcW w:w="2078"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номер регистрации:</w:t>
            </w: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60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078"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Место нахождения:</w:t>
            </w:r>
          </w:p>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почтовый адрес:</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телефон для связи:</w:t>
            </w:r>
          </w:p>
        </w:tc>
        <w:tc>
          <w:tcPr>
            <w:tcW w:w="2078"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адрес электронной почты:</w:t>
            </w: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225" w:type="dxa"/>
            <w:gridSpan w:val="5"/>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600" w:type="dxa"/>
            <w:gridSpan w:val="3"/>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c>
          <w:tcPr>
            <w:tcW w:w="2078" w:type="dxa"/>
            <w:gridSpan w:val="3"/>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890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наименование и реквизиты документа, подтверждающего полномочия представителя:</w:t>
            </w:r>
          </w:p>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8.</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Документы, прилагаемые к заявлению:</w:t>
            </w: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tc>
      </w:tr>
      <w:tr w:rsidR="00F4125A" w:rsidRPr="007E1484" w:rsidTr="00784398">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
        </w:tc>
        <w:tc>
          <w:tcPr>
            <w:tcW w:w="4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Оригинал в количестве ___ экз., на __ </w:t>
            </w:r>
            <w:proofErr w:type="gramStart"/>
            <w:r w:rsidRPr="007E1484">
              <w:rPr>
                <w:sz w:val="20"/>
                <w:szCs w:val="20"/>
              </w:rPr>
              <w:t>л</w:t>
            </w:r>
            <w:proofErr w:type="gramEnd"/>
            <w:r w:rsidRPr="007E1484">
              <w:rPr>
                <w:sz w:val="20"/>
                <w:szCs w:val="20"/>
              </w:rPr>
              <w:t>.</w:t>
            </w:r>
          </w:p>
        </w:tc>
        <w:tc>
          <w:tcPr>
            <w:tcW w:w="46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Копия в количестве ___ экз., на __ </w:t>
            </w:r>
            <w:proofErr w:type="gramStart"/>
            <w:r w:rsidRPr="007E1484">
              <w:rPr>
                <w:sz w:val="20"/>
                <w:szCs w:val="20"/>
              </w:rPr>
              <w:t>л</w:t>
            </w:r>
            <w:proofErr w:type="gramEnd"/>
            <w:r w:rsidRPr="007E1484">
              <w:rPr>
                <w:sz w:val="20"/>
                <w:szCs w:val="20"/>
              </w:rPr>
              <w:t>.</w:t>
            </w:r>
          </w:p>
        </w:tc>
      </w:tr>
      <w:tr w:rsidR="00F4125A" w:rsidRPr="007E1484" w:rsidTr="00784398">
        <w:trPr>
          <w:trHeight w:val="5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9.</w:t>
            </w:r>
          </w:p>
        </w:tc>
        <w:tc>
          <w:tcPr>
            <w:tcW w:w="950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r w:rsidRPr="007E1484">
              <w:rPr>
                <w:sz w:val="20"/>
                <w:szCs w:val="20"/>
              </w:rPr>
              <w:t>Примечание:</w:t>
            </w:r>
          </w:p>
        </w:tc>
      </w:tr>
      <w:tr w:rsidR="00F4125A" w:rsidRPr="007E1484" w:rsidTr="00784398">
        <w:trPr>
          <w:trHeight w:val="1962"/>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10.</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proofErr w:type="gramStart"/>
            <w:r w:rsidRPr="007E1484">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E1484">
              <w:rPr>
                <w:sz w:val="20"/>
                <w:szCs w:val="20"/>
              </w:rPr>
              <w:t xml:space="preserve"> </w:t>
            </w:r>
            <w:proofErr w:type="gramStart"/>
            <w:r w:rsidRPr="007E1484">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F4125A" w:rsidRPr="007E1484" w:rsidTr="00784398">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11.</w:t>
            </w:r>
          </w:p>
        </w:tc>
        <w:tc>
          <w:tcPr>
            <w:tcW w:w="95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both"/>
              <w:rPr>
                <w:sz w:val="20"/>
                <w:szCs w:val="20"/>
              </w:rPr>
            </w:pPr>
            <w:r w:rsidRPr="007E1484">
              <w:rPr>
                <w:sz w:val="20"/>
                <w:szCs w:val="20"/>
              </w:rPr>
              <w:t>Настоящим также подтверждаю, что:</w:t>
            </w:r>
          </w:p>
          <w:p w:rsidR="00F4125A" w:rsidRPr="007E1484" w:rsidRDefault="00F4125A" w:rsidP="007E1484">
            <w:pPr>
              <w:widowControl w:val="0"/>
              <w:autoSpaceDE w:val="0"/>
              <w:autoSpaceDN w:val="0"/>
              <w:adjustRightInd w:val="0"/>
              <w:contextualSpacing/>
              <w:jc w:val="both"/>
              <w:rPr>
                <w:sz w:val="20"/>
                <w:szCs w:val="20"/>
              </w:rPr>
            </w:pPr>
            <w:r w:rsidRPr="007E1484">
              <w:rPr>
                <w:sz w:val="20"/>
                <w:szCs w:val="20"/>
              </w:rPr>
              <w:t>сведения, указанные в настоящем заявлении, на дату представления заявления достоверны;</w:t>
            </w:r>
          </w:p>
          <w:p w:rsidR="00F4125A" w:rsidRPr="007E1484" w:rsidRDefault="00F4125A" w:rsidP="007E1484">
            <w:pPr>
              <w:widowControl w:val="0"/>
              <w:autoSpaceDE w:val="0"/>
              <w:autoSpaceDN w:val="0"/>
              <w:adjustRightInd w:val="0"/>
              <w:contextualSpacing/>
              <w:jc w:val="both"/>
              <w:rPr>
                <w:sz w:val="20"/>
                <w:szCs w:val="20"/>
              </w:rPr>
            </w:pPr>
            <w:r w:rsidRPr="007E1484">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4125A" w:rsidRPr="007E1484" w:rsidTr="00784398">
        <w:trPr>
          <w:trHeight w:val="196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12.</w:t>
            </w:r>
          </w:p>
        </w:tc>
        <w:tc>
          <w:tcPr>
            <w:tcW w:w="80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rPr>
                <w:sz w:val="20"/>
                <w:szCs w:val="20"/>
              </w:rPr>
            </w:pPr>
          </w:p>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__________________________________                 </w:t>
            </w:r>
          </w:p>
          <w:p w:rsidR="00F4125A" w:rsidRPr="007E1484" w:rsidRDefault="00F4125A" w:rsidP="007E1484">
            <w:pPr>
              <w:widowControl w:val="0"/>
              <w:autoSpaceDE w:val="0"/>
              <w:autoSpaceDN w:val="0"/>
              <w:adjustRightInd w:val="0"/>
              <w:contextualSpacing/>
              <w:rPr>
                <w:sz w:val="20"/>
                <w:szCs w:val="20"/>
              </w:rPr>
            </w:pPr>
            <w:r w:rsidRPr="007E1484">
              <w:rPr>
                <w:sz w:val="20"/>
                <w:szCs w:val="20"/>
              </w:rPr>
              <w:t xml:space="preserve">                          (Подпись)                           </w:t>
            </w:r>
          </w:p>
          <w:p w:rsidR="00F4125A" w:rsidRPr="007E1484" w:rsidRDefault="00F4125A" w:rsidP="007E1484">
            <w:pPr>
              <w:widowControl w:val="0"/>
              <w:autoSpaceDE w:val="0"/>
              <w:autoSpaceDN w:val="0"/>
              <w:adjustRightInd w:val="0"/>
              <w:contextualSpacing/>
              <w:rPr>
                <w:sz w:val="20"/>
                <w:szCs w:val="20"/>
              </w:rPr>
            </w:pPr>
          </w:p>
          <w:p w:rsidR="00F4125A" w:rsidRPr="007E1484" w:rsidRDefault="00F4125A" w:rsidP="007E1484">
            <w:pPr>
              <w:widowControl w:val="0"/>
              <w:autoSpaceDE w:val="0"/>
              <w:autoSpaceDN w:val="0"/>
              <w:adjustRightInd w:val="0"/>
              <w:contextualSpacing/>
              <w:rPr>
                <w:sz w:val="20"/>
                <w:szCs w:val="20"/>
              </w:rPr>
            </w:pPr>
          </w:p>
          <w:p w:rsidR="00F4125A" w:rsidRPr="007E1484" w:rsidRDefault="00F4125A" w:rsidP="007E1484">
            <w:pPr>
              <w:widowControl w:val="0"/>
              <w:autoSpaceDE w:val="0"/>
              <w:autoSpaceDN w:val="0"/>
              <w:adjustRightInd w:val="0"/>
              <w:contextualSpacing/>
              <w:rPr>
                <w:sz w:val="20"/>
                <w:szCs w:val="20"/>
              </w:rPr>
            </w:pPr>
            <w:r w:rsidRPr="007E1484">
              <w:rPr>
                <w:sz w:val="20"/>
                <w:szCs w:val="20"/>
              </w:rPr>
              <w:t>______________________________________________________________________________</w:t>
            </w:r>
          </w:p>
          <w:p w:rsidR="00F4125A" w:rsidRPr="007E1484" w:rsidRDefault="00F4125A" w:rsidP="007E1484">
            <w:pPr>
              <w:widowControl w:val="0"/>
              <w:autoSpaceDE w:val="0"/>
              <w:autoSpaceDN w:val="0"/>
              <w:adjustRightInd w:val="0"/>
              <w:contextualSpacing/>
              <w:jc w:val="center"/>
              <w:rPr>
                <w:sz w:val="20"/>
                <w:szCs w:val="20"/>
              </w:rPr>
            </w:pPr>
            <w:proofErr w:type="gramStart"/>
            <w:r w:rsidRPr="007E1484">
              <w:rPr>
                <w:sz w:val="20"/>
                <w:szCs w:val="20"/>
              </w:rPr>
              <w:t>(Инициалы, фамилия – для физического лица,</w:t>
            </w:r>
            <w:proofErr w:type="gramEnd"/>
          </w:p>
          <w:p w:rsidR="00F4125A" w:rsidRPr="007E1484" w:rsidRDefault="00F4125A" w:rsidP="007E1484">
            <w:pPr>
              <w:widowControl w:val="0"/>
              <w:autoSpaceDE w:val="0"/>
              <w:autoSpaceDN w:val="0"/>
              <w:adjustRightInd w:val="0"/>
              <w:contextualSpacing/>
              <w:jc w:val="center"/>
              <w:rPr>
                <w:sz w:val="20"/>
                <w:szCs w:val="20"/>
              </w:rPr>
            </w:pPr>
            <w:proofErr w:type="gramStart"/>
            <w:r w:rsidRPr="007E1484">
              <w:rPr>
                <w:sz w:val="20"/>
                <w:szCs w:val="20"/>
              </w:rPr>
              <w:t>Должность, инициалы, фамилия, печать – для юридических лиц)</w:t>
            </w:r>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7E1484" w:rsidRDefault="00F4125A" w:rsidP="007E1484">
            <w:pPr>
              <w:widowControl w:val="0"/>
              <w:autoSpaceDE w:val="0"/>
              <w:autoSpaceDN w:val="0"/>
              <w:adjustRightInd w:val="0"/>
              <w:contextualSpacing/>
              <w:jc w:val="center"/>
              <w:rPr>
                <w:sz w:val="20"/>
                <w:szCs w:val="20"/>
              </w:rPr>
            </w:pPr>
            <w:r w:rsidRPr="007E1484">
              <w:rPr>
                <w:sz w:val="20"/>
                <w:szCs w:val="20"/>
              </w:rPr>
              <w:t>Дата</w:t>
            </w:r>
          </w:p>
        </w:tc>
      </w:tr>
    </w:tbl>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gridCol w:w="5632"/>
      </w:tblGrid>
      <w:tr w:rsidR="00F4125A" w:rsidRPr="007E1484" w:rsidTr="007E1484">
        <w:tc>
          <w:tcPr>
            <w:tcW w:w="5100" w:type="dxa"/>
          </w:tcPr>
          <w:p w:rsidR="00F4125A" w:rsidRPr="007E1484" w:rsidRDefault="00F4125A" w:rsidP="007E1484">
            <w:pPr>
              <w:autoSpaceDE w:val="0"/>
              <w:autoSpaceDN w:val="0"/>
              <w:adjustRightInd w:val="0"/>
              <w:jc w:val="both"/>
              <w:outlineLvl w:val="1"/>
              <w:rPr>
                <w:color w:val="000000"/>
                <w:sz w:val="20"/>
                <w:szCs w:val="20"/>
              </w:rPr>
            </w:pPr>
          </w:p>
        </w:tc>
        <w:tc>
          <w:tcPr>
            <w:tcW w:w="5632" w:type="dxa"/>
          </w:tcPr>
          <w:p w:rsidR="00F4125A" w:rsidRPr="007E1484" w:rsidRDefault="00F4125A" w:rsidP="007E1484">
            <w:pPr>
              <w:autoSpaceDE w:val="0"/>
              <w:autoSpaceDN w:val="0"/>
              <w:adjustRightInd w:val="0"/>
              <w:jc w:val="both"/>
              <w:outlineLvl w:val="1"/>
              <w:rPr>
                <w:color w:val="000000"/>
                <w:sz w:val="20"/>
                <w:szCs w:val="20"/>
              </w:rPr>
            </w:pPr>
            <w:r w:rsidRPr="007E1484">
              <w:rPr>
                <w:color w:val="000000"/>
                <w:sz w:val="20"/>
                <w:szCs w:val="20"/>
              </w:rPr>
              <w:t>Приложение 2</w:t>
            </w:r>
          </w:p>
          <w:p w:rsidR="00F4125A" w:rsidRPr="007E1484" w:rsidRDefault="00F4125A" w:rsidP="007E1484">
            <w:pPr>
              <w:autoSpaceDE w:val="0"/>
              <w:autoSpaceDN w:val="0"/>
              <w:adjustRightInd w:val="0"/>
              <w:jc w:val="both"/>
              <w:outlineLvl w:val="1"/>
              <w:rPr>
                <w:color w:val="000000"/>
                <w:sz w:val="20"/>
                <w:szCs w:val="20"/>
              </w:rPr>
            </w:pPr>
            <w:r w:rsidRPr="007E1484">
              <w:rPr>
                <w:color w:val="000000"/>
                <w:sz w:val="20"/>
                <w:szCs w:val="20"/>
              </w:rPr>
              <w:t>к административному регламенту  предоставления  муниципальной  услуги 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на торгах</w:t>
            </w:r>
          </w:p>
        </w:tc>
      </w:tr>
    </w:tbl>
    <w:p w:rsidR="00F4125A" w:rsidRPr="007E1484" w:rsidRDefault="00F4125A" w:rsidP="007E1484">
      <w:pPr>
        <w:widowControl w:val="0"/>
        <w:autoSpaceDE w:val="0"/>
        <w:autoSpaceDN w:val="0"/>
        <w:adjustRightInd w:val="0"/>
        <w:jc w:val="both"/>
        <w:rPr>
          <w:color w:val="000000"/>
          <w:sz w:val="20"/>
          <w:szCs w:val="20"/>
        </w:rPr>
      </w:pPr>
    </w:p>
    <w:p w:rsidR="00F4125A" w:rsidRPr="007E1484" w:rsidRDefault="00F4125A" w:rsidP="007E1484">
      <w:pPr>
        <w:widowControl w:val="0"/>
        <w:autoSpaceDE w:val="0"/>
        <w:autoSpaceDN w:val="0"/>
        <w:adjustRightInd w:val="0"/>
        <w:jc w:val="center"/>
        <w:rPr>
          <w:b/>
          <w:bCs/>
          <w:color w:val="000000"/>
          <w:spacing w:val="20"/>
          <w:sz w:val="20"/>
          <w:szCs w:val="20"/>
        </w:rPr>
      </w:pPr>
      <w:r w:rsidRPr="007E1484">
        <w:rPr>
          <w:b/>
          <w:bCs/>
          <w:color w:val="000000"/>
          <w:spacing w:val="20"/>
          <w:sz w:val="20"/>
          <w:szCs w:val="20"/>
        </w:rPr>
        <w:t>БЛОК-СХЕМА</w:t>
      </w:r>
    </w:p>
    <w:p w:rsidR="00F4125A" w:rsidRPr="007E1484" w:rsidRDefault="0015271C" w:rsidP="007E1484">
      <w:pPr>
        <w:autoSpaceDE w:val="0"/>
        <w:autoSpaceDN w:val="0"/>
        <w:adjustRightInd w:val="0"/>
        <w:jc w:val="center"/>
        <w:rPr>
          <w:b/>
          <w:sz w:val="20"/>
          <w:szCs w:val="20"/>
        </w:rPr>
      </w:pPr>
      <w:r>
        <w:rPr>
          <w:b/>
          <w:noProof/>
          <w:sz w:val="20"/>
          <w:szCs w:val="20"/>
        </w:rPr>
        <w:pict>
          <v:group id="_x0000_s1053" editas="canvas" style="position:absolute;left:0;text-align:left;margin-left:153pt;margin-top:5.85pt;width:90pt;height:48.05pt;z-index:-251628544"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 id="_x0000_s1054" type="#_x0000_t75" style="position:absolute;width:11430;height:6102;visibility:visible">
              <v:fill o:detectmouseclick="t"/>
              <v:path o:connecttype="none"/>
            </v:shape>
          </v:group>
        </w:pict>
      </w:r>
      <w:r w:rsidR="00F4125A" w:rsidRPr="007E1484">
        <w:rPr>
          <w:b/>
          <w:sz w:val="20"/>
          <w:szCs w:val="20"/>
        </w:rPr>
        <w:t>ПРЕДОСТАВЛЕНИЯ МУНИЦИПАЛЬНОЙ УСЛУГИ</w:t>
      </w:r>
    </w:p>
    <w:p w:rsidR="00F4125A" w:rsidRPr="007E1484" w:rsidRDefault="0015271C" w:rsidP="007E1484">
      <w:pPr>
        <w:widowControl w:val="0"/>
        <w:autoSpaceDE w:val="0"/>
        <w:autoSpaceDN w:val="0"/>
        <w:adjustRightInd w:val="0"/>
        <w:jc w:val="center"/>
        <w:rPr>
          <w:color w:val="000000"/>
          <w:sz w:val="20"/>
          <w:szCs w:val="20"/>
        </w:rPr>
      </w:pPr>
      <w:r w:rsidRPr="0015271C">
        <w:rPr>
          <w:noProof/>
          <w:sz w:val="20"/>
          <w:szCs w:val="20"/>
        </w:rPr>
        <w:pict>
          <v:rect id="_x0000_s1050" style="position:absolute;left:0;text-align:left;margin-left:33.7pt;margin-top:8pt;width:454.45pt;height:38.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">
            <v:textbox style="mso-next-textbox:#_x0000_s1050">
              <w:txbxContent>
                <w:p w:rsidR="00784398" w:rsidRPr="007E1484" w:rsidRDefault="00784398" w:rsidP="00F4125A">
                  <w:pPr>
                    <w:jc w:val="center"/>
                    <w:rPr>
                      <w:color w:val="000000"/>
                      <w:sz w:val="20"/>
                      <w:szCs w:val="20"/>
                    </w:rPr>
                  </w:pPr>
                  <w:r w:rsidRPr="007E1484">
                    <w:rPr>
                      <w:rFonts w:eastAsia="Calibri"/>
                      <w:sz w:val="20"/>
                      <w:szCs w:val="20"/>
                      <w:lang w:eastAsia="en-US"/>
                    </w:rPr>
                    <w:t>Прием и регистрация заявления и документов, подлежащих представлению заявителем</w:t>
                  </w:r>
                  <w:r w:rsidRPr="007E1484">
                    <w:rPr>
                      <w:color w:val="000000"/>
                      <w:sz w:val="20"/>
                      <w:szCs w:val="20"/>
                    </w:rPr>
                    <w:t xml:space="preserve"> (в течение дня)</w:t>
                  </w:r>
                </w:p>
              </w:txbxContent>
            </v:textbox>
          </v:rect>
        </w:pict>
      </w: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15271C" w:rsidP="007E1484">
      <w:pPr>
        <w:widowControl w:val="0"/>
        <w:autoSpaceDE w:val="0"/>
        <w:autoSpaceDN w:val="0"/>
        <w:adjustRightInd w:val="0"/>
        <w:jc w:val="center"/>
        <w:rPr>
          <w:color w:val="000000"/>
          <w:sz w:val="20"/>
          <w:szCs w:val="20"/>
        </w:rPr>
      </w:pPr>
      <w:r w:rsidRPr="0015271C">
        <w:rPr>
          <w:noProof/>
          <w:sz w:val="20"/>
          <w:szCs w:val="20"/>
        </w:rPr>
        <w:pict>
          <v:line id="_x0000_s1055" style="position:absolute;left:0;text-align:left;z-index:-251627520;visibility:visible" from="254.45pt,12.05pt" to="254.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">
            <v:stroke endarrow="block"/>
          </v:line>
        </w:pict>
      </w:r>
    </w:p>
    <w:p w:rsidR="00F4125A" w:rsidRPr="007E1484" w:rsidRDefault="00F4125A" w:rsidP="007E1484">
      <w:pPr>
        <w:widowControl w:val="0"/>
        <w:tabs>
          <w:tab w:val="left" w:pos="4275"/>
          <w:tab w:val="center" w:pos="4961"/>
        </w:tabs>
        <w:autoSpaceDE w:val="0"/>
        <w:autoSpaceDN w:val="0"/>
        <w:adjustRightInd w:val="0"/>
        <w:rPr>
          <w:color w:val="000000"/>
          <w:sz w:val="20"/>
          <w:szCs w:val="20"/>
        </w:rPr>
      </w:pPr>
    </w:p>
    <w:p w:rsidR="00F4125A" w:rsidRPr="007E1484" w:rsidRDefault="00F4125A" w:rsidP="007E1484">
      <w:pPr>
        <w:widowControl w:val="0"/>
        <w:tabs>
          <w:tab w:val="left" w:pos="4275"/>
          <w:tab w:val="center" w:pos="4961"/>
        </w:tabs>
        <w:autoSpaceDE w:val="0"/>
        <w:autoSpaceDN w:val="0"/>
        <w:adjustRightInd w:val="0"/>
        <w:rPr>
          <w:color w:val="000000"/>
          <w:sz w:val="20"/>
          <w:szCs w:val="20"/>
        </w:rPr>
      </w:pPr>
    </w:p>
    <w:p w:rsidR="00F4125A" w:rsidRPr="007E1484" w:rsidRDefault="0015271C" w:rsidP="007E1484">
      <w:pPr>
        <w:widowControl w:val="0"/>
        <w:tabs>
          <w:tab w:val="left" w:pos="4275"/>
          <w:tab w:val="center" w:pos="4961"/>
        </w:tabs>
        <w:autoSpaceDE w:val="0"/>
        <w:autoSpaceDN w:val="0"/>
        <w:adjustRightInd w:val="0"/>
        <w:rPr>
          <w:color w:val="000000"/>
          <w:sz w:val="20"/>
          <w:szCs w:val="20"/>
        </w:rPr>
      </w:pPr>
      <w:r w:rsidRPr="0015271C">
        <w:rPr>
          <w:noProof/>
          <w:sz w:val="20"/>
          <w:szCs w:val="20"/>
        </w:rPr>
        <w:pict>
          <v:rect id="_x0000_s1051" style="position:absolute;margin-left:34.4pt;margin-top:8pt;width:454.45pt;height:36.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mIKQ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">
            <v:textbox style="mso-next-textbox:#_x0000_s1051">
              <w:txbxContent>
                <w:p w:rsidR="00784398" w:rsidRPr="007E1484" w:rsidRDefault="00784398" w:rsidP="00F4125A">
                  <w:pPr>
                    <w:jc w:val="center"/>
                    <w:rPr>
                      <w:sz w:val="20"/>
                      <w:szCs w:val="20"/>
                    </w:rPr>
                  </w:pPr>
                  <w:r w:rsidRPr="007E1484">
                    <w:rPr>
                      <w:rFonts w:eastAsia="Calibri"/>
                      <w:sz w:val="20"/>
                      <w:szCs w:val="20"/>
                      <w:lang w:eastAsia="en-US"/>
                    </w:rPr>
                    <w:t>Формирование и направление межведомственных запросов (в течение 5 рабочих дней со дня</w:t>
                  </w:r>
                  <w:r w:rsidRPr="007E1484">
                    <w:rPr>
                      <w:color w:val="000000"/>
                      <w:sz w:val="20"/>
                      <w:szCs w:val="20"/>
                    </w:rPr>
                    <w:t xml:space="preserve"> регистрации заявления и документов)</w:t>
                  </w:r>
                </w:p>
                <w:p w:rsidR="00784398" w:rsidRPr="007E1484" w:rsidRDefault="00784398" w:rsidP="00F4125A">
                  <w:pPr>
                    <w:jc w:val="center"/>
                    <w:rPr>
                      <w:sz w:val="20"/>
                      <w:szCs w:val="20"/>
                    </w:rPr>
                  </w:pPr>
                </w:p>
              </w:txbxContent>
            </v:textbox>
          </v:rect>
        </w:pict>
      </w:r>
    </w:p>
    <w:p w:rsidR="00F4125A" w:rsidRPr="007E1484" w:rsidRDefault="00F4125A" w:rsidP="007E1484">
      <w:pPr>
        <w:widowControl w:val="0"/>
        <w:tabs>
          <w:tab w:val="left" w:pos="4275"/>
          <w:tab w:val="center" w:pos="4961"/>
        </w:tabs>
        <w:autoSpaceDE w:val="0"/>
        <w:autoSpaceDN w:val="0"/>
        <w:adjustRightInd w:val="0"/>
        <w:rPr>
          <w:color w:val="000000"/>
          <w:sz w:val="20"/>
          <w:szCs w:val="20"/>
        </w:rPr>
      </w:pPr>
      <w:r w:rsidRPr="007E1484">
        <w:rPr>
          <w:color w:val="000000"/>
          <w:sz w:val="20"/>
          <w:szCs w:val="20"/>
        </w:rPr>
        <w:tab/>
      </w: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15271C" w:rsidP="007E1484">
      <w:pPr>
        <w:widowControl w:val="0"/>
        <w:autoSpaceDE w:val="0"/>
        <w:autoSpaceDN w:val="0"/>
        <w:adjustRightInd w:val="0"/>
        <w:rPr>
          <w:color w:val="000000"/>
          <w:sz w:val="20"/>
          <w:szCs w:val="20"/>
        </w:rPr>
      </w:pPr>
      <w:r w:rsidRPr="0015271C">
        <w:rPr>
          <w:noProof/>
          <w:sz w:val="20"/>
          <w:szCs w:val="20"/>
        </w:rPr>
        <w:pict>
          <v:line id="_x0000_s1056" style="position:absolute;z-index:-251626496;visibility:visible" from="256.45pt,.4pt" to="256.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e/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">
            <v:stroke endarrow="block"/>
          </v:line>
        </w:pict>
      </w: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15271C" w:rsidP="007E1484">
      <w:pPr>
        <w:widowControl w:val="0"/>
        <w:tabs>
          <w:tab w:val="left" w:pos="2265"/>
        </w:tabs>
        <w:autoSpaceDE w:val="0"/>
        <w:autoSpaceDN w:val="0"/>
        <w:adjustRightInd w:val="0"/>
        <w:rPr>
          <w:color w:val="000000"/>
          <w:sz w:val="20"/>
          <w:szCs w:val="20"/>
        </w:rPr>
      </w:pPr>
      <w:r w:rsidRPr="0015271C">
        <w:rPr>
          <w:noProof/>
          <w:sz w:val="20"/>
          <w:szCs w:val="20"/>
        </w:rPr>
        <w:pict>
          <v:rect id="_x0000_s1052" style="position:absolute;margin-left:34.4pt;margin-top:9.25pt;width:454.45pt;height:5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">
            <v:textbox style="mso-next-textbox:#_x0000_s1052">
              <w:txbxContent>
                <w:p w:rsidR="00784398" w:rsidRPr="007E1484" w:rsidRDefault="00784398" w:rsidP="00F4125A">
                  <w:pPr>
                    <w:jc w:val="center"/>
                    <w:rPr>
                      <w:sz w:val="20"/>
                      <w:szCs w:val="20"/>
                    </w:rPr>
                  </w:pPr>
                  <w:r w:rsidRPr="007E1484">
                    <w:rPr>
                      <w:sz w:val="20"/>
                      <w:szCs w:val="20"/>
                    </w:rPr>
                    <w:t>Принятие решения о проведении торгов</w:t>
                  </w:r>
                </w:p>
                <w:p w:rsidR="00784398" w:rsidRPr="007E1484" w:rsidRDefault="00784398" w:rsidP="00F4125A">
                  <w:pPr>
                    <w:jc w:val="center"/>
                    <w:rPr>
                      <w:sz w:val="20"/>
                      <w:szCs w:val="20"/>
                    </w:rPr>
                  </w:pPr>
                  <w:proofErr w:type="gramStart"/>
                  <w:r w:rsidRPr="007E1484">
                    <w:rPr>
                      <w:sz w:val="20"/>
                      <w:szCs w:val="20"/>
                    </w:rPr>
                    <w:t xml:space="preserve">(в течение 2 месяцев со дня поступления в Администрацию </w:t>
                  </w:r>
                  <w:proofErr w:type="gramEnd"/>
                </w:p>
                <w:p w:rsidR="00784398" w:rsidRPr="007E1484" w:rsidRDefault="00784398" w:rsidP="00F4125A">
                  <w:pPr>
                    <w:jc w:val="center"/>
                    <w:rPr>
                      <w:sz w:val="20"/>
                      <w:szCs w:val="20"/>
                    </w:rPr>
                  </w:pPr>
                  <w:r w:rsidRPr="007E1484">
                    <w:rPr>
                      <w:sz w:val="20"/>
                      <w:szCs w:val="20"/>
                    </w:rPr>
                    <w:t>кадастрового паспорта земельного участка)</w:t>
                  </w:r>
                </w:p>
              </w:txbxContent>
            </v:textbox>
          </v:rect>
        </w:pict>
      </w:r>
    </w:p>
    <w:p w:rsidR="00F4125A" w:rsidRPr="007E1484" w:rsidRDefault="00F4125A" w:rsidP="007E1484">
      <w:pPr>
        <w:widowControl w:val="0"/>
        <w:tabs>
          <w:tab w:val="left" w:pos="2265"/>
        </w:tabs>
        <w:autoSpaceDE w:val="0"/>
        <w:autoSpaceDN w:val="0"/>
        <w:adjustRightInd w:val="0"/>
        <w:rPr>
          <w:color w:val="000000"/>
          <w:sz w:val="20"/>
          <w:szCs w:val="20"/>
        </w:rPr>
      </w:pPr>
    </w:p>
    <w:p w:rsidR="00F4125A" w:rsidRPr="007E1484" w:rsidRDefault="00F4125A" w:rsidP="007E1484">
      <w:pPr>
        <w:widowControl w:val="0"/>
        <w:tabs>
          <w:tab w:val="left" w:pos="2265"/>
        </w:tabs>
        <w:autoSpaceDE w:val="0"/>
        <w:autoSpaceDN w:val="0"/>
        <w:adjustRightInd w:val="0"/>
        <w:rPr>
          <w:color w:val="000000"/>
          <w:sz w:val="20"/>
          <w:szCs w:val="20"/>
        </w:rPr>
      </w:pPr>
    </w:p>
    <w:p w:rsidR="00F4125A" w:rsidRPr="007E1484" w:rsidRDefault="00F4125A" w:rsidP="007E1484">
      <w:pPr>
        <w:widowControl w:val="0"/>
        <w:tabs>
          <w:tab w:val="left" w:pos="2265"/>
        </w:tabs>
        <w:autoSpaceDE w:val="0"/>
        <w:autoSpaceDN w:val="0"/>
        <w:adjustRightInd w:val="0"/>
        <w:rPr>
          <w:color w:val="000000"/>
          <w:sz w:val="20"/>
          <w:szCs w:val="20"/>
        </w:rPr>
      </w:pPr>
    </w:p>
    <w:p w:rsidR="00F4125A" w:rsidRPr="007E1484" w:rsidRDefault="0015271C" w:rsidP="007E1484">
      <w:pPr>
        <w:widowControl w:val="0"/>
        <w:autoSpaceDE w:val="0"/>
        <w:autoSpaceDN w:val="0"/>
        <w:adjustRightInd w:val="0"/>
        <w:jc w:val="center"/>
        <w:rPr>
          <w:color w:val="000000"/>
          <w:sz w:val="20"/>
          <w:szCs w:val="20"/>
        </w:rPr>
      </w:pPr>
      <w:r>
        <w:rPr>
          <w:noProof/>
          <w:color w:val="000000"/>
          <w:sz w:val="20"/>
          <w:szCs w:val="20"/>
        </w:rPr>
        <w:pict>
          <v:line id="_x0000_s1058" style="position:absolute;left:0;text-align:left;z-index:-251624448;visibility:visible" from="256.5pt,7.9pt" to="2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R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">
            <v:stroke endarrow="block"/>
          </v:line>
        </w:pict>
      </w: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15271C" w:rsidP="007E1484">
      <w:pPr>
        <w:widowControl w:val="0"/>
        <w:tabs>
          <w:tab w:val="left" w:pos="1785"/>
        </w:tabs>
        <w:autoSpaceDE w:val="0"/>
        <w:autoSpaceDN w:val="0"/>
        <w:adjustRightInd w:val="0"/>
        <w:jc w:val="both"/>
        <w:rPr>
          <w:color w:val="000000"/>
          <w:sz w:val="20"/>
          <w:szCs w:val="20"/>
        </w:rPr>
      </w:pPr>
      <w:r>
        <w:rPr>
          <w:noProof/>
          <w:color w:val="000000"/>
          <w:sz w:val="20"/>
          <w:szCs w:val="20"/>
        </w:rPr>
        <w:pict>
          <v:rect id="_x0000_s1057" style="position:absolute;left:0;text-align:left;margin-left:34.4pt;margin-top:5.8pt;width:454.35pt;height:54.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hwLAIAAFA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">
            <v:textbox style="mso-next-textbox:#_x0000_s1057">
              <w:txbxContent>
                <w:p w:rsidR="00784398" w:rsidRPr="007E1484" w:rsidRDefault="00784398" w:rsidP="00F4125A">
                  <w:pPr>
                    <w:jc w:val="center"/>
                    <w:rPr>
                      <w:sz w:val="20"/>
                      <w:szCs w:val="20"/>
                    </w:rPr>
                  </w:pPr>
                  <w:r w:rsidRPr="007E1484">
                    <w:rPr>
                      <w:sz w:val="20"/>
                      <w:szCs w:val="20"/>
                    </w:rPr>
                    <w:t xml:space="preserve">Направление (выдача) заявителю копии решения Администрации </w:t>
                  </w:r>
                </w:p>
                <w:p w:rsidR="00784398" w:rsidRPr="007E1484" w:rsidRDefault="00784398" w:rsidP="00F4125A">
                  <w:pPr>
                    <w:jc w:val="center"/>
                    <w:rPr>
                      <w:sz w:val="20"/>
                      <w:szCs w:val="20"/>
                    </w:rPr>
                  </w:pPr>
                  <w:r w:rsidRPr="007E1484">
                    <w:rPr>
                      <w:sz w:val="20"/>
                      <w:szCs w:val="20"/>
                    </w:rPr>
                    <w:t xml:space="preserve">о проведении торгов </w:t>
                  </w:r>
                </w:p>
                <w:p w:rsidR="00784398" w:rsidRPr="007E1484" w:rsidRDefault="00784398" w:rsidP="00F4125A">
                  <w:pPr>
                    <w:jc w:val="center"/>
                    <w:rPr>
                      <w:sz w:val="20"/>
                      <w:szCs w:val="20"/>
                    </w:rPr>
                  </w:pPr>
                  <w:r w:rsidRPr="007E1484">
                    <w:rPr>
                      <w:sz w:val="20"/>
                      <w:szCs w:val="20"/>
                    </w:rPr>
                    <w:t xml:space="preserve">(в течение 3 рабочих дней со дня принятия решения) </w:t>
                  </w:r>
                </w:p>
                <w:p w:rsidR="00784398" w:rsidRPr="007E1484" w:rsidRDefault="00784398" w:rsidP="00F4125A">
                  <w:pPr>
                    <w:rPr>
                      <w:sz w:val="20"/>
                      <w:szCs w:val="20"/>
                    </w:rPr>
                  </w:pPr>
                </w:p>
                <w:p w:rsidR="00784398" w:rsidRPr="00101E83" w:rsidRDefault="00784398" w:rsidP="00F4125A">
                  <w:pPr>
                    <w:jc w:val="center"/>
                    <w:rPr>
                      <w:sz w:val="20"/>
                      <w:szCs w:val="20"/>
                    </w:rPr>
                  </w:pPr>
                </w:p>
              </w:txbxContent>
            </v:textbox>
          </v:rect>
        </w:pict>
      </w: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F4125A" w:rsidP="007E1484">
      <w:pPr>
        <w:widowControl w:val="0"/>
        <w:autoSpaceDE w:val="0"/>
        <w:autoSpaceDN w:val="0"/>
        <w:adjustRightInd w:val="0"/>
        <w:jc w:val="center"/>
        <w:rPr>
          <w:color w:val="000000"/>
          <w:sz w:val="20"/>
          <w:szCs w:val="20"/>
        </w:rPr>
      </w:pPr>
    </w:p>
    <w:p w:rsidR="00F4125A" w:rsidRPr="007E1484" w:rsidRDefault="00F4125A" w:rsidP="007E1484">
      <w:pPr>
        <w:autoSpaceDE w:val="0"/>
        <w:autoSpaceDN w:val="0"/>
        <w:adjustRightInd w:val="0"/>
        <w:ind w:firstLine="540"/>
        <w:jc w:val="center"/>
        <w:outlineLvl w:val="2"/>
        <w:rPr>
          <w:color w:val="000000"/>
          <w:sz w:val="20"/>
          <w:szCs w:val="20"/>
        </w:rPr>
      </w:pPr>
    </w:p>
    <w:p w:rsidR="00F4125A" w:rsidRPr="007E1484" w:rsidRDefault="00F4125A" w:rsidP="007E1484">
      <w:pPr>
        <w:widowControl w:val="0"/>
        <w:autoSpaceDE w:val="0"/>
        <w:autoSpaceDN w:val="0"/>
        <w:adjustRightInd w:val="0"/>
        <w:jc w:val="center"/>
        <w:rPr>
          <w:color w:val="000000"/>
          <w:sz w:val="20"/>
          <w:szCs w:val="20"/>
        </w:rPr>
      </w:pPr>
    </w:p>
    <w:p w:rsidR="00F4125A" w:rsidRPr="00282A68" w:rsidRDefault="00F4125A" w:rsidP="00F4125A">
      <w:pPr>
        <w:widowControl w:val="0"/>
        <w:autoSpaceDE w:val="0"/>
        <w:autoSpaceDN w:val="0"/>
        <w:adjustRightInd w:val="0"/>
        <w:jc w:val="center"/>
        <w:rPr>
          <w:rFonts w:ascii="Courier New" w:hAnsi="Courier New" w:cs="Courier New"/>
          <w:color w:val="000000"/>
        </w:rPr>
      </w:pPr>
    </w:p>
    <w:p w:rsidR="00F4125A" w:rsidRPr="00DC4529" w:rsidRDefault="00F4125A" w:rsidP="00DC4529">
      <w:pPr>
        <w:jc w:val="center"/>
        <w:outlineLvl w:val="0"/>
        <w:rPr>
          <w:b/>
          <w:sz w:val="20"/>
          <w:szCs w:val="20"/>
        </w:rPr>
      </w:pPr>
      <w:r w:rsidRPr="00DC4529">
        <w:rPr>
          <w:b/>
          <w:sz w:val="20"/>
          <w:szCs w:val="20"/>
        </w:rPr>
        <w:t>РОССИЙСКАЯ ФЕДЕРАЦИЯ</w:t>
      </w:r>
    </w:p>
    <w:p w:rsidR="00F4125A" w:rsidRPr="00DC4529" w:rsidRDefault="00F4125A" w:rsidP="00DC4529">
      <w:pPr>
        <w:jc w:val="center"/>
        <w:rPr>
          <w:b/>
          <w:sz w:val="20"/>
          <w:szCs w:val="20"/>
        </w:rPr>
      </w:pPr>
      <w:r w:rsidRPr="00DC4529">
        <w:rPr>
          <w:b/>
          <w:sz w:val="20"/>
          <w:szCs w:val="20"/>
        </w:rPr>
        <w:t>ИРКУТСКАЯ ОБЛАСТЬ</w:t>
      </w:r>
    </w:p>
    <w:p w:rsidR="00F4125A" w:rsidRPr="00DC4529" w:rsidRDefault="00F4125A" w:rsidP="00DC4529">
      <w:pPr>
        <w:jc w:val="center"/>
        <w:outlineLvl w:val="0"/>
        <w:rPr>
          <w:b/>
          <w:sz w:val="20"/>
          <w:szCs w:val="20"/>
        </w:rPr>
      </w:pPr>
      <w:r w:rsidRPr="00DC4529">
        <w:rPr>
          <w:b/>
          <w:sz w:val="20"/>
          <w:szCs w:val="20"/>
        </w:rPr>
        <w:t>Муниципальное образование «Новонукутское»</w:t>
      </w:r>
    </w:p>
    <w:p w:rsidR="00F4125A" w:rsidRPr="00DC4529" w:rsidRDefault="00F4125A" w:rsidP="00DC4529">
      <w:pPr>
        <w:jc w:val="center"/>
        <w:outlineLvl w:val="0"/>
        <w:rPr>
          <w:b/>
          <w:sz w:val="20"/>
          <w:szCs w:val="20"/>
        </w:rPr>
      </w:pPr>
      <w:r w:rsidRPr="00DC4529">
        <w:rPr>
          <w:b/>
          <w:sz w:val="20"/>
          <w:szCs w:val="20"/>
        </w:rPr>
        <w:lastRenderedPageBreak/>
        <w:t>Дума муниципального образования «Новонукутское»</w:t>
      </w:r>
    </w:p>
    <w:p w:rsidR="00F4125A" w:rsidRPr="00DC4529" w:rsidRDefault="00F4125A" w:rsidP="00DC4529">
      <w:pPr>
        <w:jc w:val="center"/>
        <w:outlineLvl w:val="0"/>
        <w:rPr>
          <w:b/>
          <w:sz w:val="20"/>
          <w:szCs w:val="20"/>
        </w:rPr>
      </w:pPr>
      <w:r w:rsidRPr="00DC4529">
        <w:rPr>
          <w:b/>
          <w:sz w:val="20"/>
          <w:szCs w:val="20"/>
        </w:rPr>
        <w:t>Третьего созыва</w:t>
      </w:r>
    </w:p>
    <w:p w:rsidR="00F4125A" w:rsidRPr="00DC4529" w:rsidRDefault="00F4125A" w:rsidP="00DC4529">
      <w:pPr>
        <w:jc w:val="center"/>
        <w:outlineLvl w:val="0"/>
        <w:rPr>
          <w:b/>
          <w:sz w:val="20"/>
          <w:szCs w:val="20"/>
        </w:rPr>
      </w:pPr>
    </w:p>
    <w:p w:rsidR="00F4125A" w:rsidRPr="00DC4529" w:rsidRDefault="00F4125A" w:rsidP="00DC4529">
      <w:pPr>
        <w:jc w:val="center"/>
        <w:outlineLvl w:val="0"/>
        <w:rPr>
          <w:b/>
          <w:sz w:val="20"/>
          <w:szCs w:val="20"/>
        </w:rPr>
      </w:pPr>
      <w:r w:rsidRPr="00DC4529">
        <w:rPr>
          <w:b/>
          <w:sz w:val="20"/>
          <w:szCs w:val="20"/>
        </w:rPr>
        <w:t>РЕШЕНИЕ</w:t>
      </w:r>
    </w:p>
    <w:p w:rsidR="00F4125A" w:rsidRPr="00DC4529" w:rsidRDefault="00F4125A" w:rsidP="00DC4529">
      <w:pPr>
        <w:jc w:val="center"/>
        <w:rPr>
          <w:b/>
          <w:sz w:val="20"/>
          <w:szCs w:val="20"/>
        </w:rPr>
      </w:pPr>
    </w:p>
    <w:p w:rsidR="00F4125A" w:rsidRPr="00DC4529" w:rsidRDefault="00F4125A" w:rsidP="00DC4529">
      <w:pPr>
        <w:jc w:val="center"/>
        <w:rPr>
          <w:sz w:val="20"/>
          <w:szCs w:val="20"/>
        </w:rPr>
      </w:pPr>
      <w:r w:rsidRPr="00DC4529">
        <w:rPr>
          <w:sz w:val="20"/>
          <w:szCs w:val="20"/>
        </w:rPr>
        <w:t xml:space="preserve">11 июня 2014 года   </w:t>
      </w:r>
      <w:r w:rsidRPr="00DC4529">
        <w:rPr>
          <w:sz w:val="20"/>
          <w:szCs w:val="20"/>
        </w:rPr>
        <w:tab/>
      </w:r>
      <w:r w:rsidRPr="00DC4529">
        <w:rPr>
          <w:sz w:val="20"/>
          <w:szCs w:val="20"/>
        </w:rPr>
        <w:tab/>
        <w:t>№ 13</w:t>
      </w:r>
      <w:r w:rsidRPr="00DC4529">
        <w:rPr>
          <w:sz w:val="20"/>
          <w:szCs w:val="20"/>
        </w:rPr>
        <w:softHyphen/>
      </w:r>
      <w:r w:rsidRPr="00DC4529">
        <w:rPr>
          <w:sz w:val="20"/>
          <w:szCs w:val="20"/>
        </w:rPr>
        <w:tab/>
      </w:r>
      <w:r w:rsidRPr="00DC4529">
        <w:rPr>
          <w:sz w:val="20"/>
          <w:szCs w:val="20"/>
        </w:rPr>
        <w:tab/>
        <w:t xml:space="preserve">      п. Новонукутский</w:t>
      </w:r>
    </w:p>
    <w:p w:rsidR="00F4125A" w:rsidRPr="00DC4529" w:rsidRDefault="00F4125A" w:rsidP="00DC4529">
      <w:pPr>
        <w:rPr>
          <w:b/>
          <w:bCs/>
          <w:sz w:val="20"/>
          <w:szCs w:val="20"/>
        </w:rPr>
      </w:pPr>
      <w:r w:rsidRPr="00DC4529">
        <w:rPr>
          <w:b/>
          <w:bCs/>
          <w:sz w:val="20"/>
          <w:szCs w:val="20"/>
        </w:rPr>
        <w:t xml:space="preserve">О внесении изменений в решение Думы </w:t>
      </w:r>
    </w:p>
    <w:p w:rsidR="00F4125A" w:rsidRPr="00DC4529" w:rsidRDefault="00F4125A" w:rsidP="00DC4529">
      <w:pPr>
        <w:rPr>
          <w:b/>
          <w:bCs/>
          <w:sz w:val="20"/>
          <w:szCs w:val="20"/>
        </w:rPr>
      </w:pPr>
      <w:r w:rsidRPr="00DC4529">
        <w:rPr>
          <w:b/>
          <w:bCs/>
          <w:sz w:val="20"/>
          <w:szCs w:val="20"/>
        </w:rPr>
        <w:t>МО «Новонукутское» от 08 мая 2014 г. № 20</w:t>
      </w:r>
    </w:p>
    <w:p w:rsidR="00F4125A" w:rsidRPr="00DC4529" w:rsidRDefault="00F4125A" w:rsidP="00DC4529">
      <w:pPr>
        <w:rPr>
          <w:sz w:val="20"/>
          <w:szCs w:val="20"/>
        </w:rPr>
      </w:pPr>
    </w:p>
    <w:p w:rsidR="00F4125A" w:rsidRPr="00DC4529" w:rsidRDefault="00F4125A" w:rsidP="00DC4529">
      <w:pPr>
        <w:tabs>
          <w:tab w:val="left" w:pos="540"/>
        </w:tabs>
        <w:ind w:firstLine="709"/>
        <w:rPr>
          <w:sz w:val="20"/>
          <w:szCs w:val="20"/>
        </w:rPr>
      </w:pPr>
      <w:proofErr w:type="gramStart"/>
      <w:r w:rsidRPr="00DC4529">
        <w:rPr>
          <w:sz w:val="20"/>
          <w:szCs w:val="20"/>
        </w:rPr>
        <w:t xml:space="preserve">В целях участия в реализации мероприятий подпрограммы «Переселение граждан  из ветхого и аварийного жилищного фонда в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w:t>
      </w:r>
      <w:smartTag w:uri="urn:schemas-microsoft-com:office:smarttags" w:element="metricconverter">
        <w:smartTagPr>
          <w:attr w:name="ProductID" w:val="2013 г"/>
        </w:smartTagPr>
        <w:r w:rsidRPr="00DC4529">
          <w:rPr>
            <w:sz w:val="20"/>
            <w:szCs w:val="20"/>
          </w:rPr>
          <w:t>2013 г</w:t>
        </w:r>
      </w:smartTag>
      <w:r w:rsidRPr="00DC4529">
        <w:rPr>
          <w:sz w:val="20"/>
          <w:szCs w:val="20"/>
        </w:rPr>
        <w:t>. № 443-ПП, руководствуясь Федеральным законом от 06.10.2003 г. № 131-ФЗ «Об общих принципах организации местного самоуправления в Российской Федерации», Уставом</w:t>
      </w:r>
      <w:proofErr w:type="gramEnd"/>
      <w:r w:rsidRPr="00DC4529">
        <w:rPr>
          <w:sz w:val="20"/>
          <w:szCs w:val="20"/>
        </w:rPr>
        <w:t xml:space="preserve"> муниципального образования «Новонукутское», Дума муниципального образования «Новонукутское»</w:t>
      </w:r>
    </w:p>
    <w:p w:rsidR="00F4125A" w:rsidRPr="00DC4529" w:rsidRDefault="00F4125A" w:rsidP="00DC4529">
      <w:pPr>
        <w:jc w:val="center"/>
        <w:rPr>
          <w:b/>
          <w:sz w:val="20"/>
          <w:szCs w:val="20"/>
        </w:rPr>
      </w:pPr>
      <w:r w:rsidRPr="00DC4529">
        <w:rPr>
          <w:b/>
          <w:sz w:val="20"/>
          <w:szCs w:val="20"/>
        </w:rPr>
        <w:t>РЕШИЛА:</w:t>
      </w:r>
    </w:p>
    <w:p w:rsidR="00F4125A" w:rsidRPr="00DC4529" w:rsidRDefault="00F4125A" w:rsidP="00DC4529">
      <w:pPr>
        <w:ind w:firstLine="709"/>
        <w:rPr>
          <w:sz w:val="20"/>
          <w:szCs w:val="20"/>
        </w:rPr>
      </w:pPr>
      <w:r w:rsidRPr="00DC4529">
        <w:rPr>
          <w:sz w:val="20"/>
          <w:szCs w:val="20"/>
        </w:rPr>
        <w:t xml:space="preserve">1. </w:t>
      </w:r>
      <w:r w:rsidRPr="00DC4529">
        <w:rPr>
          <w:rFonts w:eastAsia="Calibri"/>
          <w:sz w:val="20"/>
          <w:szCs w:val="20"/>
        </w:rPr>
        <w:t xml:space="preserve">Внести в муниципальную </w:t>
      </w:r>
      <w:r w:rsidRPr="00DC4529">
        <w:rPr>
          <w:rFonts w:eastAsia="Calibri"/>
          <w:bCs/>
          <w:sz w:val="20"/>
          <w:szCs w:val="20"/>
        </w:rPr>
        <w:t>программу</w:t>
      </w:r>
      <w:r w:rsidRPr="00DC4529">
        <w:rPr>
          <w:sz w:val="20"/>
          <w:szCs w:val="20"/>
        </w:rPr>
        <w:t xml:space="preserve"> «Переселение граждан из ветхого и аварийного жилищного фонда муниципального образования «Новонукутское» на 2014 – 2020 годы</w:t>
      </w:r>
      <w:r w:rsidRPr="00DC4529">
        <w:rPr>
          <w:rFonts w:eastAsia="Calibri"/>
          <w:sz w:val="20"/>
          <w:szCs w:val="20"/>
        </w:rPr>
        <w:t>, утвержденную решением Думы муниципального образования «Новонукутское» от 08 мая 2014 г. № 20, изменения, изложив её в следующей редакции (прилагается).</w:t>
      </w:r>
    </w:p>
    <w:p w:rsidR="00F4125A" w:rsidRPr="00DC4529" w:rsidRDefault="00F4125A" w:rsidP="00DC4529">
      <w:pPr>
        <w:ind w:firstLine="709"/>
        <w:rPr>
          <w:sz w:val="20"/>
          <w:szCs w:val="20"/>
        </w:rPr>
      </w:pPr>
      <w:r w:rsidRPr="00DC4529">
        <w:rPr>
          <w:sz w:val="20"/>
          <w:szCs w:val="20"/>
        </w:rPr>
        <w:t>2. Настоящее решение подлежит официальному опубликованию.</w:t>
      </w:r>
    </w:p>
    <w:p w:rsidR="00F4125A" w:rsidRPr="00DC4529" w:rsidRDefault="00F4125A" w:rsidP="00DC4529">
      <w:pPr>
        <w:ind w:firstLine="567"/>
        <w:rPr>
          <w:sz w:val="20"/>
          <w:szCs w:val="20"/>
        </w:rPr>
      </w:pPr>
    </w:p>
    <w:p w:rsidR="00F4125A" w:rsidRPr="00DC4529" w:rsidRDefault="00F4125A" w:rsidP="00DC4529">
      <w:pPr>
        <w:ind w:firstLine="284"/>
        <w:rPr>
          <w:rStyle w:val="a9"/>
          <w:b w:val="0"/>
          <w:bCs w:val="0"/>
          <w:color w:val="auto"/>
          <w:sz w:val="20"/>
          <w:szCs w:val="20"/>
        </w:rPr>
      </w:pPr>
      <w:r w:rsidRPr="00DC4529">
        <w:rPr>
          <w:rStyle w:val="a9"/>
          <w:b w:val="0"/>
          <w:bCs w:val="0"/>
          <w:color w:val="auto"/>
          <w:sz w:val="20"/>
          <w:szCs w:val="20"/>
        </w:rPr>
        <w:t>Председатель Думы МО «Новонукутское»,</w:t>
      </w:r>
    </w:p>
    <w:p w:rsidR="00F4125A" w:rsidRPr="00DC4529" w:rsidRDefault="00F4125A" w:rsidP="00DC4529">
      <w:pPr>
        <w:tabs>
          <w:tab w:val="right" w:pos="9720"/>
        </w:tabs>
        <w:suppressAutoHyphens/>
        <w:ind w:firstLine="284"/>
        <w:rPr>
          <w:sz w:val="20"/>
          <w:szCs w:val="20"/>
        </w:rPr>
      </w:pPr>
      <w:r w:rsidRPr="00DC4529">
        <w:rPr>
          <w:sz w:val="20"/>
          <w:szCs w:val="20"/>
        </w:rPr>
        <w:t>Глава МО «Новонукутское»                                         О.Н. Кархова</w:t>
      </w:r>
    </w:p>
    <w:p w:rsidR="00F4125A" w:rsidRPr="00DC4529" w:rsidRDefault="00F4125A" w:rsidP="00DC4529">
      <w:pPr>
        <w:ind w:firstLine="708"/>
        <w:rPr>
          <w:sz w:val="20"/>
          <w:szCs w:val="20"/>
        </w:rPr>
      </w:pPr>
    </w:p>
    <w:p w:rsidR="00F4125A" w:rsidRPr="00DC4529" w:rsidRDefault="00F4125A" w:rsidP="00DC4529">
      <w:pPr>
        <w:contextualSpacing/>
        <w:jc w:val="right"/>
        <w:rPr>
          <w:sz w:val="20"/>
          <w:szCs w:val="20"/>
        </w:rPr>
      </w:pPr>
      <w:r w:rsidRPr="00DC4529">
        <w:rPr>
          <w:sz w:val="20"/>
          <w:szCs w:val="20"/>
        </w:rPr>
        <w:t>УТВЕРЖДЕНА</w:t>
      </w:r>
    </w:p>
    <w:p w:rsidR="00F4125A" w:rsidRPr="00DC4529" w:rsidRDefault="00F4125A" w:rsidP="00DC4529">
      <w:pPr>
        <w:contextualSpacing/>
        <w:jc w:val="right"/>
        <w:rPr>
          <w:sz w:val="20"/>
          <w:szCs w:val="20"/>
        </w:rPr>
      </w:pPr>
      <w:r w:rsidRPr="00DC4529">
        <w:rPr>
          <w:sz w:val="20"/>
          <w:szCs w:val="20"/>
        </w:rPr>
        <w:t xml:space="preserve">решением Думы МО «Новонукутское» </w:t>
      </w:r>
    </w:p>
    <w:p w:rsidR="00F4125A" w:rsidRPr="00DC4529" w:rsidRDefault="00F4125A" w:rsidP="00DC4529">
      <w:pPr>
        <w:contextualSpacing/>
        <w:jc w:val="right"/>
        <w:rPr>
          <w:sz w:val="20"/>
          <w:szCs w:val="20"/>
        </w:rPr>
      </w:pPr>
      <w:r w:rsidRPr="00DC4529">
        <w:rPr>
          <w:sz w:val="20"/>
          <w:szCs w:val="20"/>
        </w:rPr>
        <w:t xml:space="preserve">от 08 мая </w:t>
      </w:r>
      <w:smartTag w:uri="urn:schemas-microsoft-com:office:smarttags" w:element="metricconverter">
        <w:smartTagPr>
          <w:attr w:name="ProductID" w:val="2014 г"/>
        </w:smartTagPr>
        <w:r w:rsidRPr="00DC4529">
          <w:rPr>
            <w:sz w:val="20"/>
            <w:szCs w:val="20"/>
          </w:rPr>
          <w:t>2014 г</w:t>
        </w:r>
      </w:smartTag>
      <w:r w:rsidRPr="00DC4529">
        <w:rPr>
          <w:sz w:val="20"/>
          <w:szCs w:val="20"/>
        </w:rPr>
        <w:t>. № 20</w:t>
      </w:r>
    </w:p>
    <w:p w:rsidR="00F4125A" w:rsidRPr="00DC4529" w:rsidRDefault="00F4125A" w:rsidP="00DC4529">
      <w:pPr>
        <w:contextualSpacing/>
        <w:jc w:val="center"/>
        <w:rPr>
          <w:b/>
          <w:bCs/>
          <w:sz w:val="20"/>
          <w:szCs w:val="20"/>
        </w:rPr>
      </w:pPr>
      <w:r w:rsidRPr="00DC4529">
        <w:rPr>
          <w:b/>
          <w:bCs/>
          <w:sz w:val="20"/>
          <w:szCs w:val="20"/>
        </w:rPr>
        <w:t>МУНИЦИПАЛЬНАЯ ПРОГРАММА</w:t>
      </w:r>
    </w:p>
    <w:p w:rsidR="00F4125A" w:rsidRPr="00DC4529" w:rsidRDefault="00F4125A" w:rsidP="00DC4529">
      <w:pPr>
        <w:contextualSpacing/>
        <w:jc w:val="center"/>
        <w:rPr>
          <w:sz w:val="20"/>
          <w:szCs w:val="20"/>
        </w:rPr>
      </w:pPr>
    </w:p>
    <w:p w:rsidR="00F4125A" w:rsidRPr="00DC4529" w:rsidRDefault="00F4125A" w:rsidP="00DC4529">
      <w:pPr>
        <w:contextualSpacing/>
        <w:jc w:val="center"/>
        <w:rPr>
          <w:b/>
          <w:bCs/>
          <w:sz w:val="20"/>
          <w:szCs w:val="20"/>
        </w:rPr>
      </w:pPr>
      <w:r w:rsidRPr="00DC4529">
        <w:rPr>
          <w:b/>
          <w:bCs/>
          <w:sz w:val="20"/>
          <w:szCs w:val="20"/>
        </w:rPr>
        <w:t xml:space="preserve">«Переселение граждан из ветхого и аварийногожилищного фонда </w:t>
      </w:r>
    </w:p>
    <w:p w:rsidR="00F4125A" w:rsidRPr="00DC4529" w:rsidRDefault="00F4125A" w:rsidP="00DC4529">
      <w:pPr>
        <w:contextualSpacing/>
        <w:jc w:val="center"/>
        <w:rPr>
          <w:sz w:val="20"/>
          <w:szCs w:val="20"/>
        </w:rPr>
      </w:pPr>
      <w:r w:rsidRPr="00DC4529">
        <w:rPr>
          <w:b/>
          <w:bCs/>
          <w:sz w:val="20"/>
          <w:szCs w:val="20"/>
        </w:rPr>
        <w:t>муниципального образования «Новонукутское»</w:t>
      </w:r>
    </w:p>
    <w:p w:rsidR="00F4125A" w:rsidRPr="00DC4529" w:rsidRDefault="00F4125A" w:rsidP="00DC4529">
      <w:pPr>
        <w:contextualSpacing/>
        <w:jc w:val="center"/>
        <w:rPr>
          <w:sz w:val="20"/>
          <w:szCs w:val="20"/>
        </w:rPr>
      </w:pPr>
      <w:r w:rsidRPr="00DC4529">
        <w:rPr>
          <w:b/>
          <w:bCs/>
          <w:sz w:val="20"/>
          <w:szCs w:val="20"/>
        </w:rPr>
        <w:t>на 2014-2020 годы</w:t>
      </w:r>
    </w:p>
    <w:p w:rsidR="00F4125A" w:rsidRPr="00DC4529" w:rsidRDefault="00F4125A" w:rsidP="00DC4529">
      <w:pPr>
        <w:jc w:val="center"/>
        <w:rPr>
          <w:i/>
          <w:sz w:val="20"/>
          <w:szCs w:val="20"/>
        </w:rPr>
      </w:pPr>
      <w:proofErr w:type="gramStart"/>
      <w:r w:rsidRPr="00DC4529">
        <w:rPr>
          <w:i/>
          <w:sz w:val="20"/>
          <w:szCs w:val="20"/>
        </w:rPr>
        <w:t>(в редакции решенийДумы МО «Новонукутское» от 24 октября 2014 г. № 40,</w:t>
      </w:r>
      <w:proofErr w:type="gramEnd"/>
    </w:p>
    <w:p w:rsidR="00F4125A" w:rsidRPr="00DC4529" w:rsidRDefault="00F4125A" w:rsidP="00DC4529">
      <w:pPr>
        <w:contextualSpacing/>
        <w:jc w:val="center"/>
        <w:rPr>
          <w:i/>
          <w:sz w:val="20"/>
          <w:szCs w:val="20"/>
        </w:rPr>
      </w:pPr>
      <w:proofErr w:type="gramStart"/>
      <w:r w:rsidRPr="00DC4529">
        <w:rPr>
          <w:i/>
          <w:sz w:val="20"/>
          <w:szCs w:val="20"/>
        </w:rPr>
        <w:t>Думы МО «Новонукутское» от 11 июня 2015 г. № 13)</w:t>
      </w:r>
      <w:proofErr w:type="gramEnd"/>
    </w:p>
    <w:p w:rsidR="00F4125A" w:rsidRPr="00DC4529" w:rsidRDefault="00F4125A" w:rsidP="00DC4529">
      <w:pPr>
        <w:contextualSpacing/>
        <w:jc w:val="center"/>
        <w:rPr>
          <w:b/>
          <w:bCs/>
          <w:sz w:val="20"/>
          <w:szCs w:val="20"/>
        </w:rPr>
      </w:pPr>
    </w:p>
    <w:p w:rsidR="00F4125A" w:rsidRPr="00DC4529" w:rsidRDefault="00F4125A" w:rsidP="00DC4529">
      <w:pPr>
        <w:autoSpaceDE w:val="0"/>
        <w:autoSpaceDN w:val="0"/>
        <w:adjustRightInd w:val="0"/>
        <w:contextualSpacing/>
        <w:jc w:val="center"/>
        <w:outlineLvl w:val="0"/>
        <w:rPr>
          <w:b/>
          <w:sz w:val="20"/>
          <w:szCs w:val="20"/>
        </w:rPr>
      </w:pPr>
      <w:r w:rsidRPr="00DC4529">
        <w:rPr>
          <w:b/>
          <w:sz w:val="20"/>
          <w:szCs w:val="20"/>
        </w:rPr>
        <w:t>ПАСПОРТ</w:t>
      </w:r>
    </w:p>
    <w:p w:rsidR="00F4125A" w:rsidRPr="00DC4529" w:rsidRDefault="00F4125A" w:rsidP="00DC4529">
      <w:pPr>
        <w:autoSpaceDE w:val="0"/>
        <w:autoSpaceDN w:val="0"/>
        <w:adjustRightInd w:val="0"/>
        <w:contextualSpacing/>
        <w:jc w:val="center"/>
        <w:rPr>
          <w:b/>
          <w:sz w:val="20"/>
          <w:szCs w:val="20"/>
        </w:rPr>
      </w:pPr>
      <w:r w:rsidRPr="00DC4529">
        <w:rPr>
          <w:b/>
          <w:sz w:val="20"/>
          <w:szCs w:val="20"/>
        </w:rPr>
        <w:t xml:space="preserve"> МУНИЦИПАЛЬНОЙ ПРОГРАММЫ </w:t>
      </w:r>
    </w:p>
    <w:p w:rsidR="00F4125A" w:rsidRPr="00DC4529" w:rsidRDefault="00F4125A" w:rsidP="00DC4529">
      <w:pPr>
        <w:autoSpaceDE w:val="0"/>
        <w:autoSpaceDN w:val="0"/>
        <w:adjustRightInd w:val="0"/>
        <w:contextualSpacing/>
        <w:jc w:val="center"/>
        <w:rPr>
          <w:b/>
          <w:sz w:val="20"/>
          <w:szCs w:val="20"/>
        </w:rPr>
      </w:pPr>
      <w:r w:rsidRPr="00DC4529">
        <w:rPr>
          <w:b/>
          <w:sz w:val="20"/>
          <w:szCs w:val="20"/>
        </w:rPr>
        <w:t xml:space="preserve">«ПЕРЕСЕЛЕНИЕ ГРАЖДАН ИЗ ВЕТХОГО И АВАРИЙНОГО ЖИЛИЩНОГО ФОНДА МУНИЦИПАЛЬНОГО ОБРАЗОВАНИЯ «НОВОНУКУТСКОЕ» НА 2014 - 2020 ГОДЫ </w:t>
      </w:r>
    </w:p>
    <w:tbl>
      <w:tblPr>
        <w:tblW w:w="9923" w:type="dxa"/>
        <w:tblInd w:w="102" w:type="dxa"/>
        <w:tblLayout w:type="fixed"/>
        <w:tblCellMar>
          <w:top w:w="28" w:type="dxa"/>
          <w:left w:w="0" w:type="dxa"/>
          <w:bottom w:w="28" w:type="dxa"/>
          <w:right w:w="0" w:type="dxa"/>
        </w:tblCellMar>
        <w:tblLook w:val="0000"/>
      </w:tblPr>
      <w:tblGrid>
        <w:gridCol w:w="2555"/>
        <w:gridCol w:w="7368"/>
      </w:tblGrid>
      <w:tr w:rsidR="00F4125A" w:rsidRPr="00DC4529" w:rsidTr="00DC4529">
        <w:trPr>
          <w:trHeight w:val="568"/>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Наименование муниципальной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«Переселение граждан из ветхого и аварийного жилищного фонда муниципального образования «Новонукутское» на 2014 - 2020 годы (далее - Программа).</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Ответственный исполнитель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Администрация муниципального образования «Новонукутское» (далее – Администрация).</w:t>
            </w:r>
          </w:p>
        </w:tc>
      </w:tr>
      <w:tr w:rsidR="00F4125A" w:rsidRPr="00DC4529" w:rsidTr="00F4125A">
        <w:trPr>
          <w:trHeight w:val="20"/>
        </w:trPr>
        <w:tc>
          <w:tcPr>
            <w:tcW w:w="2555" w:type="dxa"/>
            <w:tcBorders>
              <w:top w:val="single" w:sz="4" w:space="0" w:color="auto"/>
              <w:left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Цель Программы</w:t>
            </w:r>
          </w:p>
        </w:tc>
        <w:tc>
          <w:tcPr>
            <w:tcW w:w="7368" w:type="dxa"/>
            <w:tcBorders>
              <w:top w:val="single" w:sz="4" w:space="0" w:color="auto"/>
              <w:left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Задачи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Обеспечение жильем граждан, проживающих в домах, признанных непригодными для постоянного проживания.</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Сроки реализации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2014 - 2020 годы</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Целевые показатели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1. Объем введенных в эксплуатацию объектов капитального строительства в ходе реализации Программы.</w:t>
            </w:r>
          </w:p>
          <w:p w:rsidR="00F4125A" w:rsidRPr="00DC4529" w:rsidRDefault="00F4125A" w:rsidP="00DC4529">
            <w:pPr>
              <w:autoSpaceDE w:val="0"/>
              <w:autoSpaceDN w:val="0"/>
              <w:adjustRightInd w:val="0"/>
              <w:contextualSpacing/>
              <w:rPr>
                <w:sz w:val="20"/>
                <w:szCs w:val="20"/>
              </w:rPr>
            </w:pPr>
            <w:r w:rsidRPr="00DC4529">
              <w:rPr>
                <w:sz w:val="20"/>
                <w:szCs w:val="20"/>
              </w:rPr>
              <w:t>2. Доля семей, переселенных из ветхого и аварийного жилья, в общем количестве семей, нуждающихся в переселении.</w:t>
            </w:r>
          </w:p>
          <w:p w:rsidR="00F4125A" w:rsidRPr="00DC4529" w:rsidRDefault="00F4125A" w:rsidP="00DC4529">
            <w:pPr>
              <w:autoSpaceDE w:val="0"/>
              <w:autoSpaceDN w:val="0"/>
              <w:adjustRightInd w:val="0"/>
              <w:contextualSpacing/>
              <w:rPr>
                <w:sz w:val="20"/>
                <w:szCs w:val="20"/>
              </w:rPr>
            </w:pPr>
            <w:r w:rsidRPr="00DC4529">
              <w:rPr>
                <w:sz w:val="20"/>
                <w:szCs w:val="20"/>
              </w:rPr>
              <w:t>3. Площадь снесенного непригодного для проживания жилищного фонда.</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Перечень основных мероприятий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Обеспечение жильем граждан, проживающих в домах, признанных непригодными для постоянного проживания.</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Ресурсное обеспечение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 xml:space="preserve">Общий объем финансирования Программы составляет  </w:t>
            </w:r>
          </w:p>
          <w:p w:rsidR="00F4125A" w:rsidRPr="00DC4529" w:rsidRDefault="00F4125A" w:rsidP="00DC4529">
            <w:pPr>
              <w:autoSpaceDE w:val="0"/>
              <w:autoSpaceDN w:val="0"/>
              <w:adjustRightInd w:val="0"/>
              <w:contextualSpacing/>
              <w:rPr>
                <w:sz w:val="20"/>
                <w:szCs w:val="20"/>
              </w:rPr>
            </w:pPr>
            <w:r w:rsidRPr="00DC4529">
              <w:rPr>
                <w:sz w:val="20"/>
                <w:szCs w:val="20"/>
              </w:rPr>
              <w:t>69 715,80848 тыс. руб., из них:</w:t>
            </w:r>
          </w:p>
          <w:p w:rsidR="00F4125A" w:rsidRPr="00DC4529" w:rsidRDefault="00F4125A" w:rsidP="00DC4529">
            <w:pPr>
              <w:autoSpaceDE w:val="0"/>
              <w:autoSpaceDN w:val="0"/>
              <w:adjustRightInd w:val="0"/>
              <w:contextualSpacing/>
              <w:rPr>
                <w:sz w:val="20"/>
                <w:szCs w:val="20"/>
              </w:rPr>
            </w:pPr>
            <w:r w:rsidRPr="00DC4529">
              <w:rPr>
                <w:sz w:val="20"/>
                <w:szCs w:val="20"/>
              </w:rPr>
              <w:t xml:space="preserve">предполагаемые средства областного бюджета – </w:t>
            </w:r>
            <w:r w:rsidRPr="00DC4529">
              <w:rPr>
                <w:sz w:val="20"/>
                <w:szCs w:val="20"/>
              </w:rPr>
              <w:br/>
              <w:t>67 535,7 тыс. руб., в том числе по годам:</w:t>
            </w:r>
          </w:p>
          <w:p w:rsidR="00F4125A" w:rsidRPr="00DC4529" w:rsidRDefault="00F4125A" w:rsidP="00DC4529">
            <w:pPr>
              <w:autoSpaceDE w:val="0"/>
              <w:autoSpaceDN w:val="0"/>
              <w:adjustRightInd w:val="0"/>
              <w:contextualSpacing/>
              <w:rPr>
                <w:sz w:val="20"/>
                <w:szCs w:val="20"/>
              </w:rPr>
            </w:pPr>
            <w:r w:rsidRPr="00DC4529">
              <w:rPr>
                <w:sz w:val="20"/>
                <w:szCs w:val="20"/>
              </w:rPr>
              <w:lastRenderedPageBreak/>
              <w:t>2014 год – 2 057,9 тыс. руб.;</w:t>
            </w:r>
          </w:p>
          <w:p w:rsidR="00F4125A" w:rsidRPr="00DC4529" w:rsidRDefault="00F4125A" w:rsidP="00DC4529">
            <w:pPr>
              <w:autoSpaceDE w:val="0"/>
              <w:autoSpaceDN w:val="0"/>
              <w:adjustRightInd w:val="0"/>
              <w:contextualSpacing/>
              <w:rPr>
                <w:sz w:val="20"/>
                <w:szCs w:val="20"/>
              </w:rPr>
            </w:pPr>
            <w:r w:rsidRPr="00DC4529">
              <w:rPr>
                <w:sz w:val="20"/>
                <w:szCs w:val="20"/>
              </w:rPr>
              <w:t>2015 год – 59 008,0 тыс. руб.;</w:t>
            </w:r>
          </w:p>
          <w:p w:rsidR="00F4125A" w:rsidRPr="00DC4529" w:rsidRDefault="00F4125A" w:rsidP="00DC4529">
            <w:pPr>
              <w:autoSpaceDE w:val="0"/>
              <w:autoSpaceDN w:val="0"/>
              <w:adjustRightInd w:val="0"/>
              <w:contextualSpacing/>
              <w:rPr>
                <w:sz w:val="20"/>
                <w:szCs w:val="20"/>
              </w:rPr>
            </w:pPr>
            <w:r w:rsidRPr="00DC4529">
              <w:rPr>
                <w:sz w:val="20"/>
                <w:szCs w:val="20"/>
              </w:rPr>
              <w:t>2016 год – 0 тыс. руб.;</w:t>
            </w:r>
          </w:p>
          <w:p w:rsidR="00F4125A" w:rsidRPr="00DC4529" w:rsidRDefault="00F4125A" w:rsidP="00DC4529">
            <w:pPr>
              <w:autoSpaceDE w:val="0"/>
              <w:autoSpaceDN w:val="0"/>
              <w:adjustRightInd w:val="0"/>
              <w:contextualSpacing/>
              <w:rPr>
                <w:sz w:val="20"/>
                <w:szCs w:val="20"/>
              </w:rPr>
            </w:pPr>
            <w:r w:rsidRPr="00DC4529">
              <w:rPr>
                <w:sz w:val="20"/>
                <w:szCs w:val="20"/>
              </w:rPr>
              <w:t>2017 год – 0 тыс. руб.;</w:t>
            </w:r>
          </w:p>
          <w:p w:rsidR="00F4125A" w:rsidRPr="00DC4529" w:rsidRDefault="00F4125A" w:rsidP="00DC4529">
            <w:pPr>
              <w:autoSpaceDE w:val="0"/>
              <w:autoSpaceDN w:val="0"/>
              <w:adjustRightInd w:val="0"/>
              <w:contextualSpacing/>
              <w:rPr>
                <w:sz w:val="20"/>
                <w:szCs w:val="20"/>
              </w:rPr>
            </w:pPr>
            <w:r w:rsidRPr="00DC4529">
              <w:rPr>
                <w:sz w:val="20"/>
                <w:szCs w:val="20"/>
              </w:rPr>
              <w:t>2018 год – 2 156,6 тыс. руб.;</w:t>
            </w:r>
          </w:p>
          <w:p w:rsidR="00F4125A" w:rsidRPr="00DC4529" w:rsidRDefault="00F4125A" w:rsidP="00DC4529">
            <w:pPr>
              <w:autoSpaceDE w:val="0"/>
              <w:autoSpaceDN w:val="0"/>
              <w:adjustRightInd w:val="0"/>
              <w:contextualSpacing/>
              <w:rPr>
                <w:sz w:val="20"/>
                <w:szCs w:val="20"/>
              </w:rPr>
            </w:pPr>
            <w:r w:rsidRPr="00DC4529">
              <w:rPr>
                <w:sz w:val="20"/>
                <w:szCs w:val="20"/>
              </w:rPr>
              <w:t>2019 год – 2 156,6 тыс. руб.;</w:t>
            </w:r>
          </w:p>
          <w:p w:rsidR="00F4125A" w:rsidRPr="00DC4529" w:rsidRDefault="00F4125A" w:rsidP="00DC4529">
            <w:pPr>
              <w:autoSpaceDE w:val="0"/>
              <w:autoSpaceDN w:val="0"/>
              <w:adjustRightInd w:val="0"/>
              <w:contextualSpacing/>
              <w:rPr>
                <w:sz w:val="20"/>
                <w:szCs w:val="20"/>
              </w:rPr>
            </w:pPr>
            <w:r w:rsidRPr="00DC4529">
              <w:rPr>
                <w:sz w:val="20"/>
                <w:szCs w:val="20"/>
              </w:rPr>
              <w:t>2020 год – 2 156,6 тыс. руб.</w:t>
            </w:r>
          </w:p>
          <w:p w:rsidR="00F4125A" w:rsidRPr="00DC4529" w:rsidRDefault="00F4125A" w:rsidP="00DC4529">
            <w:pPr>
              <w:autoSpaceDE w:val="0"/>
              <w:autoSpaceDN w:val="0"/>
              <w:adjustRightInd w:val="0"/>
              <w:contextualSpacing/>
              <w:rPr>
                <w:sz w:val="20"/>
                <w:szCs w:val="20"/>
              </w:rPr>
            </w:pPr>
            <w:r w:rsidRPr="00DC4529">
              <w:rPr>
                <w:sz w:val="20"/>
                <w:szCs w:val="20"/>
              </w:rPr>
              <w:t xml:space="preserve">предполагаемые средства местного бюджета – </w:t>
            </w:r>
            <w:r w:rsidRPr="00DC4529">
              <w:rPr>
                <w:sz w:val="20"/>
                <w:szCs w:val="20"/>
              </w:rPr>
              <w:br/>
              <w:t>2 180,10848 тыс. руб., в том числе по годам:</w:t>
            </w:r>
          </w:p>
          <w:p w:rsidR="00F4125A" w:rsidRPr="00DC4529" w:rsidRDefault="00F4125A" w:rsidP="00DC4529">
            <w:pPr>
              <w:autoSpaceDE w:val="0"/>
              <w:autoSpaceDN w:val="0"/>
              <w:adjustRightInd w:val="0"/>
              <w:contextualSpacing/>
              <w:rPr>
                <w:sz w:val="20"/>
                <w:szCs w:val="20"/>
              </w:rPr>
            </w:pPr>
            <w:r w:rsidRPr="00DC4529">
              <w:rPr>
                <w:sz w:val="20"/>
                <w:szCs w:val="20"/>
              </w:rPr>
              <w:t>2014 год – 154,98 тыс. руб.;</w:t>
            </w:r>
          </w:p>
          <w:p w:rsidR="00F4125A" w:rsidRPr="00DC4529" w:rsidRDefault="00F4125A" w:rsidP="00DC4529">
            <w:pPr>
              <w:autoSpaceDE w:val="0"/>
              <w:autoSpaceDN w:val="0"/>
              <w:adjustRightInd w:val="0"/>
              <w:contextualSpacing/>
              <w:rPr>
                <w:sz w:val="20"/>
                <w:szCs w:val="20"/>
              </w:rPr>
            </w:pPr>
            <w:r w:rsidRPr="00DC4529">
              <w:rPr>
                <w:sz w:val="20"/>
                <w:szCs w:val="20"/>
              </w:rPr>
              <w:t>2015 год – 1 824,99248 тыс. руб.;</w:t>
            </w:r>
          </w:p>
          <w:p w:rsidR="00F4125A" w:rsidRPr="00DC4529" w:rsidRDefault="00F4125A" w:rsidP="00DC4529">
            <w:pPr>
              <w:autoSpaceDE w:val="0"/>
              <w:autoSpaceDN w:val="0"/>
              <w:adjustRightInd w:val="0"/>
              <w:contextualSpacing/>
              <w:rPr>
                <w:sz w:val="20"/>
                <w:szCs w:val="20"/>
              </w:rPr>
            </w:pPr>
            <w:r w:rsidRPr="00DC4529">
              <w:rPr>
                <w:sz w:val="20"/>
                <w:szCs w:val="20"/>
              </w:rPr>
              <w:t>2016 год – 0 тыс. руб.;</w:t>
            </w:r>
          </w:p>
          <w:p w:rsidR="00F4125A" w:rsidRPr="00DC4529" w:rsidRDefault="00F4125A" w:rsidP="00DC4529">
            <w:pPr>
              <w:autoSpaceDE w:val="0"/>
              <w:autoSpaceDN w:val="0"/>
              <w:adjustRightInd w:val="0"/>
              <w:contextualSpacing/>
              <w:rPr>
                <w:sz w:val="20"/>
                <w:szCs w:val="20"/>
              </w:rPr>
            </w:pPr>
            <w:r w:rsidRPr="00DC4529">
              <w:rPr>
                <w:sz w:val="20"/>
                <w:szCs w:val="20"/>
              </w:rPr>
              <w:t>2017 год – 0 тыс. руб.;</w:t>
            </w:r>
          </w:p>
          <w:p w:rsidR="00F4125A" w:rsidRPr="00DC4529" w:rsidRDefault="00F4125A" w:rsidP="00DC4529">
            <w:pPr>
              <w:autoSpaceDE w:val="0"/>
              <w:autoSpaceDN w:val="0"/>
              <w:adjustRightInd w:val="0"/>
              <w:contextualSpacing/>
              <w:rPr>
                <w:sz w:val="20"/>
                <w:szCs w:val="20"/>
              </w:rPr>
            </w:pPr>
            <w:r w:rsidRPr="00DC4529">
              <w:rPr>
                <w:sz w:val="20"/>
                <w:szCs w:val="20"/>
              </w:rPr>
              <w:t>2018 год – 66,712 тыс. руб.;</w:t>
            </w:r>
          </w:p>
          <w:p w:rsidR="00F4125A" w:rsidRPr="00DC4529" w:rsidRDefault="00F4125A" w:rsidP="00DC4529">
            <w:pPr>
              <w:autoSpaceDE w:val="0"/>
              <w:autoSpaceDN w:val="0"/>
              <w:adjustRightInd w:val="0"/>
              <w:contextualSpacing/>
              <w:rPr>
                <w:sz w:val="20"/>
                <w:szCs w:val="20"/>
              </w:rPr>
            </w:pPr>
            <w:r w:rsidRPr="00DC4529">
              <w:rPr>
                <w:sz w:val="20"/>
                <w:szCs w:val="20"/>
              </w:rPr>
              <w:t>2019 год – 66,712 тыс. руб.;</w:t>
            </w:r>
          </w:p>
          <w:p w:rsidR="00F4125A" w:rsidRPr="00DC4529" w:rsidRDefault="00F4125A" w:rsidP="00DC4529">
            <w:pPr>
              <w:autoSpaceDE w:val="0"/>
              <w:autoSpaceDN w:val="0"/>
              <w:adjustRightInd w:val="0"/>
              <w:contextualSpacing/>
              <w:rPr>
                <w:sz w:val="20"/>
                <w:szCs w:val="20"/>
              </w:rPr>
            </w:pPr>
            <w:r w:rsidRPr="00DC4529">
              <w:rPr>
                <w:sz w:val="20"/>
                <w:szCs w:val="20"/>
              </w:rPr>
              <w:t>2020 год – 66,712 тыс. руб.</w:t>
            </w:r>
          </w:p>
        </w:tc>
      </w:tr>
      <w:tr w:rsidR="00F4125A" w:rsidRPr="00DC4529" w:rsidTr="00F4125A">
        <w:trPr>
          <w:trHeight w:val="20"/>
        </w:trPr>
        <w:tc>
          <w:tcPr>
            <w:tcW w:w="2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lastRenderedPageBreak/>
              <w:t>Ожидаемые конечные результаты Программы</w:t>
            </w:r>
          </w:p>
        </w:tc>
        <w:tc>
          <w:tcPr>
            <w:tcW w:w="7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125A" w:rsidRPr="00DC4529" w:rsidRDefault="00F4125A" w:rsidP="00DC4529">
            <w:pPr>
              <w:autoSpaceDE w:val="0"/>
              <w:autoSpaceDN w:val="0"/>
              <w:adjustRightInd w:val="0"/>
              <w:contextualSpacing/>
              <w:rPr>
                <w:sz w:val="20"/>
                <w:szCs w:val="20"/>
              </w:rPr>
            </w:pPr>
            <w:r w:rsidRPr="00DC4529">
              <w:rPr>
                <w:sz w:val="20"/>
                <w:szCs w:val="20"/>
              </w:rPr>
              <w:t>1. Ввести в эксплуатацию 2 637,96 кв. м. жилья.</w:t>
            </w:r>
          </w:p>
          <w:p w:rsidR="00F4125A" w:rsidRPr="00DC4529" w:rsidRDefault="00F4125A" w:rsidP="00DC4529">
            <w:pPr>
              <w:autoSpaceDE w:val="0"/>
              <w:autoSpaceDN w:val="0"/>
              <w:adjustRightInd w:val="0"/>
              <w:contextualSpacing/>
              <w:rPr>
                <w:sz w:val="20"/>
                <w:szCs w:val="20"/>
              </w:rPr>
            </w:pPr>
            <w:r w:rsidRPr="00DC4529">
              <w:rPr>
                <w:sz w:val="20"/>
                <w:szCs w:val="20"/>
              </w:rPr>
              <w:t>2. Ликвидировать 2 385,96 кв. м. существующего на территории муниципального образования «Новонукутское» непригодного для проживания жилищного фонда.</w:t>
            </w:r>
          </w:p>
          <w:p w:rsidR="00F4125A" w:rsidRPr="00DC4529" w:rsidRDefault="00F4125A" w:rsidP="00DC4529">
            <w:pPr>
              <w:autoSpaceDE w:val="0"/>
              <w:autoSpaceDN w:val="0"/>
              <w:adjustRightInd w:val="0"/>
              <w:contextualSpacing/>
              <w:rPr>
                <w:sz w:val="20"/>
                <w:szCs w:val="20"/>
              </w:rPr>
            </w:pPr>
            <w:r w:rsidRPr="00DC4529">
              <w:rPr>
                <w:sz w:val="20"/>
                <w:szCs w:val="20"/>
              </w:rPr>
              <w:t>3. Обеспечить выполнение обязательств по переселению 60 семей (144 человек) из непригодного для проживания жилищного фонда муниципального образования «Новонукутское».</w:t>
            </w:r>
          </w:p>
        </w:tc>
      </w:tr>
    </w:tbl>
    <w:p w:rsidR="00F4125A" w:rsidRPr="00DC4529" w:rsidRDefault="00F4125A" w:rsidP="00DC4529">
      <w:pPr>
        <w:ind w:firstLine="709"/>
        <w:rPr>
          <w:sz w:val="20"/>
          <w:szCs w:val="20"/>
        </w:rPr>
      </w:pPr>
      <w:r w:rsidRPr="00DC4529">
        <w:rPr>
          <w:sz w:val="20"/>
          <w:szCs w:val="20"/>
        </w:rPr>
        <w:t xml:space="preserve">На 1 января 2012 года площадь жилищного фонда муниципального образования «Новонукутское» составила 89 тыс. кв. метров, в том числе: площадь жилых помещений ветхого жилищного фонда – 761,94 кв. метров, площадь жилых помещений аварийного жилищного фонда – 2 385,96 кв. метров. Общая площадь аварийного и ветхого жилищного фонда составила 3 147,9 кв. метров. Удельный вес площади ветхого и аварийного жилищного фонда в общей площади жилищного фонда составил 3,5 %. </w:t>
      </w:r>
    </w:p>
    <w:p w:rsidR="00F4125A" w:rsidRPr="00DC4529" w:rsidRDefault="00F4125A" w:rsidP="00DC4529">
      <w:pPr>
        <w:ind w:firstLine="709"/>
        <w:rPr>
          <w:sz w:val="20"/>
          <w:szCs w:val="20"/>
        </w:rPr>
      </w:pPr>
      <w:r w:rsidRPr="00DC4529">
        <w:rPr>
          <w:sz w:val="20"/>
          <w:szCs w:val="20"/>
        </w:rPr>
        <w:t>На 1 января 2012 года количество нуждающихся в переселении из ветхого и аварийного жилья  составило 72 семьи или 190 человек.</w:t>
      </w:r>
    </w:p>
    <w:p w:rsidR="00F4125A" w:rsidRPr="00DC4529" w:rsidRDefault="00F4125A" w:rsidP="00DC4529">
      <w:pPr>
        <w:pStyle w:val="a7"/>
        <w:spacing w:before="0" w:beforeAutospacing="0" w:after="0" w:afterAutospacing="0"/>
        <w:ind w:firstLine="709"/>
        <w:jc w:val="both"/>
        <w:rPr>
          <w:sz w:val="20"/>
          <w:szCs w:val="20"/>
        </w:rPr>
      </w:pPr>
      <w:r w:rsidRPr="00DC4529">
        <w:rPr>
          <w:sz w:val="20"/>
          <w:szCs w:val="20"/>
        </w:rPr>
        <w:t>В результате обследования жилищного фонда, проведенного Администрацией, были сформированы перечни ветхого и аварийного жилья (Приложение № 1, № 2 к Программе), требующего реконструкции либо сноса в зависимости от состояния каждого дома.</w:t>
      </w:r>
    </w:p>
    <w:p w:rsidR="00F4125A" w:rsidRPr="00DC4529" w:rsidRDefault="00F4125A" w:rsidP="00DC4529">
      <w:pPr>
        <w:pStyle w:val="a7"/>
        <w:spacing w:before="0" w:beforeAutospacing="0" w:after="0" w:afterAutospacing="0"/>
        <w:ind w:firstLine="709"/>
        <w:jc w:val="both"/>
        <w:rPr>
          <w:sz w:val="20"/>
          <w:szCs w:val="20"/>
        </w:rPr>
      </w:pPr>
      <w:r w:rsidRPr="00DC4529">
        <w:rPr>
          <w:sz w:val="20"/>
          <w:szCs w:val="20"/>
        </w:rPr>
        <w:t xml:space="preserve">Из-за большого объема непригодного для постоянного проживания жилищного фонда, ограниченных возможностей местного бюджета муниципальное образование «Новонукутское»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DC4529">
        <w:rPr>
          <w:sz w:val="20"/>
          <w:szCs w:val="20"/>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«Новонукутское», повышения инвестиционной привлекательности муниципального образования «Новонукутское», необходимо формировать за счет средств областного бюджета и бюджета муниципального образования «Новонукутское».</w:t>
      </w:r>
      <w:proofErr w:type="gramEnd"/>
    </w:p>
    <w:p w:rsidR="00F4125A" w:rsidRPr="00DC4529" w:rsidRDefault="00F4125A" w:rsidP="00DC4529">
      <w:pPr>
        <w:autoSpaceDE w:val="0"/>
        <w:autoSpaceDN w:val="0"/>
        <w:adjustRightInd w:val="0"/>
        <w:ind w:firstLine="709"/>
        <w:rPr>
          <w:sz w:val="20"/>
          <w:szCs w:val="20"/>
        </w:rPr>
      </w:pPr>
      <w:r w:rsidRPr="00DC4529">
        <w:rPr>
          <w:sz w:val="20"/>
          <w:szCs w:val="20"/>
        </w:rPr>
        <w:t>В первоочередном порядке расселению подлежат жилые помещения аварийного жилищного фонда. Затем расселению подлежит ветхий муниципальный жилищный фонд, признанный таковым по состоянию на 1 января 2012 года.</w:t>
      </w:r>
    </w:p>
    <w:p w:rsidR="00F4125A" w:rsidRPr="00DC4529" w:rsidRDefault="00F4125A" w:rsidP="00DC4529">
      <w:pPr>
        <w:autoSpaceDE w:val="0"/>
        <w:autoSpaceDN w:val="0"/>
        <w:adjustRightInd w:val="0"/>
        <w:ind w:firstLine="709"/>
        <w:rPr>
          <w:sz w:val="20"/>
          <w:szCs w:val="20"/>
        </w:rPr>
      </w:pPr>
      <w:r w:rsidRPr="00DC4529">
        <w:rPr>
          <w:sz w:val="20"/>
          <w:szCs w:val="20"/>
        </w:rPr>
        <w:t>Реализация муниципальной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Раздел 1. ЦЕЛЬ И ЗАДАЧИ ПРОГРАММЫ, ЦЕЛЕВЫЕ ПОКАЗАТЕЛИ ПРОГРАММЫ, СРОКИ РЕАЛИЗАЦИИ</w:t>
      </w:r>
    </w:p>
    <w:p w:rsidR="00F4125A" w:rsidRPr="00DC4529" w:rsidRDefault="00F4125A" w:rsidP="00DC4529">
      <w:pPr>
        <w:autoSpaceDE w:val="0"/>
        <w:autoSpaceDN w:val="0"/>
        <w:adjustRightInd w:val="0"/>
        <w:ind w:firstLine="709"/>
        <w:rPr>
          <w:sz w:val="20"/>
          <w:szCs w:val="20"/>
        </w:rPr>
      </w:pPr>
      <w:r w:rsidRPr="00DC4529">
        <w:rPr>
          <w:sz w:val="20"/>
          <w:szCs w:val="20"/>
        </w:rPr>
        <w:t>1. Целью 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p w:rsidR="00F4125A" w:rsidRPr="00DC4529" w:rsidRDefault="00F4125A" w:rsidP="00DC4529">
      <w:pPr>
        <w:autoSpaceDE w:val="0"/>
        <w:autoSpaceDN w:val="0"/>
        <w:adjustRightInd w:val="0"/>
        <w:ind w:firstLine="709"/>
        <w:rPr>
          <w:sz w:val="20"/>
          <w:szCs w:val="20"/>
        </w:rPr>
      </w:pPr>
      <w:r w:rsidRPr="00DC4529">
        <w:rPr>
          <w:sz w:val="20"/>
          <w:szCs w:val="20"/>
        </w:rPr>
        <w:t>Задачей Программы является обеспечение жильем граждан, проживающих в домах, признанных непригодными для постоянного проживания.</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 xml:space="preserve">2. </w:t>
      </w:r>
      <w:proofErr w:type="gramStart"/>
      <w:r w:rsidRPr="00DC4529">
        <w:rPr>
          <w:rFonts w:ascii="Times New Roman" w:hAnsi="Times New Roman" w:cs="Times New Roman"/>
        </w:rPr>
        <w:t>В процессе достижения поставленной цели в 2015-2017 годах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жилых помещений и (или) приобретению жилых помещений путем заключения договоров участия в долевом строительстве с застройщиками либо путем приобретения новых, не бывших в эксплуатации, жилых помещений у лиц, осуществлявших строительство этих жилых помещений</w:t>
      </w:r>
      <w:proofErr w:type="gramEnd"/>
      <w:r w:rsidRPr="00DC4529">
        <w:rPr>
          <w:rFonts w:ascii="Times New Roman" w:hAnsi="Times New Roman" w:cs="Times New Roman"/>
        </w:rPr>
        <w:t xml:space="preserve"> (далее – строительство и (или) приобретение, реконструкция жилых помещений), для переселения граждан из непригодного для проживания жилищного фонда на территории муниципального образования «Новонукутское».</w:t>
      </w:r>
    </w:p>
    <w:p w:rsidR="00F4125A" w:rsidRPr="00DC4529" w:rsidRDefault="00F4125A" w:rsidP="00DC4529">
      <w:pPr>
        <w:autoSpaceDE w:val="0"/>
        <w:autoSpaceDN w:val="0"/>
        <w:adjustRightInd w:val="0"/>
        <w:ind w:firstLine="709"/>
        <w:rPr>
          <w:sz w:val="20"/>
          <w:szCs w:val="20"/>
        </w:rPr>
      </w:pPr>
      <w:r w:rsidRPr="00DC4529">
        <w:rPr>
          <w:sz w:val="20"/>
          <w:szCs w:val="20"/>
        </w:rPr>
        <w:t>3. Своевременное решение поставленной задачи будет способствовать достижению целевых индикаторов, установленных Программой, и ее цели.</w:t>
      </w:r>
    </w:p>
    <w:p w:rsidR="00F4125A" w:rsidRPr="00DC4529" w:rsidRDefault="00F4125A" w:rsidP="00DC4529">
      <w:pPr>
        <w:autoSpaceDE w:val="0"/>
        <w:autoSpaceDN w:val="0"/>
        <w:adjustRightInd w:val="0"/>
        <w:ind w:firstLine="709"/>
        <w:rPr>
          <w:sz w:val="20"/>
          <w:szCs w:val="20"/>
        </w:rPr>
      </w:pPr>
      <w:r w:rsidRPr="00DC4529">
        <w:rPr>
          <w:sz w:val="20"/>
          <w:szCs w:val="20"/>
        </w:rPr>
        <w:t>Целевыми показателями оценки хода реализации Программы являются:</w:t>
      </w:r>
    </w:p>
    <w:p w:rsidR="00F4125A" w:rsidRPr="00DC4529" w:rsidRDefault="00F4125A" w:rsidP="00DC4529">
      <w:pPr>
        <w:autoSpaceDE w:val="0"/>
        <w:autoSpaceDN w:val="0"/>
        <w:adjustRightInd w:val="0"/>
        <w:ind w:firstLine="709"/>
        <w:rPr>
          <w:sz w:val="20"/>
          <w:szCs w:val="20"/>
        </w:rPr>
      </w:pPr>
      <w:r w:rsidRPr="00DC4529">
        <w:rPr>
          <w:sz w:val="20"/>
          <w:szCs w:val="20"/>
        </w:rPr>
        <w:t>1) объем введенных в эксплуатацию объектов капитального строительства в ходе реализации Программы (2 637,96 кв. м.);</w:t>
      </w:r>
    </w:p>
    <w:p w:rsidR="00F4125A" w:rsidRPr="00DC4529" w:rsidRDefault="00F4125A" w:rsidP="00DC4529">
      <w:pPr>
        <w:autoSpaceDE w:val="0"/>
        <w:autoSpaceDN w:val="0"/>
        <w:adjustRightInd w:val="0"/>
        <w:ind w:firstLine="709"/>
        <w:rPr>
          <w:sz w:val="20"/>
          <w:szCs w:val="20"/>
        </w:rPr>
      </w:pPr>
      <w:r w:rsidRPr="00DC4529">
        <w:rPr>
          <w:sz w:val="20"/>
          <w:szCs w:val="20"/>
        </w:rPr>
        <w:lastRenderedPageBreak/>
        <w:t xml:space="preserve">2) доля семей, переселенных из ветхого и аварийного жилья, в общем количестве семей, нуждающихся в переселении (60 семей, или 83,4 % от общего количества семей, нуждающихся в переселении по состоянию на </w:t>
      </w:r>
      <w:r w:rsidRPr="00DC4529">
        <w:rPr>
          <w:sz w:val="20"/>
          <w:szCs w:val="20"/>
        </w:rPr>
        <w:br/>
        <w:t>1 января 2012 года);</w:t>
      </w:r>
    </w:p>
    <w:p w:rsidR="00F4125A" w:rsidRPr="00DC4529" w:rsidRDefault="00F4125A" w:rsidP="00DC4529">
      <w:pPr>
        <w:ind w:firstLine="567"/>
        <w:rPr>
          <w:sz w:val="20"/>
          <w:szCs w:val="20"/>
        </w:rPr>
      </w:pPr>
      <w:r w:rsidRPr="00DC4529">
        <w:rPr>
          <w:sz w:val="20"/>
          <w:szCs w:val="20"/>
        </w:rPr>
        <w:t>3) площадь снесенного непригодного для проживания жилищного фонда (2 385,96 кв. м. или 75,8 % от общей площади жилых помещений ветхих и аварийных домов, признанных таковыми до 1 января 2012 года).</w:t>
      </w:r>
    </w:p>
    <w:p w:rsidR="00F4125A" w:rsidRPr="00DC4529" w:rsidRDefault="00F4125A" w:rsidP="00DC4529">
      <w:pPr>
        <w:autoSpaceDE w:val="0"/>
        <w:autoSpaceDN w:val="0"/>
        <w:adjustRightInd w:val="0"/>
        <w:ind w:firstLine="709"/>
        <w:rPr>
          <w:sz w:val="20"/>
          <w:szCs w:val="20"/>
        </w:rPr>
      </w:pPr>
      <w:r w:rsidRPr="00DC4529">
        <w:rPr>
          <w:sz w:val="20"/>
          <w:szCs w:val="20"/>
        </w:rPr>
        <w:t>4. Срок реализации Программы: с 2014 по 2020 год.</w:t>
      </w:r>
    </w:p>
    <w:p w:rsidR="00F4125A" w:rsidRPr="00DC4529" w:rsidRDefault="00F4125A" w:rsidP="00DC4529">
      <w:pPr>
        <w:autoSpaceDE w:val="0"/>
        <w:autoSpaceDN w:val="0"/>
        <w:adjustRightInd w:val="0"/>
        <w:ind w:firstLine="709"/>
        <w:rPr>
          <w:sz w:val="20"/>
          <w:szCs w:val="20"/>
        </w:rPr>
      </w:pPr>
      <w:r w:rsidRPr="00DC4529">
        <w:rPr>
          <w:sz w:val="20"/>
          <w:szCs w:val="20"/>
        </w:rPr>
        <w:t>Программа реализуется в один этап.</w:t>
      </w:r>
    </w:p>
    <w:p w:rsidR="00F4125A" w:rsidRPr="00DC4529" w:rsidRDefault="00F4125A" w:rsidP="00DC4529">
      <w:pPr>
        <w:autoSpaceDE w:val="0"/>
        <w:autoSpaceDN w:val="0"/>
        <w:adjustRightInd w:val="0"/>
        <w:ind w:firstLine="709"/>
        <w:rPr>
          <w:sz w:val="20"/>
          <w:szCs w:val="20"/>
        </w:rPr>
      </w:pPr>
      <w:r w:rsidRPr="00DC4529">
        <w:rPr>
          <w:sz w:val="20"/>
          <w:szCs w:val="20"/>
        </w:rPr>
        <w:t xml:space="preserve">5. </w:t>
      </w:r>
      <w:hyperlink r:id="rId37" w:history="1">
        <w:r w:rsidRPr="00DC4529">
          <w:rPr>
            <w:sz w:val="20"/>
            <w:szCs w:val="20"/>
          </w:rPr>
          <w:t>Сведения</w:t>
        </w:r>
      </w:hyperlink>
      <w:r w:rsidRPr="00DC4529">
        <w:rPr>
          <w:sz w:val="20"/>
          <w:szCs w:val="20"/>
        </w:rPr>
        <w:t xml:space="preserve"> о составе и значениях целевых показателей Программы представлены в приложении № 3 к Программе.</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Раздел 2. ОСНОВНЫЕ МЕРОПРИЯТИЯ ПРОГРАММЫ</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 xml:space="preserve">Основное мероприятие Программы – обеспечение жильем граждан, проживающих в домах, признанных непригодными для постоянного проживания. </w:t>
      </w:r>
    </w:p>
    <w:p w:rsidR="00F4125A" w:rsidRPr="00DC4529" w:rsidRDefault="00F4125A" w:rsidP="00DC4529">
      <w:pPr>
        <w:autoSpaceDE w:val="0"/>
        <w:autoSpaceDN w:val="0"/>
        <w:adjustRightInd w:val="0"/>
        <w:ind w:firstLine="709"/>
        <w:rPr>
          <w:sz w:val="20"/>
          <w:szCs w:val="20"/>
        </w:rPr>
      </w:pPr>
      <w:r w:rsidRPr="00DC4529">
        <w:rPr>
          <w:sz w:val="20"/>
          <w:szCs w:val="20"/>
        </w:rPr>
        <w:t>Основное мероприятие Программы осуществляется путем реализации мероприятия по строительству и (или) приобретению, реконструкции жилых помещений.</w:t>
      </w:r>
    </w:p>
    <w:p w:rsidR="00F4125A" w:rsidRPr="00DC4529" w:rsidRDefault="00F4125A" w:rsidP="00DC4529">
      <w:pPr>
        <w:autoSpaceDE w:val="0"/>
        <w:autoSpaceDN w:val="0"/>
        <w:adjustRightInd w:val="0"/>
        <w:ind w:firstLine="709"/>
        <w:rPr>
          <w:sz w:val="20"/>
          <w:szCs w:val="20"/>
        </w:rPr>
      </w:pPr>
      <w:r w:rsidRPr="00DC4529">
        <w:rPr>
          <w:sz w:val="20"/>
          <w:szCs w:val="20"/>
        </w:rPr>
        <w:t>Механизм реализации Программы включает в себя следующие  мероприятия:</w:t>
      </w:r>
    </w:p>
    <w:p w:rsidR="00F4125A" w:rsidRPr="00DC4529" w:rsidRDefault="00F4125A" w:rsidP="003E58BD">
      <w:pPr>
        <w:pStyle w:val="ConsPlusNormal"/>
        <w:widowControl/>
        <w:numPr>
          <w:ilvl w:val="0"/>
          <w:numId w:val="51"/>
        </w:numPr>
        <w:ind w:left="0" w:firstLine="709"/>
        <w:jc w:val="both"/>
        <w:rPr>
          <w:rFonts w:ascii="Times New Roman" w:hAnsi="Times New Roman" w:cs="Times New Roman"/>
        </w:rPr>
      </w:pPr>
      <w:proofErr w:type="gramStart"/>
      <w:r w:rsidRPr="00DC4529">
        <w:rPr>
          <w:rFonts w:ascii="Times New Roman" w:hAnsi="Times New Roman" w:cs="Times New Roman"/>
        </w:rPr>
        <w:t>Заключение между Министерством строительства, дорожного хозяйства Иркутской области (далее – Министерство) и муниципальным образованием «Новонукутское» соглашения о предоставлении субсидии в рамках реализации Программы, предоставление субсидии из областного бюджета бюджету муниципального образования «Новонукутское» на софинансирование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на территории муниципального образования «Новонукутское» (далее – субсидии).</w:t>
      </w:r>
      <w:proofErr w:type="gramEnd"/>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Целью предоставления и расходования субсидий является строительство и (или) приобретение, реконструкция жилых помещений для переселения граждан из непригодного для проживания жилищного фонда на территории муниципального образования «Новонукутское».</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Критериями отбора для предоставления субсидии являются:</w:t>
      </w:r>
    </w:p>
    <w:p w:rsidR="00F4125A" w:rsidRPr="00DC4529" w:rsidRDefault="00F4125A" w:rsidP="00DC4529">
      <w:pPr>
        <w:pStyle w:val="ConsPlusNormal"/>
        <w:ind w:firstLine="709"/>
        <w:jc w:val="both"/>
        <w:rPr>
          <w:rFonts w:ascii="Times New Roman" w:hAnsi="Times New Roman" w:cs="Times New Roman"/>
        </w:rPr>
      </w:pPr>
      <w:proofErr w:type="gramStart"/>
      <w:r w:rsidRPr="00DC4529">
        <w:rPr>
          <w:rFonts w:ascii="Times New Roman" w:hAnsi="Times New Roman" w:cs="Times New Roman"/>
        </w:rPr>
        <w:t>наличие муниципальной программы по переселению граждан из непригодного для проживания жилищного фонда, предусматривающей реализацию мероприятий по переселению граждан из непригодного для проживания жилищного фонда в соответствии с подпрограммой «Переселение граждан из ветхого и аварийного жилищного фонда Иркутской области» на 2014-2020 годы государственной программы Иркутской области «Доступное жилье» на 2014-2020 годы (далее – Подпрограмма);</w:t>
      </w:r>
      <w:proofErr w:type="gramEnd"/>
    </w:p>
    <w:p w:rsidR="00F4125A" w:rsidRPr="00DC4529" w:rsidRDefault="00F4125A" w:rsidP="00DC4529">
      <w:pPr>
        <w:pStyle w:val="ConsPlusNormal"/>
        <w:ind w:firstLine="709"/>
        <w:jc w:val="both"/>
        <w:rPr>
          <w:rFonts w:ascii="Times New Roman" w:hAnsi="Times New Roman" w:cs="Times New Roman"/>
        </w:rPr>
      </w:pPr>
      <w:proofErr w:type="gramStart"/>
      <w:r w:rsidRPr="00DC4529">
        <w:rPr>
          <w:rFonts w:ascii="Times New Roman" w:hAnsi="Times New Roman" w:cs="Times New Roman"/>
        </w:rPr>
        <w:t>внесение сведений об аварийном жилищном фонде, признанном таковым по состоянию на 1 января 2012 года, в автоматизированную информационную систему «Реформа ЖКХ», в соответствии с приложением 3 к Подпрограмме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2014-2020 годы Государственной программы.</w:t>
      </w:r>
      <w:proofErr w:type="gramEnd"/>
    </w:p>
    <w:p w:rsidR="00F4125A" w:rsidRPr="00DC4529" w:rsidRDefault="00F4125A" w:rsidP="00DC4529">
      <w:pPr>
        <w:pStyle w:val="ConsPlusNormal"/>
        <w:ind w:firstLine="709"/>
        <w:jc w:val="both"/>
        <w:rPr>
          <w:rFonts w:ascii="Times New Roman" w:hAnsi="Times New Roman" w:cs="Times New Roman"/>
        </w:rPr>
      </w:pPr>
      <w:proofErr w:type="gramStart"/>
      <w:r w:rsidRPr="00DC4529">
        <w:rPr>
          <w:rFonts w:ascii="Times New Roman" w:hAnsi="Times New Roman" w:cs="Times New Roman"/>
        </w:rPr>
        <w:t xml:space="preserve">Условием предоставления и расходования муниципальным образованием «Новонукутское» субсидий является наличие в бюджете муниципального образования «Новонукутское» бюджетных ассигнований на финансирование строительства и (или) приобретения, реконструкции жилых помещений для переселения граждан из непригодного для проживания жилищного фонда на территории муниципального образования «Новонукутское» за счет средств бюджета муниципального образования «Новонукутское», в размере, установленном разделом 7 Подпрограммы. </w:t>
      </w:r>
      <w:proofErr w:type="gramEnd"/>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С момента зачисления субсидии в доход местного бюджета муниципальное образование «Новонукутское» является ответственным за целевое использование субсидии.</w:t>
      </w:r>
    </w:p>
    <w:p w:rsidR="00F4125A" w:rsidRPr="00DC4529" w:rsidRDefault="00F4125A" w:rsidP="00DC4529">
      <w:pPr>
        <w:pStyle w:val="ConsPlusNormal"/>
        <w:widowControl/>
        <w:ind w:firstLine="709"/>
        <w:jc w:val="both"/>
        <w:rPr>
          <w:rFonts w:ascii="Times New Roman" w:hAnsi="Times New Roman" w:cs="Times New Roman"/>
        </w:rPr>
      </w:pPr>
      <w:proofErr w:type="gramStart"/>
      <w:r w:rsidRPr="00DC4529">
        <w:rPr>
          <w:rFonts w:ascii="Times New Roman" w:hAnsi="Times New Roman" w:cs="Times New Roman"/>
        </w:rPr>
        <w:t>Контроль за</w:t>
      </w:r>
      <w:proofErr w:type="gramEnd"/>
      <w:r w:rsidRPr="00DC4529">
        <w:rPr>
          <w:rFonts w:ascii="Times New Roman" w:hAnsi="Times New Roman" w:cs="Times New Roman"/>
        </w:rPr>
        <w:t xml:space="preserve"> целевым использованием субсидий в пределах своей компетенции осуществляют Министерство и иные уполномоченные в соответствии с законодательством органы.</w:t>
      </w:r>
    </w:p>
    <w:p w:rsidR="00F4125A" w:rsidRPr="00DC4529" w:rsidRDefault="00F4125A" w:rsidP="00DC4529">
      <w:pPr>
        <w:pStyle w:val="ConsPlusNormal"/>
        <w:widowControl/>
        <w:ind w:firstLine="709"/>
        <w:jc w:val="both"/>
        <w:rPr>
          <w:rFonts w:ascii="Times New Roman" w:hAnsi="Times New Roman" w:cs="Times New Roman"/>
        </w:rPr>
      </w:pPr>
      <w:r w:rsidRPr="00DC4529">
        <w:rPr>
          <w:rFonts w:ascii="Times New Roman" w:hAnsi="Times New Roman" w:cs="Times New Roman"/>
        </w:rPr>
        <w:t>2. Заключение муниципальных контрактов на строительство и (или) приобретение, реконструкцию жилых помещений для переселения граждан из непригодного для проживания жилищного фонда на территории муниципального образования «Новонукутское».</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Заключение муниципальных контрактов на строительство и (или) приобретение у застройщиков жилых помещений производится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Градостроительным кодексом Российской Федерации.</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 xml:space="preserve">Цена муниципального контракта на строительство и (или) приобретение, реконструкцию жилых помещений формируется муниципальным образованием «Новонукутское» в соответствии с законодательством. </w:t>
      </w:r>
      <w:proofErr w:type="gramStart"/>
      <w:r w:rsidRPr="00DC4529">
        <w:rPr>
          <w:rFonts w:ascii="Times New Roman" w:hAnsi="Times New Roman" w:cs="Times New Roman"/>
        </w:rPr>
        <w:t xml:space="preserve">При этом максимальная стоимость одного квадратного метра строительства и (или) приобретения, реконструкции жилых помещений не должна превышать норматив стоимости одного квадратного метра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w:t>
      </w:r>
      <w:smartTag w:uri="urn:schemas-microsoft-com:office:smarttags" w:element="metricconverter">
        <w:smartTagPr>
          <w:attr w:name="ProductID" w:val="1 кв. м"/>
        </w:smartTagPr>
        <w:r w:rsidRPr="00DC4529">
          <w:rPr>
            <w:rFonts w:ascii="Times New Roman" w:hAnsi="Times New Roman" w:cs="Times New Roman"/>
          </w:rPr>
          <w:t>1 кв. м</w:t>
        </w:r>
      </w:smartTag>
      <w:r w:rsidRPr="00DC4529">
        <w:rPr>
          <w:rFonts w:ascii="Times New Roman" w:hAnsi="Times New Roman" w:cs="Times New Roman"/>
        </w:rPr>
        <w:t>. общей площади жилого помещения).</w:t>
      </w:r>
      <w:proofErr w:type="gramEnd"/>
    </w:p>
    <w:p w:rsidR="00F4125A" w:rsidRPr="00DC4529" w:rsidRDefault="00F4125A" w:rsidP="00DC4529">
      <w:pPr>
        <w:autoSpaceDE w:val="0"/>
        <w:autoSpaceDN w:val="0"/>
        <w:adjustRightInd w:val="0"/>
        <w:ind w:firstLine="709"/>
        <w:rPr>
          <w:sz w:val="20"/>
          <w:szCs w:val="20"/>
        </w:rPr>
      </w:pPr>
      <w:r w:rsidRPr="00DC4529">
        <w:rPr>
          <w:sz w:val="20"/>
          <w:szCs w:val="20"/>
        </w:rPr>
        <w:t xml:space="preserve">В случае заключения муниципального контракта на строительство и (или) приобретение, реконструкцию жилых помещений для переселения граждан из домов, признанных непригодными для проживания, по цене, превышающей норматив стоимости </w:t>
      </w:r>
      <w:smartTag w:uri="urn:schemas-microsoft-com:office:smarttags" w:element="metricconverter">
        <w:smartTagPr>
          <w:attr w:name="ProductID" w:val="1 кв. м"/>
        </w:smartTagPr>
        <w:r w:rsidRPr="00DC4529">
          <w:rPr>
            <w:sz w:val="20"/>
            <w:szCs w:val="20"/>
          </w:rPr>
          <w:t>1 кв. м</w:t>
        </w:r>
      </w:smartTag>
      <w:r w:rsidRPr="00DC4529">
        <w:rPr>
          <w:sz w:val="20"/>
          <w:szCs w:val="20"/>
        </w:rPr>
        <w:t>. общей площади жилого помещения, финансирование расходов на оплату стоимости такого превышения осуществляется за счет средств местного бюджета.</w:t>
      </w:r>
    </w:p>
    <w:p w:rsidR="00F4125A" w:rsidRPr="00DC4529" w:rsidRDefault="00F4125A" w:rsidP="00DC4529">
      <w:pPr>
        <w:autoSpaceDE w:val="0"/>
        <w:autoSpaceDN w:val="0"/>
        <w:adjustRightInd w:val="0"/>
        <w:ind w:firstLine="709"/>
        <w:rPr>
          <w:sz w:val="20"/>
          <w:szCs w:val="20"/>
        </w:rPr>
      </w:pPr>
      <w:proofErr w:type="gramStart"/>
      <w:r w:rsidRPr="00DC4529">
        <w:rPr>
          <w:sz w:val="20"/>
          <w:szCs w:val="20"/>
        </w:rPr>
        <w:t xml:space="preserve">В случае заключения муниципального контракта на строительство и (или) приобретение, реконструкцию жилых помещений для переселения граждан из непригодного для проживания жилищного фонда по цене меньшей, чем норматив стоимости </w:t>
      </w:r>
      <w:smartTag w:uri="urn:schemas-microsoft-com:office:smarttags" w:element="metricconverter">
        <w:smartTagPr>
          <w:attr w:name="ProductID" w:val="1 кв. м"/>
        </w:smartTagPr>
        <w:r w:rsidRPr="00DC4529">
          <w:rPr>
            <w:sz w:val="20"/>
            <w:szCs w:val="20"/>
          </w:rPr>
          <w:t>1 кв. м</w:t>
        </w:r>
      </w:smartTag>
      <w:r w:rsidRPr="00DC4529">
        <w:rPr>
          <w:sz w:val="20"/>
          <w:szCs w:val="20"/>
        </w:rPr>
        <w:t>. общей площади жилого помещения, средства областного бюджета и средства местного бюджета в сумме, составляющей разность между указанными ценами, могут расходоваться на оплату стоимости превышения общей площади жилого помещения вслучае</w:t>
      </w:r>
      <w:proofErr w:type="gramEnd"/>
      <w:r w:rsidRPr="00DC4529">
        <w:rPr>
          <w:sz w:val="20"/>
          <w:szCs w:val="20"/>
        </w:rPr>
        <w:t xml:space="preserve"> </w:t>
      </w:r>
      <w:proofErr w:type="gramStart"/>
      <w:r w:rsidRPr="00DC4529">
        <w:rPr>
          <w:sz w:val="20"/>
          <w:szCs w:val="20"/>
        </w:rPr>
        <w:t xml:space="preserve">предоставления гражданину, переселяемому из непригодного для проживания жилищного фонда, жилого помещения, общая площадь которого превышает общую площадь ранее </w:t>
      </w:r>
      <w:r w:rsidRPr="00DC4529">
        <w:rPr>
          <w:sz w:val="20"/>
          <w:szCs w:val="20"/>
        </w:rPr>
        <w:lastRenderedPageBreak/>
        <w:t>занимаемого им жилого помещения, но не больше определяемой в соответствии с законодательством нормы общей площади жилого помещения:</w:t>
      </w:r>
      <w:proofErr w:type="gramEnd"/>
    </w:p>
    <w:p w:rsidR="00F4125A" w:rsidRPr="00DC4529" w:rsidRDefault="00F4125A" w:rsidP="00DC4529">
      <w:pPr>
        <w:autoSpaceDE w:val="0"/>
        <w:autoSpaceDN w:val="0"/>
        <w:adjustRightInd w:val="0"/>
        <w:ind w:firstLine="709"/>
        <w:rPr>
          <w:sz w:val="20"/>
          <w:szCs w:val="20"/>
        </w:rPr>
      </w:pPr>
      <w:smartTag w:uri="urn:schemas-microsoft-com:office:smarttags" w:element="metricconverter">
        <w:smartTagPr>
          <w:attr w:name="ProductID" w:val="33 кв. м"/>
        </w:smartTagPr>
        <w:r w:rsidRPr="00DC4529">
          <w:rPr>
            <w:sz w:val="20"/>
            <w:szCs w:val="20"/>
          </w:rPr>
          <w:t>33 кв. м</w:t>
        </w:r>
      </w:smartTag>
      <w:r w:rsidRPr="00DC4529">
        <w:rPr>
          <w:sz w:val="20"/>
          <w:szCs w:val="20"/>
        </w:rPr>
        <w:t>. - на одиноко проживающего гражданина;</w:t>
      </w:r>
    </w:p>
    <w:p w:rsidR="00F4125A" w:rsidRPr="00DC4529" w:rsidRDefault="00F4125A" w:rsidP="00DC4529">
      <w:pPr>
        <w:autoSpaceDE w:val="0"/>
        <w:autoSpaceDN w:val="0"/>
        <w:adjustRightInd w:val="0"/>
        <w:ind w:firstLine="709"/>
        <w:rPr>
          <w:sz w:val="20"/>
          <w:szCs w:val="20"/>
        </w:rPr>
      </w:pPr>
      <w:smartTag w:uri="urn:schemas-microsoft-com:office:smarttags" w:element="metricconverter">
        <w:smartTagPr>
          <w:attr w:name="ProductID" w:val="21 кв. м"/>
        </w:smartTagPr>
        <w:r w:rsidRPr="00DC4529">
          <w:rPr>
            <w:sz w:val="20"/>
            <w:szCs w:val="20"/>
          </w:rPr>
          <w:t>21 кв. м</w:t>
        </w:r>
      </w:smartTag>
      <w:r w:rsidRPr="00DC4529">
        <w:rPr>
          <w:sz w:val="20"/>
          <w:szCs w:val="20"/>
        </w:rPr>
        <w:t>.- на одного члена семьи, состоящей из двух человек;</w:t>
      </w:r>
    </w:p>
    <w:p w:rsidR="00F4125A" w:rsidRPr="00DC4529" w:rsidRDefault="00F4125A" w:rsidP="00DC4529">
      <w:pPr>
        <w:autoSpaceDE w:val="0"/>
        <w:autoSpaceDN w:val="0"/>
        <w:adjustRightInd w:val="0"/>
        <w:ind w:firstLine="709"/>
        <w:rPr>
          <w:sz w:val="20"/>
          <w:szCs w:val="20"/>
        </w:rPr>
      </w:pPr>
      <w:smartTag w:uri="urn:schemas-microsoft-com:office:smarttags" w:element="metricconverter">
        <w:smartTagPr>
          <w:attr w:name="ProductID" w:val="18 кв. м"/>
        </w:smartTagPr>
        <w:r w:rsidRPr="00DC4529">
          <w:rPr>
            <w:sz w:val="20"/>
            <w:szCs w:val="20"/>
          </w:rPr>
          <w:t>18 кв. м</w:t>
        </w:r>
      </w:smartTag>
      <w:r w:rsidRPr="00DC4529">
        <w:rPr>
          <w:sz w:val="20"/>
          <w:szCs w:val="20"/>
        </w:rPr>
        <w:t>. - на одного члена семьи, состоящей из трех и более человек.</w:t>
      </w:r>
    </w:p>
    <w:p w:rsidR="00F4125A" w:rsidRPr="00DC4529" w:rsidRDefault="00F4125A" w:rsidP="00DC4529">
      <w:pPr>
        <w:autoSpaceDE w:val="0"/>
        <w:autoSpaceDN w:val="0"/>
        <w:adjustRightInd w:val="0"/>
        <w:ind w:firstLine="709"/>
        <w:rPr>
          <w:sz w:val="20"/>
          <w:szCs w:val="20"/>
        </w:rPr>
      </w:pPr>
      <w:proofErr w:type="gramStart"/>
      <w:r w:rsidRPr="00DC4529">
        <w:rPr>
          <w:sz w:val="20"/>
          <w:szCs w:val="20"/>
        </w:rPr>
        <w:t>При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муниципальное образование «Новонукутское» имеет право расходовать средства на выполнение мероприятий, предусмотренных сводным сметным расчетом, составленным в соответствии с пунктом 31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w:t>
      </w:r>
      <w:proofErr w:type="gramEnd"/>
      <w:r w:rsidRPr="00DC4529">
        <w:rPr>
          <w:sz w:val="20"/>
          <w:szCs w:val="20"/>
        </w:rPr>
        <w:t>, пропорционально за счет средств областного и местного бюджетов.</w:t>
      </w:r>
    </w:p>
    <w:p w:rsidR="00F4125A" w:rsidRPr="00DC4529" w:rsidRDefault="00F4125A" w:rsidP="00DC4529">
      <w:pPr>
        <w:autoSpaceDE w:val="0"/>
        <w:autoSpaceDN w:val="0"/>
        <w:adjustRightInd w:val="0"/>
        <w:ind w:firstLine="709"/>
        <w:rPr>
          <w:sz w:val="20"/>
          <w:szCs w:val="20"/>
        </w:rPr>
      </w:pPr>
      <w:proofErr w:type="gramStart"/>
      <w:r w:rsidRPr="00DC4529">
        <w:rPr>
          <w:sz w:val="20"/>
          <w:szCs w:val="20"/>
        </w:rPr>
        <w:t>Строительный контроль осуществляется муниципальным образованием «Новонукутское» в соответствии с требованиями Градостроительного кодекса Российской Федерации в порядке, установленном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и бюджета муниципального образования «Новонукутское».</w:t>
      </w:r>
      <w:proofErr w:type="gramEnd"/>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3. Переселение граждан и снос непригодного для проживания жилищного фонда.</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Переселение граждан осуществляется в соответствии с жилищным законодательством Российской Федерации. Порядок, очередность и объемы финансирования сноса расселенных непригодных для проживания жилых домов определяются муниципальным образованием «Новонукутское».</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Снос расселенных непригодных для проживания жилых домов осуществляется муниципальным образование</w:t>
      </w:r>
      <w:proofErr w:type="gramStart"/>
      <w:r w:rsidRPr="00DC4529">
        <w:rPr>
          <w:rFonts w:ascii="Times New Roman" w:hAnsi="Times New Roman" w:cs="Times New Roman"/>
        </w:rPr>
        <w:t>м«</w:t>
      </w:r>
      <w:proofErr w:type="gramEnd"/>
      <w:r w:rsidRPr="00DC4529">
        <w:rPr>
          <w:rFonts w:ascii="Times New Roman" w:hAnsi="Times New Roman" w:cs="Times New Roman"/>
        </w:rPr>
        <w:t>Новонукутское» за счет средств местного бюджета, за исключением средств, предусмотренных Программой на строительство и (или) приобретение, реконструкцию жилых помещений для переселения граждан из непригодного для проживания жилищного фонда на территории муниципального образования «Новонукутское».</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 xml:space="preserve">Раздел 3. МЕРЫ ГОСУДАРСТВЕННОГО РЕГУЛИРОВАНИЯ, </w:t>
      </w:r>
      <w:r w:rsidRPr="00DC4529">
        <w:rPr>
          <w:b/>
          <w:sz w:val="20"/>
          <w:szCs w:val="20"/>
        </w:rPr>
        <w:br/>
        <w:t>НАПРАВЛЕННЫЕ НА ДОСТИЖЕНИЕ ЦЕЛИ И ЗАДАЧ ПРОГРАММЫ</w:t>
      </w:r>
    </w:p>
    <w:p w:rsidR="00F4125A" w:rsidRPr="00DC4529" w:rsidRDefault="00F4125A" w:rsidP="00DC4529">
      <w:pPr>
        <w:autoSpaceDE w:val="0"/>
        <w:autoSpaceDN w:val="0"/>
        <w:adjustRightInd w:val="0"/>
        <w:ind w:firstLine="709"/>
        <w:rPr>
          <w:sz w:val="20"/>
          <w:szCs w:val="20"/>
        </w:rPr>
      </w:pPr>
      <w:r w:rsidRPr="00DC4529">
        <w:rPr>
          <w:sz w:val="20"/>
          <w:szCs w:val="20"/>
        </w:rPr>
        <w:t xml:space="preserve">Переселение граждан из непригодного для проживания жилищного фонда в рамках Программы регулируются </w:t>
      </w:r>
      <w:hyperlink r:id="rId38" w:history="1">
        <w:r w:rsidRPr="00DC4529">
          <w:rPr>
            <w:sz w:val="20"/>
            <w:szCs w:val="20"/>
          </w:rPr>
          <w:t>статьями 32</w:t>
        </w:r>
      </w:hyperlink>
      <w:r w:rsidRPr="00DC4529">
        <w:rPr>
          <w:sz w:val="20"/>
          <w:szCs w:val="20"/>
        </w:rPr>
        <w:t xml:space="preserve"> и </w:t>
      </w:r>
      <w:hyperlink r:id="rId39" w:history="1">
        <w:r w:rsidRPr="00DC4529">
          <w:rPr>
            <w:sz w:val="20"/>
            <w:szCs w:val="20"/>
          </w:rPr>
          <w:t>89</w:t>
        </w:r>
      </w:hyperlink>
      <w:r w:rsidRPr="00DC4529">
        <w:rPr>
          <w:sz w:val="20"/>
          <w:szCs w:val="20"/>
        </w:rPr>
        <w:t xml:space="preserve"> Жилищного кодекса Российской Федерации.</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Раздел 4. РЕСУРСНОЕ ОБЕСПЕЧЕНИЕ ПРОГРАММЫ</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Объем финансирования строительства и (или) приобретения,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и решением Думы муниципального образования «Новонукутское» «О бюджете муниципального образования «Новонукутское» на соответствующий финансовый год и плановый период.</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 xml:space="preserve">Объем финансирования строительства и (или) приобретения, реконструкции жилых помещений в рамках реализации Программы рассчитан исходя из сведений об аварийном жилищном фонде, представленных муниципальным образованием «Новонукутское», и норматива стоимости </w:t>
      </w:r>
      <w:smartTag w:uri="urn:schemas-microsoft-com:office:smarttags" w:element="metricconverter">
        <w:smartTagPr>
          <w:attr w:name="ProductID" w:val="1 кв. м"/>
        </w:smartTagPr>
        <w:r w:rsidRPr="00DC4529">
          <w:rPr>
            <w:rFonts w:ascii="Times New Roman" w:hAnsi="Times New Roman" w:cs="Times New Roman"/>
          </w:rPr>
          <w:t>1 кв. м</w:t>
        </w:r>
      </w:smartTag>
      <w:r w:rsidRPr="00DC4529">
        <w:rPr>
          <w:rFonts w:ascii="Times New Roman" w:hAnsi="Times New Roman" w:cs="Times New Roman"/>
        </w:rPr>
        <w:t>. общей площади жилого помещения.</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 xml:space="preserve">Прогнозная (справочная) </w:t>
      </w:r>
      <w:hyperlink r:id="rId40" w:history="1">
        <w:r w:rsidRPr="00DC4529">
          <w:rPr>
            <w:rFonts w:ascii="Times New Roman" w:hAnsi="Times New Roman" w:cs="Times New Roman"/>
          </w:rPr>
          <w:t>оценка</w:t>
        </w:r>
      </w:hyperlink>
      <w:r w:rsidRPr="00DC4529">
        <w:rPr>
          <w:rFonts w:ascii="Times New Roman" w:hAnsi="Times New Roman" w:cs="Times New Roman"/>
        </w:rPr>
        <w:t xml:space="preserve"> ресурсного обеспечения строительства и (или) приобретения, реконструкции жилых помещений в рамках реализации Программы за счет всех источников финансирования приведена в приложении № 4 к Программе.</w:t>
      </w:r>
    </w:p>
    <w:p w:rsidR="00F4125A" w:rsidRPr="00DC4529" w:rsidRDefault="00F4125A" w:rsidP="00DC4529">
      <w:pPr>
        <w:pStyle w:val="ConsPlusNormal"/>
        <w:ind w:firstLine="709"/>
        <w:jc w:val="both"/>
        <w:rPr>
          <w:rFonts w:ascii="Times New Roman" w:hAnsi="Times New Roman" w:cs="Times New Roman"/>
        </w:rPr>
      </w:pPr>
      <w:r w:rsidRPr="00DC4529">
        <w:rPr>
          <w:rFonts w:ascii="Times New Roman" w:hAnsi="Times New Roman" w:cs="Times New Roman"/>
        </w:rPr>
        <w:t>Указанные средства направляются на строительство и (или) приобретение у застройщиков жилых помещений.</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 xml:space="preserve">Раздел 5. СВЕДЕНИЯ ОБ УЧАСТИИ </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 xml:space="preserve">МУНИЦИПАЛЬНОГО ОБРАЗОВАНИЯ «НОВОНУКУТСКОЕ» </w:t>
      </w:r>
    </w:p>
    <w:p w:rsidR="00F4125A" w:rsidRPr="00DC4529" w:rsidRDefault="00F4125A" w:rsidP="00DC4529">
      <w:pPr>
        <w:autoSpaceDE w:val="0"/>
        <w:autoSpaceDN w:val="0"/>
        <w:adjustRightInd w:val="0"/>
        <w:jc w:val="center"/>
        <w:outlineLvl w:val="0"/>
        <w:rPr>
          <w:b/>
          <w:sz w:val="20"/>
          <w:szCs w:val="20"/>
        </w:rPr>
      </w:pPr>
      <w:r w:rsidRPr="00DC4529">
        <w:rPr>
          <w:b/>
          <w:sz w:val="20"/>
          <w:szCs w:val="20"/>
        </w:rPr>
        <w:t>В РЕАЛИЗАЦИИ ПРОГРАММЫ</w:t>
      </w:r>
    </w:p>
    <w:p w:rsidR="00F4125A" w:rsidRPr="00DC4529" w:rsidRDefault="00F4125A" w:rsidP="00DC4529">
      <w:pPr>
        <w:autoSpaceDE w:val="0"/>
        <w:autoSpaceDN w:val="0"/>
        <w:adjustRightInd w:val="0"/>
        <w:ind w:firstLine="709"/>
        <w:rPr>
          <w:sz w:val="20"/>
          <w:szCs w:val="20"/>
        </w:rPr>
      </w:pPr>
      <w:r w:rsidRPr="00DC4529">
        <w:rPr>
          <w:sz w:val="20"/>
          <w:szCs w:val="20"/>
        </w:rPr>
        <w:t>Размер финансирования строительства и (или) приобретения, реконструкции жилых помещений в рамках реализации Программы за счет средств местного бюджета устанавливается в соответствии со статьей 136 Бюджетного кодекса Российской Федерации:</w:t>
      </w:r>
    </w:p>
    <w:p w:rsidR="00F4125A" w:rsidRPr="00DC4529" w:rsidRDefault="00F4125A" w:rsidP="00DC4529">
      <w:pPr>
        <w:autoSpaceDE w:val="0"/>
        <w:autoSpaceDN w:val="0"/>
        <w:adjustRightInd w:val="0"/>
        <w:ind w:firstLine="709"/>
        <w:rPr>
          <w:sz w:val="20"/>
          <w:szCs w:val="20"/>
        </w:rPr>
      </w:pPr>
      <w:r w:rsidRPr="00DC4529">
        <w:rPr>
          <w:sz w:val="20"/>
          <w:szCs w:val="20"/>
        </w:rPr>
        <w:t xml:space="preserve">Мероприятия Программы подлежат реализации не позднее </w:t>
      </w:r>
      <w:r w:rsidRPr="00DC4529">
        <w:rPr>
          <w:sz w:val="20"/>
          <w:szCs w:val="20"/>
        </w:rPr>
        <w:br/>
        <w:t>31 декабря года, следующего за годом, в котором была предусмотрена субсидия.</w:t>
      </w:r>
    </w:p>
    <w:p w:rsidR="00F4125A" w:rsidRPr="00DC4529" w:rsidRDefault="00F4125A" w:rsidP="00DC4529">
      <w:pPr>
        <w:autoSpaceDE w:val="0"/>
        <w:autoSpaceDN w:val="0"/>
        <w:adjustRightInd w:val="0"/>
        <w:ind w:firstLine="709"/>
        <w:rPr>
          <w:sz w:val="20"/>
          <w:szCs w:val="20"/>
        </w:rPr>
      </w:pPr>
      <w:r w:rsidRPr="00DC4529">
        <w:rPr>
          <w:sz w:val="20"/>
          <w:szCs w:val="20"/>
        </w:rPr>
        <w:t>Финансирование строительства и (или) приобретения, реконструкции жилых помещений в рамках Программы за счет средств местного бюджета в 2014 - 2020 годы планируется в объеме 2 180 108,48 руб., в том числе по годам:</w:t>
      </w:r>
    </w:p>
    <w:p w:rsidR="00F4125A" w:rsidRPr="00DC4529" w:rsidRDefault="00F4125A" w:rsidP="00DC4529">
      <w:pPr>
        <w:autoSpaceDE w:val="0"/>
        <w:autoSpaceDN w:val="0"/>
        <w:adjustRightInd w:val="0"/>
        <w:ind w:firstLine="709"/>
        <w:rPr>
          <w:sz w:val="20"/>
          <w:szCs w:val="20"/>
        </w:rPr>
      </w:pPr>
      <w:r w:rsidRPr="00DC4529">
        <w:rPr>
          <w:sz w:val="20"/>
          <w:szCs w:val="20"/>
        </w:rPr>
        <w:t>2014 год – 154 980 руб.;</w:t>
      </w:r>
    </w:p>
    <w:p w:rsidR="00F4125A" w:rsidRPr="00DC4529" w:rsidRDefault="00F4125A" w:rsidP="00DC4529">
      <w:pPr>
        <w:autoSpaceDE w:val="0"/>
        <w:autoSpaceDN w:val="0"/>
        <w:adjustRightInd w:val="0"/>
        <w:ind w:firstLine="709"/>
        <w:rPr>
          <w:sz w:val="20"/>
          <w:szCs w:val="20"/>
        </w:rPr>
      </w:pPr>
      <w:r w:rsidRPr="00DC4529">
        <w:rPr>
          <w:sz w:val="20"/>
          <w:szCs w:val="20"/>
        </w:rPr>
        <w:t>2015 год – 1 824 992,48 руб.;</w:t>
      </w:r>
    </w:p>
    <w:p w:rsidR="00F4125A" w:rsidRPr="00DC4529" w:rsidRDefault="00F4125A" w:rsidP="00DC4529">
      <w:pPr>
        <w:autoSpaceDE w:val="0"/>
        <w:autoSpaceDN w:val="0"/>
        <w:adjustRightInd w:val="0"/>
        <w:ind w:firstLine="709"/>
        <w:rPr>
          <w:sz w:val="20"/>
          <w:szCs w:val="20"/>
        </w:rPr>
      </w:pPr>
      <w:r w:rsidRPr="00DC4529">
        <w:rPr>
          <w:sz w:val="20"/>
          <w:szCs w:val="20"/>
        </w:rPr>
        <w:t>2016 год – 0 руб.;</w:t>
      </w:r>
    </w:p>
    <w:p w:rsidR="00F4125A" w:rsidRPr="00DC4529" w:rsidRDefault="00F4125A" w:rsidP="00DC4529">
      <w:pPr>
        <w:autoSpaceDE w:val="0"/>
        <w:autoSpaceDN w:val="0"/>
        <w:adjustRightInd w:val="0"/>
        <w:ind w:firstLine="709"/>
        <w:rPr>
          <w:sz w:val="20"/>
          <w:szCs w:val="20"/>
        </w:rPr>
      </w:pPr>
      <w:r w:rsidRPr="00DC4529">
        <w:rPr>
          <w:sz w:val="20"/>
          <w:szCs w:val="20"/>
        </w:rPr>
        <w:t>2017 год – 0 руб.;</w:t>
      </w:r>
    </w:p>
    <w:p w:rsidR="00F4125A" w:rsidRPr="00DC4529" w:rsidRDefault="00F4125A" w:rsidP="00DC4529">
      <w:pPr>
        <w:autoSpaceDE w:val="0"/>
        <w:autoSpaceDN w:val="0"/>
        <w:adjustRightInd w:val="0"/>
        <w:ind w:firstLine="709"/>
        <w:rPr>
          <w:sz w:val="20"/>
          <w:szCs w:val="20"/>
        </w:rPr>
      </w:pPr>
      <w:r w:rsidRPr="00DC4529">
        <w:rPr>
          <w:sz w:val="20"/>
          <w:szCs w:val="20"/>
        </w:rPr>
        <w:t>2018 год – 66 712 руб.;</w:t>
      </w:r>
    </w:p>
    <w:p w:rsidR="00F4125A" w:rsidRPr="00DC4529" w:rsidRDefault="00F4125A" w:rsidP="00DC4529">
      <w:pPr>
        <w:autoSpaceDE w:val="0"/>
        <w:autoSpaceDN w:val="0"/>
        <w:adjustRightInd w:val="0"/>
        <w:ind w:firstLine="709"/>
        <w:rPr>
          <w:sz w:val="20"/>
          <w:szCs w:val="20"/>
        </w:rPr>
      </w:pPr>
      <w:r w:rsidRPr="00DC4529">
        <w:rPr>
          <w:sz w:val="20"/>
          <w:szCs w:val="20"/>
        </w:rPr>
        <w:t>2019 год – 66 712 руб.;</w:t>
      </w:r>
    </w:p>
    <w:p w:rsidR="00F4125A" w:rsidRPr="00DC4529" w:rsidRDefault="00F4125A" w:rsidP="00DC4529">
      <w:pPr>
        <w:autoSpaceDE w:val="0"/>
        <w:autoSpaceDN w:val="0"/>
        <w:adjustRightInd w:val="0"/>
        <w:ind w:firstLine="709"/>
        <w:rPr>
          <w:sz w:val="20"/>
          <w:szCs w:val="20"/>
        </w:rPr>
      </w:pPr>
      <w:r w:rsidRPr="00DC4529">
        <w:rPr>
          <w:sz w:val="20"/>
          <w:szCs w:val="20"/>
        </w:rPr>
        <w:t>2020 год – 66 712 руб.</w:t>
      </w:r>
    </w:p>
    <w:p w:rsidR="00DC4529" w:rsidRDefault="00DC4529" w:rsidP="00DC4529">
      <w:pPr>
        <w:ind w:firstLine="284"/>
        <w:rPr>
          <w:rStyle w:val="a9"/>
          <w:b w:val="0"/>
          <w:bCs w:val="0"/>
          <w:color w:val="auto"/>
          <w:sz w:val="20"/>
          <w:szCs w:val="20"/>
        </w:rPr>
      </w:pPr>
    </w:p>
    <w:p w:rsidR="00F4125A" w:rsidRPr="00DC4529" w:rsidRDefault="00F4125A" w:rsidP="00DC4529">
      <w:pPr>
        <w:ind w:firstLine="284"/>
        <w:rPr>
          <w:rStyle w:val="a9"/>
          <w:b w:val="0"/>
          <w:bCs w:val="0"/>
          <w:color w:val="auto"/>
          <w:sz w:val="20"/>
          <w:szCs w:val="20"/>
        </w:rPr>
      </w:pPr>
      <w:r w:rsidRPr="00DC4529">
        <w:rPr>
          <w:rStyle w:val="a9"/>
          <w:b w:val="0"/>
          <w:bCs w:val="0"/>
          <w:color w:val="auto"/>
          <w:sz w:val="20"/>
          <w:szCs w:val="20"/>
        </w:rPr>
        <w:t>Председатель Думы МО «Новонукутское»,</w:t>
      </w:r>
    </w:p>
    <w:p w:rsidR="00F4125A" w:rsidRPr="00DC4529" w:rsidRDefault="00F4125A" w:rsidP="00DC4529">
      <w:pPr>
        <w:tabs>
          <w:tab w:val="right" w:pos="9720"/>
        </w:tabs>
        <w:suppressAutoHyphens/>
        <w:ind w:firstLine="284"/>
        <w:rPr>
          <w:sz w:val="20"/>
          <w:szCs w:val="20"/>
        </w:rPr>
      </w:pPr>
      <w:r w:rsidRPr="00DC4529">
        <w:rPr>
          <w:sz w:val="20"/>
          <w:szCs w:val="20"/>
        </w:rPr>
        <w:t>Глава МО «Новонукутское»                                                             О. Н. Кархова</w:t>
      </w:r>
    </w:p>
    <w:p w:rsidR="00F4125A" w:rsidRPr="00DC4529" w:rsidRDefault="00F4125A" w:rsidP="00DC4529">
      <w:pPr>
        <w:rPr>
          <w:sz w:val="20"/>
          <w:szCs w:val="20"/>
        </w:rPr>
      </w:pPr>
    </w:p>
    <w:p w:rsidR="00F4125A" w:rsidRPr="00DC4529" w:rsidRDefault="00F4125A" w:rsidP="00DC4529">
      <w:pPr>
        <w:jc w:val="center"/>
        <w:outlineLvl w:val="0"/>
        <w:rPr>
          <w:b/>
          <w:sz w:val="20"/>
          <w:szCs w:val="20"/>
        </w:rPr>
      </w:pPr>
      <w:r w:rsidRPr="00DC4529">
        <w:rPr>
          <w:b/>
          <w:sz w:val="20"/>
          <w:szCs w:val="20"/>
        </w:rPr>
        <w:t>РОССИЙСКАЯ ФЕДЕРАЦИЯ</w:t>
      </w:r>
    </w:p>
    <w:p w:rsidR="00F4125A" w:rsidRPr="00DC4529" w:rsidRDefault="00F4125A" w:rsidP="00DC4529">
      <w:pPr>
        <w:jc w:val="center"/>
        <w:rPr>
          <w:b/>
          <w:sz w:val="20"/>
          <w:szCs w:val="20"/>
        </w:rPr>
      </w:pPr>
      <w:r w:rsidRPr="00DC4529">
        <w:rPr>
          <w:b/>
          <w:sz w:val="20"/>
          <w:szCs w:val="20"/>
        </w:rPr>
        <w:t>ИРКУТСКАЯ ОБЛАСТЬ</w:t>
      </w:r>
    </w:p>
    <w:p w:rsidR="00F4125A" w:rsidRPr="00DC4529" w:rsidRDefault="00F4125A" w:rsidP="00DC4529">
      <w:pPr>
        <w:jc w:val="center"/>
        <w:outlineLvl w:val="0"/>
        <w:rPr>
          <w:b/>
          <w:sz w:val="20"/>
          <w:szCs w:val="20"/>
        </w:rPr>
      </w:pPr>
      <w:r w:rsidRPr="00DC4529">
        <w:rPr>
          <w:b/>
          <w:sz w:val="20"/>
          <w:szCs w:val="20"/>
        </w:rPr>
        <w:t>Муниципальное образование «Новонукутское»</w:t>
      </w:r>
    </w:p>
    <w:p w:rsidR="00F4125A" w:rsidRPr="00DC4529" w:rsidRDefault="00F4125A" w:rsidP="00DC4529">
      <w:pPr>
        <w:jc w:val="center"/>
        <w:outlineLvl w:val="0"/>
        <w:rPr>
          <w:b/>
          <w:sz w:val="20"/>
          <w:szCs w:val="20"/>
        </w:rPr>
      </w:pPr>
      <w:r w:rsidRPr="00DC4529">
        <w:rPr>
          <w:b/>
          <w:sz w:val="20"/>
          <w:szCs w:val="20"/>
        </w:rPr>
        <w:t>Дума муниципального образования «Новонукутское»</w:t>
      </w:r>
    </w:p>
    <w:p w:rsidR="00F4125A" w:rsidRPr="00DC4529" w:rsidRDefault="00F4125A" w:rsidP="00DC4529">
      <w:pPr>
        <w:jc w:val="center"/>
        <w:outlineLvl w:val="0"/>
        <w:rPr>
          <w:b/>
          <w:sz w:val="20"/>
          <w:szCs w:val="20"/>
        </w:rPr>
      </w:pPr>
      <w:r w:rsidRPr="00DC4529">
        <w:rPr>
          <w:b/>
          <w:sz w:val="20"/>
          <w:szCs w:val="20"/>
        </w:rPr>
        <w:t>Третьего созыва</w:t>
      </w:r>
    </w:p>
    <w:p w:rsidR="00F4125A" w:rsidRPr="00DC4529" w:rsidRDefault="00F4125A" w:rsidP="00DC4529">
      <w:pPr>
        <w:jc w:val="center"/>
        <w:rPr>
          <w:b/>
          <w:sz w:val="20"/>
          <w:szCs w:val="20"/>
        </w:rPr>
      </w:pPr>
      <w:r w:rsidRPr="00DC4529">
        <w:rPr>
          <w:b/>
          <w:sz w:val="20"/>
          <w:szCs w:val="20"/>
        </w:rPr>
        <w:t xml:space="preserve">                                                                                        </w:t>
      </w:r>
    </w:p>
    <w:p w:rsidR="00F4125A" w:rsidRPr="00DC4529" w:rsidRDefault="00F4125A" w:rsidP="00DC4529">
      <w:pPr>
        <w:jc w:val="center"/>
        <w:outlineLvl w:val="0"/>
        <w:rPr>
          <w:b/>
          <w:sz w:val="20"/>
          <w:szCs w:val="20"/>
        </w:rPr>
      </w:pPr>
      <w:r w:rsidRPr="00DC4529">
        <w:rPr>
          <w:b/>
          <w:sz w:val="20"/>
          <w:szCs w:val="20"/>
        </w:rPr>
        <w:t>РЕШЕНИЕ</w:t>
      </w:r>
    </w:p>
    <w:p w:rsidR="00F4125A" w:rsidRPr="00DC4529" w:rsidRDefault="00F4125A" w:rsidP="00DC4529">
      <w:pPr>
        <w:jc w:val="center"/>
        <w:outlineLvl w:val="0"/>
        <w:rPr>
          <w:sz w:val="20"/>
          <w:szCs w:val="20"/>
        </w:rPr>
      </w:pPr>
      <w:r w:rsidRPr="00DC4529">
        <w:rPr>
          <w:sz w:val="20"/>
          <w:szCs w:val="20"/>
        </w:rPr>
        <w:lastRenderedPageBreak/>
        <w:t>«22» июня 2015 г.                                       № 14                                    п.  Новонукутский</w:t>
      </w:r>
    </w:p>
    <w:p w:rsidR="00F4125A" w:rsidRPr="00DC4529" w:rsidRDefault="00F4125A" w:rsidP="00DC4529">
      <w:pPr>
        <w:rPr>
          <w:sz w:val="20"/>
          <w:szCs w:val="20"/>
        </w:rPr>
      </w:pPr>
    </w:p>
    <w:p w:rsidR="00F4125A" w:rsidRPr="00DC4529" w:rsidRDefault="00F4125A" w:rsidP="00DC4529">
      <w:pPr>
        <w:shd w:val="clear" w:color="auto" w:fill="FFFFFF"/>
        <w:ind w:firstLine="708"/>
        <w:jc w:val="both"/>
        <w:outlineLvl w:val="0"/>
        <w:rPr>
          <w:color w:val="000000"/>
          <w:spacing w:val="1"/>
          <w:sz w:val="20"/>
          <w:szCs w:val="20"/>
        </w:rPr>
      </w:pPr>
      <w:r w:rsidRPr="00DC4529">
        <w:rPr>
          <w:color w:val="000000"/>
          <w:spacing w:val="1"/>
          <w:sz w:val="20"/>
          <w:szCs w:val="20"/>
        </w:rPr>
        <w:t>О внесении изменений и дополнений</w:t>
      </w:r>
    </w:p>
    <w:p w:rsidR="00F4125A" w:rsidRPr="00DC4529" w:rsidRDefault="00F4125A" w:rsidP="00DC4529">
      <w:pPr>
        <w:shd w:val="clear" w:color="auto" w:fill="FFFFFF"/>
        <w:ind w:firstLine="708"/>
        <w:jc w:val="both"/>
        <w:rPr>
          <w:color w:val="000000"/>
          <w:spacing w:val="1"/>
          <w:sz w:val="20"/>
          <w:szCs w:val="20"/>
        </w:rPr>
      </w:pPr>
      <w:r w:rsidRPr="00DC4529">
        <w:rPr>
          <w:color w:val="000000"/>
          <w:spacing w:val="1"/>
          <w:sz w:val="20"/>
          <w:szCs w:val="20"/>
        </w:rPr>
        <w:t>в Устав МО «Новонукутское»</w:t>
      </w:r>
    </w:p>
    <w:p w:rsidR="00F4125A" w:rsidRPr="00DC4529" w:rsidRDefault="00F4125A" w:rsidP="00DC4529">
      <w:pPr>
        <w:shd w:val="clear" w:color="auto" w:fill="FFFFFF"/>
        <w:ind w:firstLine="708"/>
        <w:jc w:val="both"/>
        <w:rPr>
          <w:color w:val="000000"/>
          <w:spacing w:val="1"/>
          <w:sz w:val="20"/>
          <w:szCs w:val="20"/>
        </w:rPr>
      </w:pPr>
    </w:p>
    <w:p w:rsidR="00F4125A" w:rsidRPr="00DC4529" w:rsidRDefault="00F4125A" w:rsidP="00DC4529">
      <w:pPr>
        <w:ind w:firstLine="708"/>
        <w:jc w:val="both"/>
        <w:rPr>
          <w:sz w:val="20"/>
          <w:szCs w:val="20"/>
        </w:rPr>
      </w:pPr>
      <w:r w:rsidRPr="00DC4529">
        <w:rPr>
          <w:color w:val="000000"/>
          <w:spacing w:val="1"/>
          <w:sz w:val="20"/>
          <w:szCs w:val="20"/>
        </w:rPr>
        <w:t xml:space="preserve">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w:t>
      </w:r>
      <w:r w:rsidRPr="00DC4529">
        <w:rPr>
          <w:sz w:val="20"/>
          <w:szCs w:val="20"/>
        </w:rPr>
        <w:t xml:space="preserve">в связи с принятием  Федеральных  законов от 21.07.2014г. №234-ФЗ «О внесении изменений в отдельные законодательные акты Российской Федерации»; от 31.12.2014г. №499-ФЗ "О внесении изменений в Земельный кодекс Российской Федерации и отдельные законодательные акты Российской Федерации", от 29.12.2014г. №456-ФЗ «О внесении изменений в Градостроительный кодекс Российской Федерации и отдельные законодательные акты Российской Федерации»;  </w:t>
      </w:r>
      <w:proofErr w:type="gramStart"/>
      <w:r w:rsidRPr="00DC4529">
        <w:rPr>
          <w:sz w:val="20"/>
          <w:szCs w:val="20"/>
        </w:rPr>
        <w:t>от 14 октября 2014 г.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roofErr w:type="gramEnd"/>
      <w:r w:rsidRPr="00DC4529">
        <w:rPr>
          <w:sz w:val="20"/>
          <w:szCs w:val="20"/>
        </w:rPr>
        <w:t xml:space="preserve"> от 22 декабря 2014 г. N 447-ФЗ "О внесении изменений в Федеральный закон "О государственном кадастре недвижимости" и отдельные законодательные акты Российской Федерации"</w:t>
      </w:r>
      <w:proofErr w:type="gramStart"/>
      <w:r w:rsidRPr="00DC4529">
        <w:rPr>
          <w:sz w:val="20"/>
          <w:szCs w:val="20"/>
        </w:rPr>
        <w:t>,о</w:t>
      </w:r>
      <w:proofErr w:type="gramEnd"/>
      <w:r w:rsidRPr="00DC4529">
        <w:rPr>
          <w:sz w:val="20"/>
          <w:szCs w:val="20"/>
        </w:rPr>
        <w:t>т 30 марта 2015 г.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от 30 марта 2015 г.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r w:rsidRPr="00DC4529">
        <w:rPr>
          <w:color w:val="000000"/>
          <w:spacing w:val="1"/>
          <w:sz w:val="20"/>
          <w:szCs w:val="20"/>
        </w:rPr>
        <w:t>, Дума муниципального образования «Новонукутское»</w:t>
      </w:r>
    </w:p>
    <w:p w:rsidR="00F4125A" w:rsidRPr="00DC4529" w:rsidRDefault="00F4125A" w:rsidP="00DC4529">
      <w:pPr>
        <w:shd w:val="clear" w:color="auto" w:fill="FFFFFF"/>
        <w:jc w:val="center"/>
        <w:outlineLvl w:val="0"/>
        <w:rPr>
          <w:b/>
          <w:bCs/>
          <w:color w:val="000000"/>
          <w:spacing w:val="4"/>
          <w:sz w:val="20"/>
          <w:szCs w:val="20"/>
        </w:rPr>
      </w:pPr>
      <w:r w:rsidRPr="00DC4529">
        <w:rPr>
          <w:b/>
          <w:bCs/>
          <w:color w:val="000000"/>
          <w:spacing w:val="4"/>
          <w:sz w:val="20"/>
          <w:szCs w:val="20"/>
        </w:rPr>
        <w:t>РЕШИЛА:</w:t>
      </w:r>
    </w:p>
    <w:p w:rsidR="00F4125A" w:rsidRPr="00DC4529" w:rsidRDefault="00F4125A" w:rsidP="00DC4529">
      <w:pPr>
        <w:jc w:val="both"/>
        <w:rPr>
          <w:b/>
          <w:sz w:val="20"/>
          <w:szCs w:val="20"/>
        </w:rPr>
      </w:pPr>
      <w:r w:rsidRPr="00DC4529">
        <w:rPr>
          <w:sz w:val="20"/>
          <w:szCs w:val="20"/>
        </w:rPr>
        <w:t xml:space="preserve"> </w:t>
      </w:r>
      <w:r w:rsidRPr="00DC4529">
        <w:rPr>
          <w:sz w:val="20"/>
          <w:szCs w:val="20"/>
        </w:rPr>
        <w:tab/>
      </w:r>
      <w:r w:rsidRPr="00DC4529">
        <w:rPr>
          <w:b/>
          <w:sz w:val="20"/>
          <w:szCs w:val="20"/>
          <w:lang w:val="en-US"/>
        </w:rPr>
        <w:t>I</w:t>
      </w:r>
      <w:r w:rsidRPr="00DC4529">
        <w:rPr>
          <w:b/>
          <w:sz w:val="20"/>
          <w:szCs w:val="20"/>
        </w:rPr>
        <w:t>.</w:t>
      </w:r>
      <w:r w:rsidRPr="00DC4529">
        <w:rPr>
          <w:sz w:val="20"/>
          <w:szCs w:val="20"/>
        </w:rPr>
        <w:t xml:space="preserve"> Внести следующие </w:t>
      </w:r>
      <w:proofErr w:type="gramStart"/>
      <w:r w:rsidRPr="00DC4529">
        <w:rPr>
          <w:sz w:val="20"/>
          <w:szCs w:val="20"/>
        </w:rPr>
        <w:t>изменения  и</w:t>
      </w:r>
      <w:proofErr w:type="gramEnd"/>
      <w:r w:rsidRPr="00DC4529">
        <w:rPr>
          <w:sz w:val="20"/>
          <w:szCs w:val="20"/>
        </w:rPr>
        <w:t xml:space="preserve"> дополнения в  статьи </w:t>
      </w:r>
      <w:r w:rsidRPr="00DC4529">
        <w:rPr>
          <w:b/>
          <w:sz w:val="20"/>
          <w:szCs w:val="20"/>
        </w:rPr>
        <w:t>6, 7, 8, 17, 35, 53 Устава муниципального образования «Новонукутское» (далее Устава):</w:t>
      </w:r>
    </w:p>
    <w:p w:rsidR="00F4125A" w:rsidRPr="00DC4529" w:rsidRDefault="00F4125A" w:rsidP="00DC4529">
      <w:pPr>
        <w:jc w:val="both"/>
        <w:rPr>
          <w:b/>
          <w:sz w:val="20"/>
          <w:szCs w:val="20"/>
        </w:rPr>
      </w:pP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b/>
        </w:rPr>
        <w:t xml:space="preserve">1.  в </w:t>
      </w:r>
      <w:hyperlink r:id="rId41" w:history="1">
        <w:r w:rsidRPr="00DC4529">
          <w:rPr>
            <w:rFonts w:ascii="Times New Roman" w:hAnsi="Times New Roman"/>
            <w:b/>
          </w:rPr>
          <w:t>пункте 21 части 1 статьи </w:t>
        </w:r>
      </w:hyperlink>
      <w:r w:rsidRPr="00DC4529">
        <w:rPr>
          <w:rFonts w:ascii="Times New Roman" w:hAnsi="Times New Roman"/>
          <w:b/>
        </w:rPr>
        <w:t>6 Устава</w:t>
      </w:r>
      <w:r w:rsidRPr="00DC4529">
        <w:rPr>
          <w:rFonts w:ascii="Times New Roman" w:hAnsi="Times New Roman"/>
        </w:rPr>
        <w:t xml:space="preserve"> слова "осуществление муниципального земельного </w:t>
      </w:r>
      <w:proofErr w:type="gramStart"/>
      <w:r w:rsidRPr="00DC4529">
        <w:rPr>
          <w:rFonts w:ascii="Times New Roman" w:hAnsi="Times New Roman"/>
        </w:rPr>
        <w:t>контроля за</w:t>
      </w:r>
      <w:proofErr w:type="gramEnd"/>
      <w:r w:rsidRPr="00DC4529">
        <w:rPr>
          <w:rFonts w:ascii="Times New Roman" w:hAnsi="Times New Roman"/>
        </w:rPr>
        <w:t xml:space="preserve"> использованием земель поселения" заменить словами "осуществление муниципального земельного контроля в границах поселения";</w:t>
      </w:r>
    </w:p>
    <w:p w:rsidR="00F4125A" w:rsidRPr="00DC4529" w:rsidRDefault="00F4125A" w:rsidP="00DC4529">
      <w:pPr>
        <w:ind w:firstLine="708"/>
        <w:rPr>
          <w:sz w:val="20"/>
          <w:szCs w:val="20"/>
        </w:rPr>
      </w:pPr>
      <w:r w:rsidRPr="00DC4529">
        <w:rPr>
          <w:b/>
          <w:sz w:val="20"/>
          <w:szCs w:val="20"/>
        </w:rPr>
        <w:t xml:space="preserve">2. в </w:t>
      </w:r>
      <w:hyperlink r:id="rId42" w:history="1">
        <w:r w:rsidRPr="00DC4529">
          <w:rPr>
            <w:b/>
            <w:sz w:val="20"/>
            <w:szCs w:val="20"/>
          </w:rPr>
          <w:t xml:space="preserve">пункте 21 части 1 статьи </w:t>
        </w:r>
      </w:hyperlink>
      <w:r w:rsidRPr="00DC4529">
        <w:rPr>
          <w:b/>
          <w:sz w:val="20"/>
          <w:szCs w:val="20"/>
        </w:rPr>
        <w:t>6</w:t>
      </w:r>
      <w:r w:rsidRPr="00DC4529">
        <w:rPr>
          <w:sz w:val="20"/>
          <w:szCs w:val="20"/>
        </w:rPr>
        <w:t xml:space="preserve"> </w:t>
      </w:r>
      <w:r w:rsidRPr="00DC4529">
        <w:rPr>
          <w:b/>
          <w:sz w:val="20"/>
          <w:szCs w:val="20"/>
        </w:rPr>
        <w:t>Устава</w:t>
      </w:r>
      <w:r w:rsidRPr="00DC4529">
        <w:rPr>
          <w:sz w:val="20"/>
          <w:szCs w:val="20"/>
        </w:rPr>
        <w:t xml:space="preserve"> слова ", в том числе путем выкупа</w:t>
      </w:r>
      <w:proofErr w:type="gramStart"/>
      <w:r w:rsidRPr="00DC4529">
        <w:rPr>
          <w:sz w:val="20"/>
          <w:szCs w:val="20"/>
        </w:rPr>
        <w:t>,"</w:t>
      </w:r>
      <w:proofErr w:type="gramEnd"/>
      <w:r w:rsidRPr="00DC4529">
        <w:rPr>
          <w:sz w:val="20"/>
          <w:szCs w:val="20"/>
        </w:rPr>
        <w:t xml:space="preserve"> исключить;</w:t>
      </w:r>
    </w:p>
    <w:p w:rsidR="00F4125A" w:rsidRPr="00DC4529" w:rsidRDefault="00F4125A" w:rsidP="00DC4529">
      <w:pPr>
        <w:ind w:firstLine="708"/>
        <w:jc w:val="both"/>
        <w:rPr>
          <w:b/>
          <w:sz w:val="20"/>
          <w:szCs w:val="20"/>
        </w:rPr>
      </w:pPr>
      <w:r w:rsidRPr="00DC4529">
        <w:rPr>
          <w:b/>
          <w:sz w:val="20"/>
          <w:szCs w:val="20"/>
        </w:rPr>
        <w:t>3. пункт 35 части 1 статьи 6 Устава – исключить</w:t>
      </w:r>
    </w:p>
    <w:p w:rsidR="00F4125A" w:rsidRPr="00DC4529" w:rsidRDefault="00F4125A" w:rsidP="00DC4529">
      <w:pPr>
        <w:ind w:firstLine="708"/>
        <w:jc w:val="both"/>
        <w:rPr>
          <w:b/>
          <w:sz w:val="20"/>
          <w:szCs w:val="20"/>
        </w:rPr>
      </w:pPr>
      <w:r w:rsidRPr="00DC4529">
        <w:rPr>
          <w:b/>
          <w:sz w:val="20"/>
          <w:szCs w:val="20"/>
        </w:rPr>
        <w:t>4. часть 1 статьи 7 Устава дополнить пунктом 14 следующего содержания:</w:t>
      </w:r>
    </w:p>
    <w:p w:rsidR="00F4125A" w:rsidRPr="00DC4529" w:rsidRDefault="00F4125A" w:rsidP="00DC4529">
      <w:pPr>
        <w:ind w:firstLine="720"/>
        <w:jc w:val="both"/>
        <w:rPr>
          <w:sz w:val="20"/>
          <w:szCs w:val="20"/>
        </w:rPr>
      </w:pPr>
      <w:r w:rsidRPr="00DC4529">
        <w:rPr>
          <w:sz w:val="20"/>
          <w:szCs w:val="20"/>
        </w:rPr>
        <w:t>"14) осуществление мероприятий по отлову и содержанию безнадзорных животных, обитающих на территории поселения</w:t>
      </w:r>
      <w:proofErr w:type="gramStart"/>
      <w:r w:rsidRPr="00DC4529">
        <w:rPr>
          <w:sz w:val="20"/>
          <w:szCs w:val="20"/>
        </w:rPr>
        <w:t>."</w:t>
      </w:r>
      <w:proofErr w:type="gramEnd"/>
    </w:p>
    <w:p w:rsidR="00F4125A" w:rsidRPr="00DC4529" w:rsidRDefault="00F4125A" w:rsidP="00DC4529">
      <w:pPr>
        <w:ind w:firstLine="708"/>
        <w:jc w:val="both"/>
        <w:rPr>
          <w:b/>
          <w:sz w:val="20"/>
          <w:szCs w:val="20"/>
        </w:rPr>
      </w:pPr>
      <w:r w:rsidRPr="00DC4529">
        <w:rPr>
          <w:b/>
          <w:sz w:val="20"/>
          <w:szCs w:val="20"/>
        </w:rPr>
        <w:t xml:space="preserve">5. пункт 8.1.  части 1 статьи 8 Устава изложить в следующей редакции: </w:t>
      </w:r>
    </w:p>
    <w:p w:rsidR="00F4125A" w:rsidRPr="00DC4529" w:rsidRDefault="00F4125A" w:rsidP="00DC4529">
      <w:pPr>
        <w:ind w:firstLine="708"/>
        <w:jc w:val="both"/>
        <w:rPr>
          <w:color w:val="000000"/>
          <w:sz w:val="20"/>
          <w:szCs w:val="20"/>
        </w:rPr>
      </w:pPr>
      <w:r w:rsidRPr="00DC4529">
        <w:rPr>
          <w:sz w:val="20"/>
          <w:szCs w:val="20"/>
        </w:rPr>
        <w:t xml:space="preserve">«8.1. разработка и утверждение программ комплексного развития систем коммунальной инфраструктуры Поселения, </w:t>
      </w:r>
      <w:r w:rsidRPr="00DC4529">
        <w:rPr>
          <w:color w:val="000000"/>
          <w:sz w:val="20"/>
          <w:szCs w:val="20"/>
        </w:rPr>
        <w:t>программ комплексного развития транспортной инфраструктуры Поселения, программ комплексного развития социальной инфраструктуры Поселения</w:t>
      </w:r>
      <w:proofErr w:type="gramStart"/>
      <w:r w:rsidRPr="00DC4529">
        <w:rPr>
          <w:color w:val="000000"/>
          <w:sz w:val="20"/>
          <w:szCs w:val="20"/>
        </w:rPr>
        <w:t>;»</w:t>
      </w:r>
      <w:proofErr w:type="gramEnd"/>
    </w:p>
    <w:p w:rsidR="00F4125A" w:rsidRPr="00DC4529" w:rsidRDefault="00F4125A" w:rsidP="00DC4529">
      <w:pPr>
        <w:ind w:firstLine="720"/>
        <w:jc w:val="both"/>
        <w:rPr>
          <w:sz w:val="20"/>
          <w:szCs w:val="20"/>
        </w:rPr>
      </w:pPr>
      <w:r w:rsidRPr="00DC4529">
        <w:rPr>
          <w:sz w:val="20"/>
          <w:szCs w:val="20"/>
        </w:rPr>
        <w:t xml:space="preserve">6. </w:t>
      </w:r>
      <w:hyperlink r:id="rId43" w:history="1">
        <w:r w:rsidRPr="00DC4529">
          <w:rPr>
            <w:b/>
            <w:sz w:val="20"/>
            <w:szCs w:val="20"/>
          </w:rPr>
          <w:t>пункт 11 части 1 статьи </w:t>
        </w:r>
      </w:hyperlink>
      <w:r w:rsidRPr="00DC4529">
        <w:rPr>
          <w:b/>
          <w:sz w:val="20"/>
          <w:szCs w:val="20"/>
        </w:rPr>
        <w:t>8</w:t>
      </w:r>
      <w:r w:rsidRPr="00DC4529">
        <w:rPr>
          <w:sz w:val="20"/>
          <w:szCs w:val="20"/>
        </w:rPr>
        <w:t xml:space="preserve"> </w:t>
      </w:r>
      <w:r w:rsidRPr="00DC4529">
        <w:rPr>
          <w:b/>
          <w:sz w:val="20"/>
          <w:szCs w:val="20"/>
        </w:rPr>
        <w:t>Устава</w:t>
      </w:r>
      <w:r w:rsidRPr="00DC4529">
        <w:rPr>
          <w:sz w:val="20"/>
          <w:szCs w:val="20"/>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DC4529">
        <w:rPr>
          <w:sz w:val="20"/>
          <w:szCs w:val="20"/>
        </w:rPr>
        <w:t>;»</w:t>
      </w:r>
      <w:proofErr w:type="gramEnd"/>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b/>
        </w:rPr>
        <w:t xml:space="preserve">7. в пункте 3 части 3 статьи 17 Устава </w:t>
      </w:r>
      <w:r w:rsidRPr="00DC4529">
        <w:rPr>
          <w:rFonts w:ascii="Times New Roman" w:hAnsi="Times New Roman"/>
        </w:rPr>
        <w:t>после слов «проекты планировки территорий и проекты межевания территорий</w:t>
      </w:r>
      <w:proofErr w:type="gramStart"/>
      <w:r w:rsidRPr="00DC4529">
        <w:rPr>
          <w:rFonts w:ascii="Times New Roman" w:hAnsi="Times New Roman"/>
        </w:rPr>
        <w:t>,»</w:t>
      </w:r>
      <w:proofErr w:type="gramEnd"/>
      <w:r w:rsidRPr="00DC4529">
        <w:rPr>
          <w:rFonts w:ascii="Times New Roman" w:hAnsi="Times New Roman"/>
        </w:rPr>
        <w:t xml:space="preserve"> дополнить словами «за исключением случаев, предусмотренных Градостроительным кодексом Российской Федерации,»  </w:t>
      </w:r>
    </w:p>
    <w:p w:rsidR="00F4125A" w:rsidRPr="00DC4529" w:rsidRDefault="00F4125A" w:rsidP="00DC4529">
      <w:pPr>
        <w:ind w:firstLine="708"/>
        <w:jc w:val="both"/>
        <w:rPr>
          <w:b/>
          <w:sz w:val="20"/>
          <w:szCs w:val="20"/>
        </w:rPr>
      </w:pPr>
      <w:r w:rsidRPr="00DC4529">
        <w:rPr>
          <w:b/>
          <w:sz w:val="20"/>
          <w:szCs w:val="20"/>
        </w:rPr>
        <w:t>8. статью 35 Устава дополнить частью 4 следующего содержания:</w:t>
      </w:r>
    </w:p>
    <w:p w:rsidR="00F4125A" w:rsidRPr="00DC4529" w:rsidRDefault="00F4125A" w:rsidP="00DC4529">
      <w:pPr>
        <w:ind w:firstLine="708"/>
        <w:jc w:val="both"/>
        <w:rPr>
          <w:sz w:val="20"/>
          <w:szCs w:val="20"/>
        </w:rPr>
      </w:pPr>
      <w:r w:rsidRPr="00DC4529">
        <w:rPr>
          <w:sz w:val="20"/>
          <w:szCs w:val="20"/>
        </w:rPr>
        <w:t>«4.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«Новонукутское»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roofErr w:type="gramStart"/>
      <w:r w:rsidRPr="00DC4529">
        <w:rPr>
          <w:sz w:val="20"/>
          <w:szCs w:val="20"/>
        </w:rPr>
        <w:t>.».</w:t>
      </w:r>
      <w:proofErr w:type="gramEnd"/>
    </w:p>
    <w:p w:rsidR="00F4125A" w:rsidRPr="00DC4529" w:rsidRDefault="00F4125A" w:rsidP="00DC4529">
      <w:pPr>
        <w:ind w:firstLine="708"/>
        <w:jc w:val="both"/>
        <w:rPr>
          <w:b/>
          <w:sz w:val="20"/>
          <w:szCs w:val="20"/>
        </w:rPr>
      </w:pPr>
      <w:r w:rsidRPr="00DC4529">
        <w:rPr>
          <w:b/>
          <w:sz w:val="20"/>
          <w:szCs w:val="20"/>
        </w:rPr>
        <w:t xml:space="preserve">9. статью 53 изложить в новой редакции: </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«Статья 53. Местный бюджет</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1. Муниципальное образование имеет собственный бюджет (местный бюджет).</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DC4529">
        <w:rPr>
          <w:rFonts w:ascii="Times New Roman" w:hAnsi="Times New Roman"/>
        </w:rPr>
        <w:t>контроля за</w:t>
      </w:r>
      <w:proofErr w:type="gramEnd"/>
      <w:r w:rsidRPr="00DC4529">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4125A" w:rsidRPr="00DC4529" w:rsidRDefault="00F4125A" w:rsidP="00DC4529">
      <w:pPr>
        <w:pStyle w:val="ConsNormal"/>
        <w:jc w:val="both"/>
        <w:outlineLvl w:val="0"/>
        <w:rPr>
          <w:rFonts w:ascii="Times New Roman" w:hAnsi="Times New Roman"/>
        </w:rPr>
      </w:pPr>
      <w:r w:rsidRPr="00DC4529">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DC4529">
        <w:rPr>
          <w:rFonts w:ascii="Times New Roman" w:hAnsi="Times New Roman"/>
        </w:rPr>
        <w:t>.».</w:t>
      </w:r>
      <w:proofErr w:type="gramEnd"/>
    </w:p>
    <w:p w:rsidR="00F4125A" w:rsidRPr="00DC4529" w:rsidRDefault="00F4125A" w:rsidP="00DC4529">
      <w:pPr>
        <w:jc w:val="both"/>
        <w:rPr>
          <w:sz w:val="20"/>
          <w:szCs w:val="20"/>
        </w:rPr>
      </w:pPr>
      <w:r w:rsidRPr="00DC4529">
        <w:rPr>
          <w:sz w:val="20"/>
          <w:szCs w:val="20"/>
        </w:rPr>
        <w:tab/>
      </w:r>
      <w:r w:rsidRPr="00DC4529">
        <w:rPr>
          <w:b/>
          <w:sz w:val="20"/>
          <w:szCs w:val="20"/>
          <w:lang w:val="en-US"/>
        </w:rPr>
        <w:t>II</w:t>
      </w:r>
      <w:r w:rsidRPr="00DC4529">
        <w:rPr>
          <w:b/>
          <w:sz w:val="20"/>
          <w:szCs w:val="20"/>
        </w:rPr>
        <w:t xml:space="preserve">. </w:t>
      </w:r>
      <w:r w:rsidRPr="00DC4529">
        <w:rPr>
          <w:sz w:val="20"/>
          <w:szCs w:val="20"/>
        </w:rPr>
        <w:t>Поручить Главе муниципального образования «Новонукутское» обеспечить государственную регистрацию настоящего решения в соответствии с действующим законодательством Российской Федерации.</w:t>
      </w:r>
    </w:p>
    <w:p w:rsidR="00F4125A" w:rsidRPr="00DC4529" w:rsidRDefault="00F4125A" w:rsidP="00DC4529">
      <w:pPr>
        <w:jc w:val="both"/>
        <w:rPr>
          <w:sz w:val="20"/>
          <w:szCs w:val="20"/>
        </w:rPr>
      </w:pPr>
      <w:r w:rsidRPr="00DC4529">
        <w:rPr>
          <w:sz w:val="20"/>
          <w:szCs w:val="20"/>
        </w:rPr>
        <w:lastRenderedPageBreak/>
        <w:tab/>
      </w:r>
      <w:r w:rsidRPr="00DC4529">
        <w:rPr>
          <w:b/>
          <w:sz w:val="20"/>
          <w:szCs w:val="20"/>
          <w:lang w:val="en-US"/>
        </w:rPr>
        <w:t>III</w:t>
      </w:r>
      <w:r w:rsidRPr="00DC4529">
        <w:rPr>
          <w:b/>
          <w:sz w:val="20"/>
          <w:szCs w:val="20"/>
        </w:rPr>
        <w:t xml:space="preserve">. </w:t>
      </w:r>
      <w:r w:rsidRPr="00DC4529">
        <w:rPr>
          <w:sz w:val="20"/>
          <w:szCs w:val="20"/>
        </w:rPr>
        <w:t>Опубликовать в средствах массовой информации настоящее решение с новой редакцией Устава муниципального образования «Новонукутское» после государственной регистрации.</w:t>
      </w:r>
    </w:p>
    <w:p w:rsidR="00F4125A" w:rsidRPr="00DC4529" w:rsidRDefault="00F4125A" w:rsidP="00DC4529">
      <w:pPr>
        <w:jc w:val="both"/>
        <w:rPr>
          <w:sz w:val="20"/>
          <w:szCs w:val="20"/>
        </w:rPr>
      </w:pPr>
      <w:r w:rsidRPr="00DC4529">
        <w:rPr>
          <w:sz w:val="20"/>
          <w:szCs w:val="20"/>
        </w:rPr>
        <w:tab/>
      </w:r>
      <w:r w:rsidRPr="00DC4529">
        <w:rPr>
          <w:b/>
          <w:sz w:val="20"/>
          <w:szCs w:val="20"/>
          <w:lang w:val="en-US"/>
        </w:rPr>
        <w:t>IV</w:t>
      </w:r>
      <w:r w:rsidRPr="00DC4529">
        <w:rPr>
          <w:b/>
          <w:sz w:val="20"/>
          <w:szCs w:val="20"/>
        </w:rPr>
        <w:t xml:space="preserve">. </w:t>
      </w:r>
      <w:r w:rsidRPr="00DC4529">
        <w:rPr>
          <w:sz w:val="20"/>
          <w:szCs w:val="20"/>
        </w:rPr>
        <w:t>Ответственность за исполнение настоящего решения возложить на Главу муниципального образования «Новонукутское».</w:t>
      </w:r>
    </w:p>
    <w:p w:rsidR="00F4125A" w:rsidRPr="00DC4529" w:rsidRDefault="00F4125A" w:rsidP="00DC4529">
      <w:pPr>
        <w:jc w:val="both"/>
        <w:rPr>
          <w:sz w:val="20"/>
          <w:szCs w:val="20"/>
        </w:rPr>
      </w:pPr>
    </w:p>
    <w:p w:rsidR="00F4125A" w:rsidRPr="00DC4529" w:rsidRDefault="00F4125A" w:rsidP="00DC4529">
      <w:pPr>
        <w:jc w:val="both"/>
        <w:outlineLvl w:val="0"/>
        <w:rPr>
          <w:sz w:val="20"/>
          <w:szCs w:val="20"/>
        </w:rPr>
      </w:pPr>
      <w:r w:rsidRPr="00DC4529">
        <w:rPr>
          <w:sz w:val="20"/>
          <w:szCs w:val="20"/>
        </w:rPr>
        <w:t xml:space="preserve">Председатель Думы </w:t>
      </w:r>
      <w:proofErr w:type="gramStart"/>
      <w:r w:rsidRPr="00DC4529">
        <w:rPr>
          <w:sz w:val="20"/>
          <w:szCs w:val="20"/>
        </w:rPr>
        <w:t>муниципального</w:t>
      </w:r>
      <w:proofErr w:type="gramEnd"/>
      <w:r w:rsidRPr="00DC4529">
        <w:rPr>
          <w:sz w:val="20"/>
          <w:szCs w:val="20"/>
        </w:rPr>
        <w:t xml:space="preserve"> </w:t>
      </w:r>
    </w:p>
    <w:p w:rsidR="00F4125A" w:rsidRPr="00DC4529" w:rsidRDefault="00F4125A" w:rsidP="00DC4529">
      <w:pPr>
        <w:jc w:val="both"/>
        <w:outlineLvl w:val="0"/>
        <w:rPr>
          <w:sz w:val="20"/>
          <w:szCs w:val="20"/>
        </w:rPr>
      </w:pPr>
      <w:r w:rsidRPr="00DC4529">
        <w:rPr>
          <w:sz w:val="20"/>
          <w:szCs w:val="20"/>
        </w:rPr>
        <w:t>образования «Новонукутское»,</w:t>
      </w:r>
    </w:p>
    <w:p w:rsidR="00F4125A" w:rsidRPr="00DC4529" w:rsidRDefault="00F4125A" w:rsidP="00DC4529">
      <w:pPr>
        <w:jc w:val="both"/>
        <w:outlineLvl w:val="0"/>
        <w:rPr>
          <w:sz w:val="20"/>
          <w:szCs w:val="20"/>
        </w:rPr>
      </w:pPr>
      <w:r w:rsidRPr="00DC4529">
        <w:rPr>
          <w:sz w:val="20"/>
          <w:szCs w:val="20"/>
        </w:rPr>
        <w:t xml:space="preserve">глава </w:t>
      </w:r>
      <w:proofErr w:type="gramStart"/>
      <w:r w:rsidRPr="00DC4529">
        <w:rPr>
          <w:sz w:val="20"/>
          <w:szCs w:val="20"/>
        </w:rPr>
        <w:t>муниципального</w:t>
      </w:r>
      <w:proofErr w:type="gramEnd"/>
      <w:r w:rsidRPr="00DC4529">
        <w:rPr>
          <w:sz w:val="20"/>
          <w:szCs w:val="20"/>
        </w:rPr>
        <w:t xml:space="preserve"> </w:t>
      </w:r>
    </w:p>
    <w:p w:rsidR="00F4125A" w:rsidRPr="00DC4529" w:rsidRDefault="00F4125A" w:rsidP="00DC4529">
      <w:pPr>
        <w:jc w:val="both"/>
        <w:rPr>
          <w:sz w:val="20"/>
          <w:szCs w:val="20"/>
        </w:rPr>
      </w:pPr>
      <w:r w:rsidRPr="00DC4529">
        <w:rPr>
          <w:sz w:val="20"/>
          <w:szCs w:val="20"/>
        </w:rPr>
        <w:t>образования «Новонукутское»</w:t>
      </w:r>
      <w:r w:rsidRPr="00DC4529">
        <w:rPr>
          <w:sz w:val="20"/>
          <w:szCs w:val="20"/>
        </w:rPr>
        <w:tab/>
      </w:r>
      <w:r w:rsidRPr="00DC4529">
        <w:rPr>
          <w:sz w:val="20"/>
          <w:szCs w:val="20"/>
        </w:rPr>
        <w:tab/>
      </w:r>
      <w:r w:rsidRPr="00DC4529">
        <w:rPr>
          <w:sz w:val="20"/>
          <w:szCs w:val="20"/>
        </w:rPr>
        <w:tab/>
      </w:r>
      <w:r w:rsidRPr="00DC4529">
        <w:rPr>
          <w:sz w:val="20"/>
          <w:szCs w:val="20"/>
        </w:rPr>
        <w:tab/>
      </w:r>
      <w:r w:rsidRPr="00DC4529">
        <w:rPr>
          <w:sz w:val="20"/>
          <w:szCs w:val="20"/>
        </w:rPr>
        <w:tab/>
      </w:r>
      <w:r w:rsidRPr="00DC4529">
        <w:rPr>
          <w:sz w:val="20"/>
          <w:szCs w:val="20"/>
        </w:rPr>
        <w:tab/>
      </w:r>
      <w:r w:rsidRPr="00DC4529">
        <w:rPr>
          <w:sz w:val="20"/>
          <w:szCs w:val="20"/>
        </w:rPr>
        <w:tab/>
        <w:t>О.Н. Кархова</w:t>
      </w:r>
    </w:p>
    <w:p w:rsidR="00F4125A" w:rsidRPr="00DC4529" w:rsidRDefault="00F4125A" w:rsidP="00DC4529">
      <w:pPr>
        <w:jc w:val="both"/>
        <w:rPr>
          <w:sz w:val="20"/>
          <w:szCs w:val="20"/>
        </w:rPr>
      </w:pPr>
    </w:p>
    <w:p w:rsidR="00F4125A" w:rsidRPr="00DC4529" w:rsidRDefault="00F4125A" w:rsidP="00DC4529">
      <w:pPr>
        <w:jc w:val="center"/>
        <w:rPr>
          <w:b/>
          <w:sz w:val="20"/>
          <w:szCs w:val="20"/>
        </w:rPr>
      </w:pPr>
      <w:r w:rsidRPr="00DC4529">
        <w:rPr>
          <w:b/>
          <w:sz w:val="20"/>
          <w:szCs w:val="20"/>
        </w:rPr>
        <w:t>РОССИЙСКАЯ ФЕДЕРАЦИЯ</w:t>
      </w:r>
    </w:p>
    <w:p w:rsidR="00F4125A" w:rsidRPr="00DC4529" w:rsidRDefault="00F4125A" w:rsidP="00DC4529">
      <w:pPr>
        <w:jc w:val="center"/>
        <w:rPr>
          <w:b/>
          <w:sz w:val="20"/>
          <w:szCs w:val="20"/>
        </w:rPr>
      </w:pPr>
      <w:r w:rsidRPr="00DC4529">
        <w:rPr>
          <w:b/>
          <w:sz w:val="20"/>
          <w:szCs w:val="20"/>
        </w:rPr>
        <w:t>ИРКУТСКАЯ ОБЛАСТЬ</w:t>
      </w:r>
    </w:p>
    <w:p w:rsidR="00F4125A" w:rsidRPr="00DC4529" w:rsidRDefault="00F4125A" w:rsidP="00DC4529">
      <w:pPr>
        <w:jc w:val="center"/>
        <w:rPr>
          <w:b/>
          <w:sz w:val="20"/>
          <w:szCs w:val="20"/>
        </w:rPr>
      </w:pPr>
      <w:r w:rsidRPr="00DC4529">
        <w:rPr>
          <w:b/>
          <w:sz w:val="20"/>
          <w:szCs w:val="20"/>
        </w:rPr>
        <w:t>Муниципальное образование «Новонукутское»</w:t>
      </w:r>
    </w:p>
    <w:p w:rsidR="00F4125A" w:rsidRPr="00DC4529" w:rsidRDefault="00F4125A" w:rsidP="00DC4529">
      <w:pPr>
        <w:jc w:val="center"/>
        <w:rPr>
          <w:b/>
          <w:sz w:val="20"/>
          <w:szCs w:val="20"/>
        </w:rPr>
      </w:pPr>
      <w:r w:rsidRPr="00DC4529">
        <w:rPr>
          <w:b/>
          <w:sz w:val="20"/>
          <w:szCs w:val="20"/>
        </w:rPr>
        <w:t>Дума муниципального образования «Новонукутское»</w:t>
      </w:r>
    </w:p>
    <w:p w:rsidR="00F4125A" w:rsidRPr="00DC4529" w:rsidRDefault="00F4125A" w:rsidP="00DC4529">
      <w:pPr>
        <w:jc w:val="center"/>
        <w:rPr>
          <w:b/>
          <w:sz w:val="20"/>
          <w:szCs w:val="20"/>
        </w:rPr>
      </w:pPr>
      <w:r w:rsidRPr="00DC4529">
        <w:rPr>
          <w:b/>
          <w:sz w:val="20"/>
          <w:szCs w:val="20"/>
        </w:rPr>
        <w:t>Третьего созыва</w:t>
      </w:r>
    </w:p>
    <w:p w:rsidR="00F4125A" w:rsidRPr="00DC4529" w:rsidRDefault="00F4125A" w:rsidP="00DC4529">
      <w:pPr>
        <w:rPr>
          <w:sz w:val="20"/>
          <w:szCs w:val="20"/>
        </w:rPr>
      </w:pPr>
    </w:p>
    <w:p w:rsidR="00F4125A" w:rsidRDefault="00F4125A" w:rsidP="00DC4529">
      <w:pPr>
        <w:jc w:val="center"/>
        <w:rPr>
          <w:b/>
          <w:sz w:val="20"/>
          <w:szCs w:val="20"/>
        </w:rPr>
      </w:pPr>
      <w:r w:rsidRPr="00DC4529">
        <w:rPr>
          <w:b/>
          <w:sz w:val="20"/>
          <w:szCs w:val="20"/>
        </w:rPr>
        <w:t>РЕШЕНИЕ</w:t>
      </w:r>
    </w:p>
    <w:p w:rsidR="00DC4529" w:rsidRPr="00DC4529" w:rsidRDefault="00DC4529" w:rsidP="00DC4529">
      <w:pPr>
        <w:jc w:val="center"/>
        <w:rPr>
          <w:b/>
          <w:sz w:val="20"/>
          <w:szCs w:val="20"/>
        </w:rPr>
      </w:pPr>
    </w:p>
    <w:p w:rsidR="00F4125A" w:rsidRPr="00DC4529" w:rsidRDefault="00F4125A" w:rsidP="00DC4529">
      <w:pPr>
        <w:jc w:val="center"/>
        <w:rPr>
          <w:sz w:val="20"/>
          <w:szCs w:val="20"/>
        </w:rPr>
      </w:pPr>
      <w:r w:rsidRPr="00DC4529">
        <w:rPr>
          <w:sz w:val="20"/>
          <w:szCs w:val="20"/>
        </w:rPr>
        <w:t>22 июня 2015 г.                                       № 15                                       п. Новонукутский</w:t>
      </w:r>
    </w:p>
    <w:p w:rsidR="00F4125A" w:rsidRPr="00DC4529" w:rsidRDefault="00F4125A" w:rsidP="00DC4529">
      <w:pPr>
        <w:jc w:val="center"/>
        <w:rPr>
          <w:b/>
          <w:sz w:val="20"/>
          <w:szCs w:val="20"/>
        </w:rPr>
      </w:pPr>
    </w:p>
    <w:p w:rsidR="00F4125A" w:rsidRPr="00DC4529" w:rsidRDefault="00F4125A" w:rsidP="00DC4529">
      <w:pPr>
        <w:tabs>
          <w:tab w:val="center" w:pos="4801"/>
          <w:tab w:val="left" w:pos="7932"/>
        </w:tabs>
        <w:autoSpaceDE w:val="0"/>
        <w:autoSpaceDN w:val="0"/>
        <w:adjustRightInd w:val="0"/>
        <w:jc w:val="center"/>
        <w:rPr>
          <w:b/>
          <w:sz w:val="20"/>
          <w:szCs w:val="20"/>
        </w:rPr>
      </w:pPr>
      <w:r w:rsidRPr="00DC4529">
        <w:rPr>
          <w:b/>
          <w:bCs/>
          <w:sz w:val="20"/>
          <w:szCs w:val="20"/>
        </w:rPr>
        <w:t xml:space="preserve">Об утверждении Положения о </w:t>
      </w:r>
      <w:r w:rsidRPr="00DC4529">
        <w:rPr>
          <w:b/>
          <w:sz w:val="20"/>
          <w:szCs w:val="20"/>
        </w:rPr>
        <w:t>понятии, видах, порядке подготовки и принятия (издания), опубликования (обнародования), вступления в силу, действия, изменения, признания утратившими силу и отмены муниципальных правовых актов муниципального  образования «Новонукутское».</w:t>
      </w:r>
    </w:p>
    <w:p w:rsidR="00F4125A" w:rsidRPr="00DC4529" w:rsidRDefault="00F4125A" w:rsidP="00DC4529">
      <w:pPr>
        <w:autoSpaceDE w:val="0"/>
        <w:autoSpaceDN w:val="0"/>
        <w:adjustRightInd w:val="0"/>
        <w:jc w:val="both"/>
        <w:rPr>
          <w:b/>
          <w:sz w:val="20"/>
          <w:szCs w:val="20"/>
        </w:rPr>
      </w:pPr>
    </w:p>
    <w:p w:rsidR="00F4125A" w:rsidRPr="00DC4529" w:rsidRDefault="00F4125A" w:rsidP="00DC4529">
      <w:pPr>
        <w:autoSpaceDE w:val="0"/>
        <w:autoSpaceDN w:val="0"/>
        <w:adjustRightInd w:val="0"/>
        <w:ind w:firstLine="708"/>
        <w:jc w:val="both"/>
        <w:rPr>
          <w:sz w:val="20"/>
          <w:szCs w:val="20"/>
        </w:rPr>
      </w:pPr>
      <w:r w:rsidRPr="00DC4529">
        <w:rPr>
          <w:sz w:val="20"/>
          <w:szCs w:val="20"/>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«Новонукутское»,  Дума  муниципального образования  «Новонукутское»</w:t>
      </w:r>
    </w:p>
    <w:p w:rsidR="00F4125A" w:rsidRPr="00DC4529" w:rsidRDefault="00F4125A" w:rsidP="00DC4529">
      <w:pPr>
        <w:widowControl w:val="0"/>
        <w:autoSpaceDE w:val="0"/>
        <w:autoSpaceDN w:val="0"/>
        <w:adjustRightInd w:val="0"/>
        <w:ind w:firstLine="540"/>
        <w:jc w:val="center"/>
        <w:rPr>
          <w:b/>
          <w:sz w:val="20"/>
          <w:szCs w:val="20"/>
        </w:rPr>
      </w:pPr>
      <w:r w:rsidRPr="00DC4529">
        <w:rPr>
          <w:b/>
          <w:sz w:val="20"/>
          <w:szCs w:val="20"/>
        </w:rPr>
        <w:t>РЕШИЛА:</w:t>
      </w:r>
    </w:p>
    <w:p w:rsidR="00F4125A" w:rsidRPr="00DC4529" w:rsidRDefault="00F4125A" w:rsidP="00DC4529">
      <w:pPr>
        <w:autoSpaceDE w:val="0"/>
        <w:autoSpaceDN w:val="0"/>
        <w:adjustRightInd w:val="0"/>
        <w:ind w:firstLine="540"/>
        <w:jc w:val="both"/>
        <w:rPr>
          <w:sz w:val="20"/>
          <w:szCs w:val="20"/>
        </w:rPr>
      </w:pPr>
      <w:r w:rsidRPr="00DC4529">
        <w:rPr>
          <w:bCs/>
          <w:sz w:val="20"/>
          <w:szCs w:val="20"/>
        </w:rPr>
        <w:t xml:space="preserve">1. Утвердить прилагаемое Положение о </w:t>
      </w:r>
      <w:r w:rsidRPr="00DC4529">
        <w:rPr>
          <w:sz w:val="20"/>
          <w:szCs w:val="20"/>
        </w:rPr>
        <w:t xml:space="preserve">понятии, видах, порядке подготовки и принятия (издания), опубликования (обнародования), вступления в силу, действия, изменения, признания </w:t>
      </w:r>
      <w:proofErr w:type="gramStart"/>
      <w:r w:rsidRPr="00DC4529">
        <w:rPr>
          <w:sz w:val="20"/>
          <w:szCs w:val="20"/>
        </w:rPr>
        <w:t>утратившими</w:t>
      </w:r>
      <w:proofErr w:type="gramEnd"/>
      <w:r w:rsidRPr="00DC4529">
        <w:rPr>
          <w:sz w:val="20"/>
          <w:szCs w:val="20"/>
        </w:rPr>
        <w:t xml:space="preserve"> силу и отмены муниципальных правовых актов.</w:t>
      </w:r>
    </w:p>
    <w:p w:rsidR="00F4125A" w:rsidRPr="00DC4529" w:rsidRDefault="00F4125A" w:rsidP="00DC4529">
      <w:pPr>
        <w:pStyle w:val="a7"/>
        <w:shd w:val="clear" w:color="auto" w:fill="FFFFFF"/>
        <w:spacing w:before="0" w:beforeAutospacing="0" w:after="0" w:afterAutospacing="0"/>
        <w:ind w:firstLine="540"/>
        <w:jc w:val="both"/>
        <w:rPr>
          <w:sz w:val="20"/>
          <w:szCs w:val="20"/>
        </w:rPr>
      </w:pPr>
      <w:r w:rsidRPr="00DC4529">
        <w:rPr>
          <w:sz w:val="20"/>
          <w:szCs w:val="20"/>
        </w:rPr>
        <w:t xml:space="preserve">2.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F4125A" w:rsidRPr="00DC4529" w:rsidRDefault="00F4125A" w:rsidP="00DC4529">
      <w:pPr>
        <w:rPr>
          <w:sz w:val="20"/>
          <w:szCs w:val="20"/>
        </w:rPr>
      </w:pPr>
    </w:p>
    <w:p w:rsidR="00F4125A" w:rsidRPr="00DC4529" w:rsidRDefault="00F4125A" w:rsidP="00DC4529">
      <w:pPr>
        <w:rPr>
          <w:sz w:val="20"/>
          <w:szCs w:val="20"/>
        </w:rPr>
      </w:pPr>
      <w:r w:rsidRPr="00DC4529">
        <w:rPr>
          <w:sz w:val="20"/>
          <w:szCs w:val="20"/>
        </w:rPr>
        <w:t xml:space="preserve">Председатель Думы </w:t>
      </w:r>
    </w:p>
    <w:p w:rsidR="00F4125A" w:rsidRPr="00DC4529" w:rsidRDefault="00F4125A" w:rsidP="00DC4529">
      <w:pPr>
        <w:rPr>
          <w:sz w:val="20"/>
          <w:szCs w:val="20"/>
        </w:rPr>
      </w:pPr>
      <w:r w:rsidRPr="00DC4529">
        <w:rPr>
          <w:sz w:val="20"/>
          <w:szCs w:val="20"/>
        </w:rPr>
        <w:t>муниципального образования «Новонукутское»</w:t>
      </w:r>
    </w:p>
    <w:p w:rsidR="00F4125A" w:rsidRPr="00DC4529" w:rsidRDefault="00F4125A" w:rsidP="00DC4529">
      <w:pPr>
        <w:rPr>
          <w:sz w:val="20"/>
          <w:szCs w:val="20"/>
        </w:rPr>
      </w:pPr>
      <w:r w:rsidRPr="00DC4529">
        <w:rPr>
          <w:sz w:val="20"/>
          <w:szCs w:val="20"/>
        </w:rPr>
        <w:t xml:space="preserve">Глава </w:t>
      </w:r>
      <w:proofErr w:type="gramStart"/>
      <w:r w:rsidRPr="00DC4529">
        <w:rPr>
          <w:sz w:val="20"/>
          <w:szCs w:val="20"/>
        </w:rPr>
        <w:t>муниципального</w:t>
      </w:r>
      <w:proofErr w:type="gramEnd"/>
      <w:r w:rsidRPr="00DC4529">
        <w:rPr>
          <w:sz w:val="20"/>
          <w:szCs w:val="20"/>
        </w:rPr>
        <w:t xml:space="preserve">  </w:t>
      </w:r>
    </w:p>
    <w:p w:rsidR="00F4125A" w:rsidRPr="00DC4529" w:rsidRDefault="00F4125A" w:rsidP="00DC4529">
      <w:pPr>
        <w:rPr>
          <w:sz w:val="20"/>
          <w:szCs w:val="20"/>
        </w:rPr>
      </w:pPr>
      <w:r w:rsidRPr="00DC4529">
        <w:rPr>
          <w:sz w:val="20"/>
          <w:szCs w:val="20"/>
        </w:rPr>
        <w:t xml:space="preserve">образования  «Новонукутское»:                                                               </w:t>
      </w:r>
      <w:r w:rsidRPr="00DC4529">
        <w:rPr>
          <w:sz w:val="20"/>
          <w:szCs w:val="20"/>
        </w:rPr>
        <w:tab/>
        <w:t xml:space="preserve">     О.Н.Кархова</w:t>
      </w:r>
    </w:p>
    <w:p w:rsidR="00F4125A" w:rsidRPr="00DC4529" w:rsidRDefault="00F4125A" w:rsidP="00DC4529">
      <w:pPr>
        <w:autoSpaceDE w:val="0"/>
        <w:autoSpaceDN w:val="0"/>
        <w:adjustRightInd w:val="0"/>
        <w:ind w:firstLine="540"/>
        <w:jc w:val="both"/>
        <w:rPr>
          <w:sz w:val="20"/>
          <w:szCs w:val="20"/>
        </w:rPr>
      </w:pPr>
    </w:p>
    <w:p w:rsidR="00F4125A" w:rsidRPr="00DC4529" w:rsidRDefault="00F4125A" w:rsidP="00DC4529">
      <w:pPr>
        <w:pStyle w:val="ConsPlusNormal"/>
        <w:widowControl/>
        <w:ind w:left="4820" w:firstLine="0"/>
        <w:jc w:val="right"/>
        <w:outlineLvl w:val="0"/>
        <w:rPr>
          <w:rFonts w:ascii="Times New Roman" w:hAnsi="Times New Roman" w:cs="Times New Roman"/>
          <w:b/>
        </w:rPr>
      </w:pPr>
      <w:r w:rsidRPr="00DC4529">
        <w:rPr>
          <w:rFonts w:ascii="Times New Roman" w:hAnsi="Times New Roman" w:cs="Times New Roman"/>
          <w:b/>
        </w:rPr>
        <w:t xml:space="preserve">Утверждено </w:t>
      </w:r>
    </w:p>
    <w:p w:rsidR="00F4125A" w:rsidRPr="00DC4529" w:rsidRDefault="00F4125A" w:rsidP="00DC4529">
      <w:pPr>
        <w:pStyle w:val="ConsPlusNormal"/>
        <w:widowControl/>
        <w:ind w:left="3119" w:firstLine="0"/>
        <w:jc w:val="right"/>
        <w:outlineLvl w:val="0"/>
        <w:rPr>
          <w:rFonts w:ascii="Times New Roman" w:hAnsi="Times New Roman" w:cs="Times New Roman"/>
          <w:b/>
        </w:rPr>
      </w:pPr>
      <w:r w:rsidRPr="00DC4529">
        <w:rPr>
          <w:rFonts w:ascii="Times New Roman" w:hAnsi="Times New Roman" w:cs="Times New Roman"/>
          <w:b/>
        </w:rPr>
        <w:t>решением Думы  МО «Новонукутское»</w:t>
      </w:r>
    </w:p>
    <w:p w:rsidR="00F4125A" w:rsidRPr="00DC4529" w:rsidRDefault="00F4125A" w:rsidP="00DC4529">
      <w:pPr>
        <w:autoSpaceDE w:val="0"/>
        <w:autoSpaceDN w:val="0"/>
        <w:adjustRightInd w:val="0"/>
        <w:ind w:left="5220"/>
        <w:jc w:val="right"/>
        <w:outlineLvl w:val="0"/>
        <w:rPr>
          <w:b/>
          <w:sz w:val="20"/>
          <w:szCs w:val="20"/>
        </w:rPr>
      </w:pPr>
      <w:r w:rsidRPr="00DC4529">
        <w:rPr>
          <w:b/>
          <w:sz w:val="20"/>
          <w:szCs w:val="20"/>
        </w:rPr>
        <w:t>от «22» июня 2015 г. № 15</w:t>
      </w:r>
    </w:p>
    <w:p w:rsidR="00F4125A" w:rsidRPr="00DC4529" w:rsidRDefault="00F4125A" w:rsidP="00DC4529">
      <w:pPr>
        <w:autoSpaceDE w:val="0"/>
        <w:autoSpaceDN w:val="0"/>
        <w:adjustRightInd w:val="0"/>
        <w:ind w:left="5220"/>
        <w:jc w:val="right"/>
        <w:outlineLvl w:val="0"/>
        <w:rPr>
          <w:b/>
          <w:sz w:val="20"/>
          <w:szCs w:val="20"/>
        </w:rPr>
      </w:pPr>
    </w:p>
    <w:p w:rsidR="00F4125A" w:rsidRPr="00DC4529" w:rsidRDefault="00F4125A" w:rsidP="00DC4529">
      <w:pPr>
        <w:widowControl w:val="0"/>
        <w:autoSpaceDE w:val="0"/>
        <w:autoSpaceDN w:val="0"/>
        <w:adjustRightInd w:val="0"/>
        <w:jc w:val="right"/>
        <w:outlineLvl w:val="1"/>
        <w:rPr>
          <w:sz w:val="20"/>
          <w:szCs w:val="20"/>
        </w:rPr>
      </w:pPr>
      <w:r w:rsidRPr="00DC4529">
        <w:rPr>
          <w:sz w:val="20"/>
          <w:szCs w:val="20"/>
        </w:rPr>
        <w:t xml:space="preserve"> </w:t>
      </w:r>
    </w:p>
    <w:p w:rsidR="00F4125A" w:rsidRPr="00DC4529" w:rsidRDefault="00F4125A" w:rsidP="00DC4529">
      <w:pPr>
        <w:pStyle w:val="a7"/>
        <w:shd w:val="clear" w:color="auto" w:fill="FFFFFF"/>
        <w:spacing w:before="0" w:beforeAutospacing="0" w:after="0" w:afterAutospacing="0"/>
        <w:jc w:val="center"/>
        <w:rPr>
          <w:sz w:val="20"/>
          <w:szCs w:val="20"/>
        </w:rPr>
      </w:pPr>
      <w:r w:rsidRPr="00DC4529">
        <w:rPr>
          <w:rStyle w:val="aa"/>
          <w:sz w:val="20"/>
          <w:szCs w:val="20"/>
        </w:rPr>
        <w:t>ПОЛОЖЕНИЕ</w:t>
      </w:r>
    </w:p>
    <w:p w:rsidR="00F4125A" w:rsidRPr="00DC4529" w:rsidRDefault="00F4125A" w:rsidP="00DC4529">
      <w:pPr>
        <w:autoSpaceDE w:val="0"/>
        <w:autoSpaceDN w:val="0"/>
        <w:adjustRightInd w:val="0"/>
        <w:jc w:val="center"/>
        <w:rPr>
          <w:b/>
          <w:sz w:val="20"/>
          <w:szCs w:val="20"/>
        </w:rPr>
      </w:pPr>
      <w:r w:rsidRPr="00DC4529">
        <w:rPr>
          <w:rStyle w:val="aa"/>
          <w:sz w:val="20"/>
          <w:szCs w:val="20"/>
        </w:rPr>
        <w:t xml:space="preserve">о </w:t>
      </w:r>
      <w:r w:rsidRPr="00DC4529">
        <w:rPr>
          <w:b/>
          <w:sz w:val="20"/>
          <w:szCs w:val="20"/>
        </w:rPr>
        <w:t xml:space="preserve">понятии, видах, порядке подготовки и принятия (издания), </w:t>
      </w:r>
    </w:p>
    <w:p w:rsidR="00F4125A" w:rsidRPr="00DC4529" w:rsidRDefault="00F4125A" w:rsidP="00DC4529">
      <w:pPr>
        <w:autoSpaceDE w:val="0"/>
        <w:autoSpaceDN w:val="0"/>
        <w:adjustRightInd w:val="0"/>
        <w:jc w:val="center"/>
        <w:rPr>
          <w:b/>
          <w:sz w:val="20"/>
          <w:szCs w:val="20"/>
        </w:rPr>
      </w:pPr>
      <w:r w:rsidRPr="00DC4529">
        <w:rPr>
          <w:b/>
          <w:sz w:val="20"/>
          <w:szCs w:val="20"/>
        </w:rPr>
        <w:t xml:space="preserve">опубликования (обнародования), вступления в силу, действия, </w:t>
      </w:r>
    </w:p>
    <w:p w:rsidR="00F4125A" w:rsidRPr="00DC4529" w:rsidRDefault="00F4125A" w:rsidP="00DC4529">
      <w:pPr>
        <w:autoSpaceDE w:val="0"/>
        <w:autoSpaceDN w:val="0"/>
        <w:adjustRightInd w:val="0"/>
        <w:jc w:val="center"/>
        <w:rPr>
          <w:b/>
          <w:sz w:val="20"/>
          <w:szCs w:val="20"/>
        </w:rPr>
      </w:pPr>
      <w:r w:rsidRPr="00DC4529">
        <w:rPr>
          <w:b/>
          <w:sz w:val="20"/>
          <w:szCs w:val="20"/>
        </w:rPr>
        <w:t xml:space="preserve">изменения, признания </w:t>
      </w:r>
      <w:proofErr w:type="gramStart"/>
      <w:r w:rsidRPr="00DC4529">
        <w:rPr>
          <w:b/>
          <w:sz w:val="20"/>
          <w:szCs w:val="20"/>
        </w:rPr>
        <w:t>утратившими</w:t>
      </w:r>
      <w:proofErr w:type="gramEnd"/>
      <w:r w:rsidRPr="00DC4529">
        <w:rPr>
          <w:b/>
          <w:sz w:val="20"/>
          <w:szCs w:val="20"/>
        </w:rPr>
        <w:t xml:space="preserve"> силу и отмены </w:t>
      </w:r>
    </w:p>
    <w:p w:rsidR="00F4125A" w:rsidRPr="00DC4529" w:rsidRDefault="00F4125A" w:rsidP="00DC4529">
      <w:pPr>
        <w:autoSpaceDE w:val="0"/>
        <w:autoSpaceDN w:val="0"/>
        <w:adjustRightInd w:val="0"/>
        <w:jc w:val="center"/>
        <w:rPr>
          <w:b/>
          <w:sz w:val="20"/>
          <w:szCs w:val="20"/>
        </w:rPr>
      </w:pPr>
      <w:r w:rsidRPr="00DC4529">
        <w:rPr>
          <w:b/>
          <w:sz w:val="20"/>
          <w:szCs w:val="20"/>
        </w:rPr>
        <w:t>муниципальных правовых актов МО «Новонукутское»</w:t>
      </w:r>
    </w:p>
    <w:p w:rsidR="00F4125A" w:rsidRPr="00DC4529" w:rsidRDefault="00F4125A" w:rsidP="00DC4529">
      <w:pPr>
        <w:autoSpaceDE w:val="0"/>
        <w:autoSpaceDN w:val="0"/>
        <w:adjustRightInd w:val="0"/>
        <w:jc w:val="center"/>
        <w:rPr>
          <w:b/>
          <w:bCs/>
          <w:sz w:val="20"/>
          <w:szCs w:val="20"/>
        </w:rPr>
      </w:pPr>
    </w:p>
    <w:p w:rsidR="00F4125A" w:rsidRPr="00DC4529" w:rsidRDefault="00F4125A" w:rsidP="00DC4529">
      <w:pPr>
        <w:autoSpaceDE w:val="0"/>
        <w:autoSpaceDN w:val="0"/>
        <w:adjustRightInd w:val="0"/>
        <w:jc w:val="center"/>
        <w:rPr>
          <w:b/>
          <w:bCs/>
          <w:sz w:val="20"/>
          <w:szCs w:val="20"/>
        </w:rPr>
      </w:pPr>
      <w:r w:rsidRPr="00DC4529">
        <w:rPr>
          <w:b/>
          <w:bCs/>
          <w:sz w:val="20"/>
          <w:szCs w:val="20"/>
        </w:rPr>
        <w:t>Глава 1. ОБЩИЕ ПОЛОЖЕНИЯ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 Предмет регулирования настоящего Положения</w:t>
      </w:r>
    </w:p>
    <w:p w:rsidR="00F4125A" w:rsidRPr="00DC4529" w:rsidRDefault="00F4125A" w:rsidP="00DC4529">
      <w:pPr>
        <w:autoSpaceDE w:val="0"/>
        <w:autoSpaceDN w:val="0"/>
        <w:adjustRightInd w:val="0"/>
        <w:ind w:firstLine="709"/>
        <w:jc w:val="both"/>
        <w:rPr>
          <w:sz w:val="20"/>
          <w:szCs w:val="20"/>
        </w:rPr>
      </w:pPr>
      <w:proofErr w:type="gramStart"/>
      <w:r w:rsidRPr="00DC4529">
        <w:rPr>
          <w:sz w:val="20"/>
          <w:szCs w:val="20"/>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«Новонукутское» определяет понятие, виды, порядок подготовки и принятия (издания), опубликования (обнародования), вступления в силу, действие, изменения, признания утратившими силу и отмены муниципальных правовых актов муниципального образования «Новонукутское».</w:t>
      </w:r>
      <w:proofErr w:type="gramEnd"/>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 Основные понятия, применяемые в настоящем Положении</w:t>
      </w:r>
    </w:p>
    <w:p w:rsidR="00F4125A" w:rsidRPr="00DC4529" w:rsidRDefault="00F4125A" w:rsidP="00DC4529">
      <w:pPr>
        <w:autoSpaceDE w:val="0"/>
        <w:autoSpaceDN w:val="0"/>
        <w:adjustRightInd w:val="0"/>
        <w:ind w:firstLine="709"/>
        <w:jc w:val="both"/>
        <w:rPr>
          <w:sz w:val="20"/>
          <w:szCs w:val="20"/>
        </w:rPr>
      </w:pPr>
      <w:r w:rsidRPr="00DC4529">
        <w:rPr>
          <w:sz w:val="20"/>
          <w:szCs w:val="20"/>
        </w:rPr>
        <w:t>В настоящем Положении применяются следующие понятия:</w:t>
      </w:r>
    </w:p>
    <w:p w:rsidR="00F4125A" w:rsidRPr="00DC4529" w:rsidRDefault="00F4125A" w:rsidP="00DC4529">
      <w:pPr>
        <w:autoSpaceDE w:val="0"/>
        <w:autoSpaceDN w:val="0"/>
        <w:adjustRightInd w:val="0"/>
        <w:ind w:firstLine="709"/>
        <w:jc w:val="both"/>
        <w:rPr>
          <w:sz w:val="20"/>
          <w:szCs w:val="20"/>
        </w:rPr>
      </w:pPr>
      <w:r w:rsidRPr="00DC4529">
        <w:rPr>
          <w:b/>
          <w:sz w:val="20"/>
          <w:szCs w:val="20"/>
        </w:rPr>
        <w:t xml:space="preserve">- нормативный правовой акт муниципального образования «Новонукутское» </w:t>
      </w:r>
      <w:r w:rsidRPr="00DC4529">
        <w:rPr>
          <w:sz w:val="20"/>
          <w:szCs w:val="20"/>
        </w:rPr>
        <w:t>- официальный письменный документ, принятый органом местного самоуправления, в пределах его компетенции или населением муниципального образования «Новонукутское» непосредственно на местном референдуме, устанавливающий, изменяющий или отменяющий правовые нормы (правила поведения), обязательные для исполнения на территории муниципального образования «Новонукутское» неопределенным кругом лиц, рассчитанные на неоднократное применение;</w:t>
      </w:r>
    </w:p>
    <w:p w:rsidR="00F4125A" w:rsidRPr="00DC4529" w:rsidRDefault="00F4125A" w:rsidP="00DC4529">
      <w:pPr>
        <w:autoSpaceDE w:val="0"/>
        <w:autoSpaceDN w:val="0"/>
        <w:adjustRightInd w:val="0"/>
        <w:ind w:firstLine="709"/>
        <w:jc w:val="both"/>
        <w:rPr>
          <w:sz w:val="20"/>
          <w:szCs w:val="20"/>
        </w:rPr>
      </w:pPr>
      <w:proofErr w:type="gramStart"/>
      <w:r w:rsidRPr="00DC4529">
        <w:rPr>
          <w:b/>
          <w:sz w:val="20"/>
          <w:szCs w:val="20"/>
        </w:rPr>
        <w:t>- правотворчество (правотворческая деятельность) органов местного самоуправления</w:t>
      </w:r>
      <w:r w:rsidRPr="00DC4529">
        <w:rPr>
          <w:sz w:val="20"/>
          <w:szCs w:val="20"/>
        </w:rPr>
        <w:t xml:space="preserve"> - урегулированная федеральным законодательством и иными нормативными правовыми актами Российской Федерации и Иркутской области, Уставом муниципального образования «Новонукутское»  и иными нормативными правовыми актами </w:t>
      </w:r>
      <w:r w:rsidRPr="00DC4529">
        <w:rPr>
          <w:sz w:val="20"/>
          <w:szCs w:val="20"/>
        </w:rPr>
        <w:lastRenderedPageBreak/>
        <w:t xml:space="preserve">муниципального образования «Новонукутское»  деятельность по подготовке, принятию (изданию), изменению, введению в действие и признанию утратившими силу муниципальных правовых актов; </w:t>
      </w:r>
      <w:proofErr w:type="gramEnd"/>
    </w:p>
    <w:p w:rsidR="00F4125A" w:rsidRPr="00DC4529" w:rsidRDefault="00F4125A" w:rsidP="00DC4529">
      <w:pPr>
        <w:autoSpaceDE w:val="0"/>
        <w:autoSpaceDN w:val="0"/>
        <w:adjustRightInd w:val="0"/>
        <w:ind w:firstLine="709"/>
        <w:jc w:val="both"/>
        <w:rPr>
          <w:sz w:val="20"/>
          <w:szCs w:val="20"/>
        </w:rPr>
      </w:pPr>
      <w:r w:rsidRPr="00DC4529">
        <w:rPr>
          <w:b/>
          <w:sz w:val="20"/>
          <w:szCs w:val="20"/>
        </w:rPr>
        <w:t>- правотворческий процесс</w:t>
      </w:r>
      <w:r w:rsidRPr="00DC4529">
        <w:rPr>
          <w:sz w:val="20"/>
          <w:szCs w:val="20"/>
        </w:rPr>
        <w:t xml:space="preserve"> - урегулированная федеральным законодательством и иными нормативными правовыми актами Российской Федерации, Уставом муниципального образования «Новонукутское» и иными нормативными правовыми актами муниципального образования  «Новонукутское» деятельность по подготовке, внесению, рассмотрению, принятию (изданию), подписанию и официальному опубликованию (обнародованию) муниципального правового акта;</w:t>
      </w:r>
    </w:p>
    <w:p w:rsidR="00F4125A" w:rsidRPr="00DC4529" w:rsidRDefault="00F4125A" w:rsidP="00DC4529">
      <w:pPr>
        <w:autoSpaceDE w:val="0"/>
        <w:autoSpaceDN w:val="0"/>
        <w:adjustRightInd w:val="0"/>
        <w:ind w:firstLine="709"/>
        <w:jc w:val="both"/>
        <w:rPr>
          <w:sz w:val="20"/>
          <w:szCs w:val="20"/>
        </w:rPr>
      </w:pPr>
      <w:r w:rsidRPr="00DC4529">
        <w:rPr>
          <w:b/>
          <w:sz w:val="20"/>
          <w:szCs w:val="20"/>
        </w:rPr>
        <w:t>- стадии правотворческого процесса</w:t>
      </w:r>
      <w:r w:rsidRPr="00DC4529">
        <w:rPr>
          <w:sz w:val="20"/>
          <w:szCs w:val="20"/>
        </w:rPr>
        <w:t xml:space="preserve"> - ряд последовательных этапов принятия (издания) муниципального правового акта, на каждом из которых решаются самостоятельные задачи правотворческой деятельности;</w:t>
      </w:r>
    </w:p>
    <w:p w:rsidR="00F4125A" w:rsidRPr="00DC4529" w:rsidRDefault="00F4125A" w:rsidP="00DC4529">
      <w:pPr>
        <w:autoSpaceDE w:val="0"/>
        <w:autoSpaceDN w:val="0"/>
        <w:adjustRightInd w:val="0"/>
        <w:ind w:firstLine="709"/>
        <w:jc w:val="both"/>
        <w:rPr>
          <w:sz w:val="20"/>
          <w:szCs w:val="20"/>
        </w:rPr>
      </w:pPr>
      <w:r w:rsidRPr="00DC4529">
        <w:rPr>
          <w:b/>
          <w:sz w:val="20"/>
          <w:szCs w:val="20"/>
        </w:rPr>
        <w:t>- правила юридической техники</w:t>
      </w:r>
      <w:r w:rsidRPr="00DC4529">
        <w:rPr>
          <w:sz w:val="20"/>
          <w:szCs w:val="20"/>
        </w:rPr>
        <w:t xml:space="preserve">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w:t>
      </w:r>
    </w:p>
    <w:p w:rsidR="00F4125A" w:rsidRPr="00DC4529" w:rsidRDefault="00F4125A" w:rsidP="00DC4529">
      <w:pPr>
        <w:autoSpaceDE w:val="0"/>
        <w:autoSpaceDN w:val="0"/>
        <w:adjustRightInd w:val="0"/>
        <w:ind w:firstLine="709"/>
        <w:jc w:val="both"/>
        <w:rPr>
          <w:sz w:val="20"/>
          <w:szCs w:val="20"/>
        </w:rPr>
      </w:pPr>
      <w:r w:rsidRPr="00DC4529">
        <w:rPr>
          <w:b/>
          <w:sz w:val="20"/>
          <w:szCs w:val="20"/>
        </w:rPr>
        <w:t>- реквизиты муниципального правового акта</w:t>
      </w:r>
      <w:r w:rsidRPr="00DC4529">
        <w:rPr>
          <w:sz w:val="20"/>
          <w:szCs w:val="20"/>
        </w:rPr>
        <w:t xml:space="preserve"> - обязательные сведения, включаемые в текст муниципального правового акта для признания его действительным.</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3. Основные принципы правотворчества</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При осуществлении правотворческой деятельности органы местного самоуправления, должностные лица местного самоуправления соблюдают следующие основные принципы:</w:t>
      </w:r>
    </w:p>
    <w:p w:rsidR="00F4125A" w:rsidRPr="00DC4529" w:rsidRDefault="00F4125A" w:rsidP="00DC4529">
      <w:pPr>
        <w:autoSpaceDE w:val="0"/>
        <w:autoSpaceDN w:val="0"/>
        <w:adjustRightInd w:val="0"/>
        <w:ind w:firstLine="709"/>
        <w:jc w:val="both"/>
        <w:rPr>
          <w:sz w:val="20"/>
          <w:szCs w:val="20"/>
        </w:rPr>
      </w:pPr>
      <w:r w:rsidRPr="00DC4529">
        <w:rPr>
          <w:sz w:val="20"/>
          <w:szCs w:val="20"/>
        </w:rPr>
        <w:t>- обеспечения верховенства Конституции Российской Федерации, федерального законодательства и законодательства Иркутской области;</w:t>
      </w:r>
    </w:p>
    <w:p w:rsidR="00F4125A" w:rsidRPr="00DC4529" w:rsidRDefault="00F4125A" w:rsidP="00DC4529">
      <w:pPr>
        <w:autoSpaceDE w:val="0"/>
        <w:autoSpaceDN w:val="0"/>
        <w:adjustRightInd w:val="0"/>
        <w:ind w:firstLine="709"/>
        <w:jc w:val="both"/>
        <w:rPr>
          <w:sz w:val="20"/>
          <w:szCs w:val="20"/>
        </w:rPr>
      </w:pPr>
      <w:r w:rsidRPr="00DC4529">
        <w:rPr>
          <w:sz w:val="20"/>
          <w:szCs w:val="20"/>
        </w:rPr>
        <w:t>- демократизма и гласности в процессе разработки и принятия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 единства, полноты и непротиворечивости системы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 планомерности и оперативности правотворчества;</w:t>
      </w:r>
    </w:p>
    <w:p w:rsidR="00F4125A" w:rsidRPr="00DC4529" w:rsidRDefault="00F4125A" w:rsidP="00DC4529">
      <w:pPr>
        <w:autoSpaceDE w:val="0"/>
        <w:autoSpaceDN w:val="0"/>
        <w:adjustRightInd w:val="0"/>
        <w:ind w:firstLine="709"/>
        <w:jc w:val="both"/>
        <w:rPr>
          <w:sz w:val="20"/>
          <w:szCs w:val="20"/>
        </w:rPr>
      </w:pPr>
      <w:r w:rsidRPr="00DC4529">
        <w:rPr>
          <w:sz w:val="20"/>
          <w:szCs w:val="20"/>
        </w:rPr>
        <w:t>- соблюдения правил юридической техники;</w:t>
      </w:r>
    </w:p>
    <w:p w:rsidR="00F4125A" w:rsidRPr="00DC4529" w:rsidRDefault="00F4125A" w:rsidP="00DC4529">
      <w:pPr>
        <w:autoSpaceDE w:val="0"/>
        <w:autoSpaceDN w:val="0"/>
        <w:adjustRightInd w:val="0"/>
        <w:ind w:firstLine="709"/>
        <w:jc w:val="both"/>
        <w:rPr>
          <w:sz w:val="20"/>
          <w:szCs w:val="20"/>
        </w:rPr>
      </w:pPr>
      <w:r w:rsidRPr="00DC4529">
        <w:rPr>
          <w:sz w:val="20"/>
          <w:szCs w:val="20"/>
        </w:rPr>
        <w:t>- открытости и доступности информации о принятых муниципальных нормативных правовых актах, за исключением случаев, установленных действующим законодательством.</w:t>
      </w:r>
    </w:p>
    <w:p w:rsidR="00F4125A" w:rsidRPr="00DC4529" w:rsidRDefault="00F4125A" w:rsidP="00DC4529">
      <w:pPr>
        <w:autoSpaceDE w:val="0"/>
        <w:autoSpaceDN w:val="0"/>
        <w:adjustRightInd w:val="0"/>
        <w:ind w:firstLine="709"/>
        <w:jc w:val="both"/>
        <w:rPr>
          <w:sz w:val="20"/>
          <w:szCs w:val="20"/>
        </w:rPr>
      </w:pPr>
      <w:r w:rsidRPr="00DC4529">
        <w:rPr>
          <w:sz w:val="20"/>
          <w:szCs w:val="20"/>
        </w:rPr>
        <w:t>2. Муниципальные нормативные правовые акты не должны противоречить Конституции Российской Федерации, федеральным законам, постановлениям Правительства Российской Федерации, нормативным правовым актам Президента Российской Федерации, Уставу и законам Иркутской области, Уставу муниципального образования МО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4. Муниципальные нормативные правовые акты</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принимаются (издаются) органами местного самоуправления в соответствии с их компетенцией.</w:t>
      </w:r>
    </w:p>
    <w:p w:rsidR="00F4125A" w:rsidRPr="00DC4529" w:rsidRDefault="00F4125A" w:rsidP="00DC4529">
      <w:pPr>
        <w:autoSpaceDE w:val="0"/>
        <w:autoSpaceDN w:val="0"/>
        <w:adjustRightInd w:val="0"/>
        <w:ind w:firstLine="709"/>
        <w:jc w:val="both"/>
        <w:rPr>
          <w:sz w:val="20"/>
          <w:szCs w:val="20"/>
        </w:rPr>
      </w:pPr>
      <w:r w:rsidRPr="00DC4529">
        <w:rPr>
          <w:sz w:val="20"/>
          <w:szCs w:val="20"/>
        </w:rPr>
        <w:t>2. В систему муниципальных нормативных правовых актов входят:</w:t>
      </w:r>
    </w:p>
    <w:p w:rsidR="00F4125A" w:rsidRPr="00DC4529" w:rsidRDefault="00F4125A" w:rsidP="00DC4529">
      <w:pPr>
        <w:autoSpaceDE w:val="0"/>
        <w:autoSpaceDN w:val="0"/>
        <w:adjustRightInd w:val="0"/>
        <w:ind w:firstLine="709"/>
        <w:jc w:val="both"/>
        <w:rPr>
          <w:sz w:val="20"/>
          <w:szCs w:val="20"/>
        </w:rPr>
      </w:pPr>
      <w:r w:rsidRPr="00DC4529">
        <w:rPr>
          <w:sz w:val="20"/>
          <w:szCs w:val="20"/>
        </w:rPr>
        <w:t>- Устав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решения, принятые на местном референдуме (сходе граждан);</w:t>
      </w:r>
    </w:p>
    <w:p w:rsidR="00F4125A" w:rsidRPr="00DC4529" w:rsidRDefault="00F4125A" w:rsidP="00DC4529">
      <w:pPr>
        <w:autoSpaceDE w:val="0"/>
        <w:autoSpaceDN w:val="0"/>
        <w:adjustRightInd w:val="0"/>
        <w:ind w:firstLine="709"/>
        <w:jc w:val="both"/>
        <w:rPr>
          <w:sz w:val="20"/>
          <w:szCs w:val="20"/>
        </w:rPr>
      </w:pPr>
      <w:r w:rsidRPr="00DC4529">
        <w:rPr>
          <w:sz w:val="20"/>
          <w:szCs w:val="20"/>
        </w:rPr>
        <w:t>- решения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постановления Главы муниципального образования «Новонукутское»</w:t>
      </w:r>
    </w:p>
    <w:p w:rsidR="00F4125A" w:rsidRPr="00DC4529" w:rsidRDefault="00F4125A" w:rsidP="00DC4529">
      <w:pPr>
        <w:autoSpaceDE w:val="0"/>
        <w:autoSpaceDN w:val="0"/>
        <w:adjustRightInd w:val="0"/>
        <w:ind w:firstLine="709"/>
        <w:jc w:val="both"/>
        <w:rPr>
          <w:iCs/>
          <w:sz w:val="20"/>
          <w:szCs w:val="20"/>
        </w:rPr>
      </w:pPr>
      <w:r w:rsidRPr="00DC4529">
        <w:rPr>
          <w:iCs/>
          <w:sz w:val="20"/>
          <w:szCs w:val="20"/>
        </w:rPr>
        <w:t>- постановления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3. Устав муниципального образования «Новонукутское» является основой муниципальной правовой системы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Устав муниципального образования «Новонукутское» и нормативные правовые акты,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Иные муниципальные правовые акты не должны противоречить Уставу муниципального образования «Новонукутское» и решениям, принятым на местном референдуме (сходе граждан).</w:t>
      </w:r>
    </w:p>
    <w:p w:rsidR="00F4125A" w:rsidRPr="00DC4529" w:rsidRDefault="00F4125A" w:rsidP="00DC4529">
      <w:pPr>
        <w:autoSpaceDE w:val="0"/>
        <w:autoSpaceDN w:val="0"/>
        <w:adjustRightInd w:val="0"/>
        <w:ind w:firstLine="709"/>
        <w:jc w:val="both"/>
        <w:rPr>
          <w:sz w:val="20"/>
          <w:szCs w:val="20"/>
        </w:rPr>
      </w:pPr>
      <w:r w:rsidRPr="00DC4529">
        <w:rPr>
          <w:sz w:val="20"/>
          <w:szCs w:val="20"/>
        </w:rPr>
        <w:t>4. В случае коллизии муниципальных нормативных правовых актов, обладающих равной юридической силой, действуют положения муниципального нормативного акта, принятого позднее.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Глава 2. ПРАВОТВОРЧЕСКИЙ ПРОЦЕСС</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5. Стадии правотворческого процесса</w:t>
      </w:r>
    </w:p>
    <w:p w:rsidR="00F4125A" w:rsidRPr="00DC4529" w:rsidRDefault="00F4125A" w:rsidP="00DC4529">
      <w:pPr>
        <w:autoSpaceDE w:val="0"/>
        <w:autoSpaceDN w:val="0"/>
        <w:adjustRightInd w:val="0"/>
        <w:ind w:firstLine="709"/>
        <w:jc w:val="both"/>
        <w:rPr>
          <w:sz w:val="20"/>
          <w:szCs w:val="20"/>
        </w:rPr>
      </w:pPr>
      <w:r w:rsidRPr="00DC4529">
        <w:rPr>
          <w:sz w:val="20"/>
          <w:szCs w:val="20"/>
        </w:rPr>
        <w:t>Основными стадиями правотворческого процесса являются:</w:t>
      </w:r>
    </w:p>
    <w:p w:rsidR="00F4125A" w:rsidRPr="00DC4529" w:rsidRDefault="00F4125A" w:rsidP="00DC4529">
      <w:pPr>
        <w:autoSpaceDE w:val="0"/>
        <w:autoSpaceDN w:val="0"/>
        <w:adjustRightInd w:val="0"/>
        <w:ind w:firstLine="709"/>
        <w:jc w:val="both"/>
        <w:rPr>
          <w:sz w:val="20"/>
          <w:szCs w:val="20"/>
        </w:rPr>
      </w:pPr>
      <w:r w:rsidRPr="00DC4529">
        <w:rPr>
          <w:sz w:val="20"/>
          <w:szCs w:val="20"/>
        </w:rPr>
        <w:t>- подготовка и внесение проекта муниципального нормативного правового акта в органы местного самоуправления;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 рассмотрение проекта муниципального нормативного правового акта и его принятие органом местного самоуправления;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 подписание и официальное опубликование (обнародование)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 вступление в силу муниципального нормативного правового акта.</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6. Плановые основы правотворческой деятельности</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Правотворческая деятельность органов местного самоуправления осуществляется на плановой основе.</w:t>
      </w:r>
    </w:p>
    <w:p w:rsidR="00F4125A" w:rsidRPr="00DC4529" w:rsidRDefault="00F4125A" w:rsidP="00DC4529">
      <w:pPr>
        <w:autoSpaceDE w:val="0"/>
        <w:autoSpaceDN w:val="0"/>
        <w:adjustRightInd w:val="0"/>
        <w:ind w:firstLine="709"/>
        <w:jc w:val="both"/>
        <w:rPr>
          <w:sz w:val="20"/>
          <w:szCs w:val="20"/>
        </w:rPr>
      </w:pPr>
      <w:r w:rsidRPr="00DC4529">
        <w:rPr>
          <w:sz w:val="20"/>
          <w:szCs w:val="20"/>
        </w:rPr>
        <w:t>2. Планы правотворческой деятельности могут быть текущими (на срок не более одного года) и перспективными (на срок более одного года).</w:t>
      </w:r>
    </w:p>
    <w:p w:rsidR="00F4125A" w:rsidRPr="00DC4529" w:rsidRDefault="00F4125A" w:rsidP="00DC4529">
      <w:pPr>
        <w:autoSpaceDE w:val="0"/>
        <w:autoSpaceDN w:val="0"/>
        <w:adjustRightInd w:val="0"/>
        <w:ind w:firstLine="709"/>
        <w:jc w:val="both"/>
        <w:rPr>
          <w:sz w:val="20"/>
          <w:szCs w:val="20"/>
        </w:rPr>
      </w:pPr>
      <w:r w:rsidRPr="00DC4529">
        <w:rPr>
          <w:sz w:val="20"/>
          <w:szCs w:val="20"/>
        </w:rPr>
        <w:t>3. Планы правотворческой деятельности разрабатываются с учетом предложений Думы муниципального образования «Новонукутское», Главы муниципального образования «Новонукутское»,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4. Порядок разработки, рассмотрения и утверждения плана правотворческой деятельности  Думы муниципального образования «Новонукутское» определяется нормативным правовым актом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Утвержденные планы правотворческой деятельности не препятствуют разработке и внесению на рассмотрение Думы муниципального образования  «Новонукутское» проектов муниципальных правовых актов, не предусмотренных в плане.</w:t>
      </w:r>
    </w:p>
    <w:p w:rsidR="00F4125A" w:rsidRPr="00DC4529" w:rsidRDefault="00F4125A" w:rsidP="00DC4529">
      <w:pPr>
        <w:autoSpaceDE w:val="0"/>
        <w:autoSpaceDN w:val="0"/>
        <w:adjustRightInd w:val="0"/>
        <w:ind w:firstLine="709"/>
        <w:jc w:val="both"/>
        <w:rPr>
          <w:sz w:val="20"/>
          <w:szCs w:val="20"/>
        </w:rPr>
      </w:pPr>
      <w:r w:rsidRPr="00DC4529">
        <w:rPr>
          <w:sz w:val="20"/>
          <w:szCs w:val="20"/>
        </w:rPr>
        <w:t>5. Порядок разработки, рассмотрения и утверждения плана правотворческой деятельности Администрации муниципального образования  «Новонукутское» определяется нормативным правовым актом муниципального образования «Новонукутское»,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7. Подготовка проектов муниципальных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1. Подготовка проектов муниципальных нормативных правовых актов осуществляется органами местного самоуправления, как правило, самостоятельно.</w:t>
      </w:r>
    </w:p>
    <w:p w:rsidR="00F4125A" w:rsidRPr="00DC4529" w:rsidRDefault="00F4125A" w:rsidP="00DC4529">
      <w:pPr>
        <w:autoSpaceDE w:val="0"/>
        <w:autoSpaceDN w:val="0"/>
        <w:adjustRightInd w:val="0"/>
        <w:ind w:firstLine="709"/>
        <w:jc w:val="both"/>
        <w:rPr>
          <w:sz w:val="20"/>
          <w:szCs w:val="20"/>
        </w:rPr>
      </w:pPr>
      <w:r w:rsidRPr="00DC4529">
        <w:rPr>
          <w:sz w:val="20"/>
          <w:szCs w:val="20"/>
        </w:rPr>
        <w:t>2. При наличии уполномоченного лица (органа) по проведению юридической экспертизы проект муниципального нормативного правового акта направляется разработчиком (органом местного самоуправления), для проведения юридической экспертизы уполномоченному лицу (органу). Экспертное заключение рассматривается до принятия муниципального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3. Проект муниципального нормативного правового акта может быть направлен на научную экспертизу.</w:t>
      </w:r>
    </w:p>
    <w:p w:rsidR="00F4125A" w:rsidRPr="00DC4529" w:rsidRDefault="00F4125A" w:rsidP="00DC4529">
      <w:pPr>
        <w:autoSpaceDE w:val="0"/>
        <w:autoSpaceDN w:val="0"/>
        <w:adjustRightInd w:val="0"/>
        <w:ind w:firstLine="709"/>
        <w:jc w:val="both"/>
        <w:rPr>
          <w:sz w:val="20"/>
          <w:szCs w:val="20"/>
        </w:rPr>
      </w:pPr>
      <w:r w:rsidRPr="00DC4529">
        <w:rPr>
          <w:sz w:val="20"/>
          <w:szCs w:val="20"/>
        </w:rPr>
        <w:t>4. Научная экспертиза проекта муниципального нормативного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rsidR="00F4125A" w:rsidRPr="00DC4529" w:rsidRDefault="00F4125A" w:rsidP="00DC4529">
      <w:pPr>
        <w:autoSpaceDE w:val="0"/>
        <w:autoSpaceDN w:val="0"/>
        <w:adjustRightInd w:val="0"/>
        <w:ind w:firstLine="709"/>
        <w:jc w:val="both"/>
        <w:rPr>
          <w:sz w:val="20"/>
          <w:szCs w:val="20"/>
        </w:rPr>
      </w:pPr>
      <w:r w:rsidRPr="00DC4529">
        <w:rPr>
          <w:sz w:val="20"/>
          <w:szCs w:val="20"/>
        </w:rPr>
        <w:t>5. В качестве экспертов привлекаются организации и лица, не принимавшие ранее непосредственного участия в подготовке соответствующего проекта муниципального нормативного правового акта. В качестве экспертов не могут выступать депутаты  Думы муниципального образования «Новонукутское», разработчики проекта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6. Эксперты вправе:</w:t>
      </w:r>
    </w:p>
    <w:p w:rsidR="00F4125A" w:rsidRPr="00DC4529" w:rsidRDefault="00F4125A" w:rsidP="00DC4529">
      <w:pPr>
        <w:autoSpaceDE w:val="0"/>
        <w:autoSpaceDN w:val="0"/>
        <w:adjustRightInd w:val="0"/>
        <w:ind w:firstLine="709"/>
        <w:jc w:val="both"/>
        <w:rPr>
          <w:sz w:val="20"/>
          <w:szCs w:val="20"/>
        </w:rPr>
      </w:pPr>
      <w:r w:rsidRPr="00DC4529">
        <w:rPr>
          <w:sz w:val="20"/>
          <w:szCs w:val="20"/>
        </w:rPr>
        <w:t>- истребовать от органов местного самоуправления муниципального образования «Новонукутское» материалы и документы, связанные с подготовкой проекта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 участвовать с правом совещательного голоса в обсуждении и принятии прошедшего экспертизу проекта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Научная экспертиза проводится:</w:t>
      </w:r>
    </w:p>
    <w:p w:rsidR="00F4125A" w:rsidRPr="00DC4529" w:rsidRDefault="00F4125A" w:rsidP="00DC4529">
      <w:pPr>
        <w:autoSpaceDE w:val="0"/>
        <w:autoSpaceDN w:val="0"/>
        <w:adjustRightInd w:val="0"/>
        <w:ind w:firstLine="709"/>
        <w:jc w:val="both"/>
        <w:rPr>
          <w:sz w:val="20"/>
          <w:szCs w:val="20"/>
        </w:rPr>
      </w:pPr>
      <w:r w:rsidRPr="00DC4529">
        <w:rPr>
          <w:sz w:val="20"/>
          <w:szCs w:val="20"/>
        </w:rPr>
        <w:t>- на договорной основе;</w:t>
      </w:r>
    </w:p>
    <w:p w:rsidR="00F4125A" w:rsidRPr="00DC4529" w:rsidRDefault="00F4125A" w:rsidP="00DC4529">
      <w:pPr>
        <w:autoSpaceDE w:val="0"/>
        <w:autoSpaceDN w:val="0"/>
        <w:adjustRightInd w:val="0"/>
        <w:ind w:firstLine="709"/>
        <w:jc w:val="both"/>
        <w:rPr>
          <w:sz w:val="20"/>
          <w:szCs w:val="20"/>
        </w:rPr>
      </w:pPr>
      <w:r w:rsidRPr="00DC4529">
        <w:rPr>
          <w:sz w:val="20"/>
          <w:szCs w:val="20"/>
        </w:rPr>
        <w:t>- на безвозмездной основе.</w:t>
      </w:r>
    </w:p>
    <w:p w:rsidR="00F4125A" w:rsidRPr="00DC4529" w:rsidRDefault="00F4125A" w:rsidP="00DC4529">
      <w:pPr>
        <w:autoSpaceDE w:val="0"/>
        <w:autoSpaceDN w:val="0"/>
        <w:adjustRightInd w:val="0"/>
        <w:ind w:firstLine="709"/>
        <w:jc w:val="both"/>
        <w:rPr>
          <w:sz w:val="20"/>
          <w:szCs w:val="20"/>
        </w:rPr>
      </w:pPr>
      <w:r w:rsidRPr="00DC4529">
        <w:rPr>
          <w:sz w:val="20"/>
          <w:szCs w:val="20"/>
        </w:rPr>
        <w:t>Финансирование мероприятий по проведению научной экспертизы проектов муниципальных нормативных правовых актов осуществляется за счет средств  бюджета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7. При назначении научной экспертизы органом местного самоуправления (разработчиком проекта муниципального нормативного правового акта) формулируются соответствующие вопросы эксперту (экспертам) и устанавливается срок проведения экспертизы.</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8. Вступление в силу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вступают в силу в порядке, установленном Уставом муниципального образования «Новонукутское»   за исключением решений  Думы о налогах и сборах, которые вступают в силу в соответствии с Налоговым кодексом Российской Федерации.</w:t>
      </w:r>
    </w:p>
    <w:p w:rsidR="00F4125A" w:rsidRPr="00DC4529" w:rsidRDefault="00F4125A" w:rsidP="00DC4529">
      <w:pPr>
        <w:autoSpaceDE w:val="0"/>
        <w:autoSpaceDN w:val="0"/>
        <w:adjustRightInd w:val="0"/>
        <w:ind w:firstLine="709"/>
        <w:jc w:val="both"/>
        <w:rPr>
          <w:sz w:val="20"/>
          <w:szCs w:val="20"/>
        </w:rPr>
      </w:pPr>
      <w:r w:rsidRPr="00DC4529">
        <w:rPr>
          <w:sz w:val="20"/>
          <w:szCs w:val="2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9. Срок действия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Муниципальный нормативный правовой акт органов местного самоуправления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нормативного правового акта.</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10. Действие муниципальных нормативных правовых актов в пространстве и по кругу лиц</w:t>
      </w:r>
    </w:p>
    <w:p w:rsidR="00F4125A" w:rsidRPr="00DC4529" w:rsidRDefault="00F4125A" w:rsidP="00DC4529">
      <w:pPr>
        <w:autoSpaceDE w:val="0"/>
        <w:autoSpaceDN w:val="0"/>
        <w:adjustRightInd w:val="0"/>
        <w:ind w:firstLine="709"/>
        <w:jc w:val="both"/>
        <w:rPr>
          <w:sz w:val="20"/>
          <w:szCs w:val="20"/>
        </w:rPr>
      </w:pPr>
      <w:r w:rsidRPr="00DC4529">
        <w:rPr>
          <w:sz w:val="20"/>
          <w:szCs w:val="20"/>
        </w:rPr>
        <w:t>1. Действие муниципальных нормативных правовых актов начинается со дня их вступления в силу и прекращается в день утраты ими юридической силы.</w:t>
      </w:r>
    </w:p>
    <w:p w:rsidR="00F4125A" w:rsidRPr="00DC4529" w:rsidRDefault="00F4125A" w:rsidP="00DC4529">
      <w:pPr>
        <w:autoSpaceDE w:val="0"/>
        <w:autoSpaceDN w:val="0"/>
        <w:adjustRightInd w:val="0"/>
        <w:ind w:firstLine="709"/>
        <w:jc w:val="both"/>
        <w:rPr>
          <w:sz w:val="20"/>
          <w:szCs w:val="20"/>
        </w:rPr>
      </w:pPr>
      <w:r w:rsidRPr="00DC4529">
        <w:rPr>
          <w:sz w:val="20"/>
          <w:szCs w:val="20"/>
        </w:rPr>
        <w:t>2. Действие муниципальных нормативных правовых актов распространяется на всю территорию муниципального образования «Новонукутское», на всех лиц, проживающих и пребывающих на территории МО «Новонукутское», за исключением случаев, предусмотренных международными договорами Российской Федерации, федеральными законами и законами Иркутской области.</w:t>
      </w:r>
    </w:p>
    <w:p w:rsidR="00F4125A" w:rsidRPr="00DC4529" w:rsidRDefault="00F4125A" w:rsidP="00DC4529">
      <w:pPr>
        <w:autoSpaceDE w:val="0"/>
        <w:autoSpaceDN w:val="0"/>
        <w:adjustRightInd w:val="0"/>
        <w:ind w:firstLine="709"/>
        <w:jc w:val="both"/>
        <w:rPr>
          <w:sz w:val="20"/>
          <w:szCs w:val="20"/>
        </w:rPr>
      </w:pPr>
      <w:r w:rsidRPr="00DC4529">
        <w:rPr>
          <w:sz w:val="20"/>
          <w:szCs w:val="20"/>
        </w:rPr>
        <w:t>3. Действие муниципального нормативного правового акта не распространяется на отношения, возникшие до его вступления в силу, если самим муниципальным нормативным правовым актом не установлено иное.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11. Отмена муниципальных нормативных правовых актов и приостановление их действия</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могут быть отменены или их действие может быть приостановлено:</w:t>
      </w:r>
    </w:p>
    <w:p w:rsidR="00F4125A" w:rsidRPr="00DC4529" w:rsidRDefault="00F4125A" w:rsidP="00DC4529">
      <w:pPr>
        <w:autoSpaceDE w:val="0"/>
        <w:autoSpaceDN w:val="0"/>
        <w:adjustRightInd w:val="0"/>
        <w:ind w:firstLine="709"/>
        <w:jc w:val="both"/>
        <w:rPr>
          <w:sz w:val="20"/>
          <w:szCs w:val="20"/>
        </w:rPr>
      </w:pPr>
      <w:r w:rsidRPr="00DC4529">
        <w:rPr>
          <w:sz w:val="20"/>
          <w:szCs w:val="20"/>
        </w:rPr>
        <w:t>- органами местного самоуправления, принявшими (издавшими) соответствующий муниципальный нормативный правовой акт, судом;</w:t>
      </w:r>
    </w:p>
    <w:p w:rsidR="00F4125A" w:rsidRPr="00DC4529" w:rsidRDefault="00F4125A" w:rsidP="00DC4529">
      <w:pPr>
        <w:autoSpaceDE w:val="0"/>
        <w:autoSpaceDN w:val="0"/>
        <w:adjustRightInd w:val="0"/>
        <w:ind w:firstLine="709"/>
        <w:jc w:val="both"/>
        <w:rPr>
          <w:sz w:val="20"/>
          <w:szCs w:val="20"/>
        </w:rPr>
      </w:pPr>
      <w:r w:rsidRPr="00DC4529">
        <w:rPr>
          <w:sz w:val="20"/>
          <w:szCs w:val="20"/>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4125A" w:rsidRPr="00DC4529" w:rsidRDefault="00F4125A" w:rsidP="00DC4529">
      <w:pPr>
        <w:autoSpaceDE w:val="0"/>
        <w:autoSpaceDN w:val="0"/>
        <w:adjustRightInd w:val="0"/>
        <w:ind w:firstLine="709"/>
        <w:jc w:val="both"/>
        <w:rPr>
          <w:sz w:val="20"/>
          <w:szCs w:val="20"/>
        </w:rPr>
      </w:pPr>
      <w:r w:rsidRPr="00DC4529">
        <w:rPr>
          <w:sz w:val="20"/>
          <w:szCs w:val="20"/>
        </w:rPr>
        <w:t>2. Действие муниципального нормативного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F4125A" w:rsidRPr="00DC4529" w:rsidRDefault="00F4125A" w:rsidP="00DC4529">
      <w:pPr>
        <w:autoSpaceDE w:val="0"/>
        <w:autoSpaceDN w:val="0"/>
        <w:adjustRightInd w:val="0"/>
        <w:ind w:firstLine="709"/>
        <w:jc w:val="both"/>
        <w:rPr>
          <w:sz w:val="20"/>
          <w:szCs w:val="20"/>
        </w:rPr>
      </w:pPr>
      <w:r w:rsidRPr="00DC4529">
        <w:rPr>
          <w:sz w:val="20"/>
          <w:szCs w:val="20"/>
        </w:rPr>
        <w:t>3. 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4. Если действие муниципального нормативного правового акта или его отдельных положений было приостановлено на неопределенный срок,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12. Официальное опубликование (обнародование)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подлежат официальному опубликованию (обнародованию).</w:t>
      </w:r>
    </w:p>
    <w:p w:rsidR="00F4125A" w:rsidRPr="00DC4529" w:rsidRDefault="00F4125A" w:rsidP="00DC4529">
      <w:pPr>
        <w:autoSpaceDE w:val="0"/>
        <w:autoSpaceDN w:val="0"/>
        <w:adjustRightInd w:val="0"/>
        <w:ind w:firstLine="709"/>
        <w:jc w:val="both"/>
        <w:rPr>
          <w:sz w:val="20"/>
          <w:szCs w:val="20"/>
        </w:rPr>
      </w:pPr>
      <w:r w:rsidRPr="00DC4529">
        <w:rPr>
          <w:sz w:val="20"/>
          <w:szCs w:val="20"/>
        </w:rPr>
        <w:t>2. Официальным опубликованием муниципального нормативного правового акта считается публикация его полного текста в печатном издании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3. Для официального опубликования направляется заверенная копия муниципального нормативного правового акта на бумажном носителе и в электронном виде.</w:t>
      </w:r>
    </w:p>
    <w:p w:rsidR="00F4125A" w:rsidRPr="00DC4529" w:rsidRDefault="00F4125A" w:rsidP="00DC4529">
      <w:pPr>
        <w:autoSpaceDE w:val="0"/>
        <w:autoSpaceDN w:val="0"/>
        <w:adjustRightInd w:val="0"/>
        <w:ind w:firstLine="709"/>
        <w:jc w:val="both"/>
        <w:rPr>
          <w:sz w:val="20"/>
          <w:szCs w:val="20"/>
        </w:rPr>
      </w:pPr>
      <w:r w:rsidRPr="00DC4529">
        <w:rPr>
          <w:sz w:val="20"/>
          <w:szCs w:val="20"/>
        </w:rPr>
        <w:t>4. Муниципальный нормативный правовой акт публикуется, как правило, в одном номере официального издания. Если значительный по объему муниципальный нормативный правовой акт по техническим причинам не может быть опубликован полностью в одном номере официального издания, то такой муниципальный нормативный правовой акт публикуется в нескольких номерах подряд. В этом случае днем официального опубликования муниципального нормативного правового акта является день выхода номера, в котором завершена публикация его полного текста.</w:t>
      </w:r>
    </w:p>
    <w:p w:rsidR="00F4125A" w:rsidRPr="00DC4529" w:rsidRDefault="00F4125A" w:rsidP="00DC4529">
      <w:pPr>
        <w:autoSpaceDE w:val="0"/>
        <w:autoSpaceDN w:val="0"/>
        <w:adjustRightInd w:val="0"/>
        <w:ind w:firstLine="709"/>
        <w:jc w:val="both"/>
        <w:rPr>
          <w:sz w:val="20"/>
          <w:szCs w:val="20"/>
        </w:rPr>
      </w:pPr>
      <w:r w:rsidRPr="00DC4529">
        <w:rPr>
          <w:sz w:val="20"/>
          <w:szCs w:val="20"/>
        </w:rPr>
        <w:t>5. Официальное опубликование муниципальных нормативных правовых актов в сокращенном виде, а также в изложении не допускается.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6. Муниципальные нормативные правовые акты, в которые были внесены изменения и (</w:t>
      </w:r>
      <w:proofErr w:type="gramStart"/>
      <w:r w:rsidRPr="00DC4529">
        <w:rPr>
          <w:sz w:val="20"/>
          <w:szCs w:val="20"/>
        </w:rPr>
        <w:t xml:space="preserve">или) </w:t>
      </w:r>
      <w:proofErr w:type="gramEnd"/>
      <w:r w:rsidRPr="00DC4529">
        <w:rPr>
          <w:sz w:val="20"/>
          <w:szCs w:val="20"/>
        </w:rPr>
        <w:t>дополнения, могут быть повторно официально опубликованы в полном объеме с учетом всех изменений и (или) дополнений.</w:t>
      </w:r>
    </w:p>
    <w:p w:rsidR="00F4125A" w:rsidRPr="00DC4529" w:rsidRDefault="00F4125A" w:rsidP="00DC4529">
      <w:pPr>
        <w:autoSpaceDE w:val="0"/>
        <w:autoSpaceDN w:val="0"/>
        <w:adjustRightInd w:val="0"/>
        <w:ind w:firstLine="709"/>
        <w:jc w:val="both"/>
        <w:rPr>
          <w:sz w:val="20"/>
          <w:szCs w:val="20"/>
        </w:rPr>
      </w:pPr>
      <w:r w:rsidRPr="00DC4529">
        <w:rPr>
          <w:sz w:val="20"/>
          <w:szCs w:val="20"/>
        </w:rPr>
        <w:t>7. При официальном опубликовании текст муниципального нормативного правового акта излагается в точном соответствии с заверенной копией подлинника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8. В случае</w:t>
      </w:r>
      <w:proofErr w:type="gramStart"/>
      <w:r w:rsidRPr="00DC4529">
        <w:rPr>
          <w:sz w:val="20"/>
          <w:szCs w:val="20"/>
        </w:rPr>
        <w:t>,</w:t>
      </w:r>
      <w:proofErr w:type="gramEnd"/>
      <w:r w:rsidRPr="00DC4529">
        <w:rPr>
          <w:sz w:val="20"/>
          <w:szCs w:val="20"/>
        </w:rPr>
        <w:t xml:space="preserve"> если при официальном опубликовании муниципального нормативного правового акта были допущены ошибки, опечатки, иные неточности в сравнении с подлинником муниципального нормативного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F4125A" w:rsidRPr="00DC4529" w:rsidRDefault="00F4125A" w:rsidP="00DC4529">
      <w:pPr>
        <w:autoSpaceDE w:val="0"/>
        <w:autoSpaceDN w:val="0"/>
        <w:adjustRightInd w:val="0"/>
        <w:ind w:firstLine="709"/>
        <w:jc w:val="both"/>
        <w:rPr>
          <w:sz w:val="20"/>
          <w:szCs w:val="20"/>
        </w:rPr>
      </w:pPr>
      <w:r w:rsidRPr="00DC4529">
        <w:rPr>
          <w:sz w:val="20"/>
          <w:szCs w:val="20"/>
        </w:rPr>
        <w:t>9. Исправление ошибок, опечаток и иных неточностей в подлинниках текстов муниципальных нормативных правовых актов осуществляется исключительно путем внесения изменений и (или) дополнений в соответствующий муниципальный нормативный правовой акт.</w:t>
      </w:r>
    </w:p>
    <w:p w:rsidR="00F4125A" w:rsidRPr="00DC4529" w:rsidRDefault="00F4125A" w:rsidP="00DC4529">
      <w:pPr>
        <w:autoSpaceDE w:val="0"/>
        <w:autoSpaceDN w:val="0"/>
        <w:adjustRightInd w:val="0"/>
        <w:ind w:firstLine="709"/>
        <w:jc w:val="both"/>
        <w:rPr>
          <w:sz w:val="20"/>
          <w:szCs w:val="20"/>
        </w:rPr>
      </w:pPr>
      <w:r w:rsidRPr="00DC4529">
        <w:rPr>
          <w:sz w:val="20"/>
          <w:szCs w:val="20"/>
        </w:rPr>
        <w:t>10. Муниципальные нормативные правовые акты обнародуются в порядке, установленном Уставом муниципального образования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13. Неофициальное опубликование (обнародование)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F4125A" w:rsidRPr="00DC4529" w:rsidRDefault="00F4125A" w:rsidP="00DC4529">
      <w:pPr>
        <w:autoSpaceDE w:val="0"/>
        <w:autoSpaceDN w:val="0"/>
        <w:adjustRightInd w:val="0"/>
        <w:ind w:firstLine="709"/>
        <w:jc w:val="both"/>
        <w:rPr>
          <w:sz w:val="20"/>
          <w:szCs w:val="20"/>
        </w:rPr>
      </w:pPr>
      <w:r w:rsidRPr="00DC4529">
        <w:rPr>
          <w:sz w:val="20"/>
          <w:szCs w:val="20"/>
        </w:rPr>
        <w:t>2. Муниципальные нормативные правовые акты могут быть опубликованы также в виде отдельного издания.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3. При неофициальном опубликовании муниципальных нормативных правовых актов должны быть указаны реквизиты, установленные для муниципальных нормативных правовых актов данного вида, а также источники официального опубликования соответствующих муниципальных нормативных правовых актов, указание на неофициальный характер публикации.</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14. Систематизированный учет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2. Порядок систематизированного учета муниципальных нормативных правовых актов определяется органами местного самоуправления.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Глава 3. ПРАВИЛА ЮРИДИЧЕСКОЙ ТЕХНИКИ</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15. Общие правила юридической техники</w:t>
      </w:r>
    </w:p>
    <w:p w:rsidR="00F4125A" w:rsidRPr="00DC4529" w:rsidRDefault="00F4125A" w:rsidP="00DC4529">
      <w:pPr>
        <w:autoSpaceDE w:val="0"/>
        <w:autoSpaceDN w:val="0"/>
        <w:adjustRightInd w:val="0"/>
        <w:ind w:firstLine="709"/>
        <w:jc w:val="both"/>
        <w:rPr>
          <w:sz w:val="20"/>
          <w:szCs w:val="20"/>
        </w:rPr>
      </w:pPr>
      <w:r w:rsidRPr="00DC4529">
        <w:rPr>
          <w:sz w:val="20"/>
          <w:szCs w:val="20"/>
        </w:rPr>
        <w:t>1. Муниципальные нормативные правовые акты излагаются на русском языке.</w:t>
      </w:r>
    </w:p>
    <w:p w:rsidR="00F4125A" w:rsidRPr="00DC4529" w:rsidRDefault="00F4125A" w:rsidP="00DC4529">
      <w:pPr>
        <w:autoSpaceDE w:val="0"/>
        <w:autoSpaceDN w:val="0"/>
        <w:adjustRightInd w:val="0"/>
        <w:ind w:firstLine="709"/>
        <w:jc w:val="both"/>
        <w:rPr>
          <w:sz w:val="20"/>
          <w:szCs w:val="20"/>
        </w:rPr>
      </w:pPr>
      <w:r w:rsidRPr="00DC4529">
        <w:rPr>
          <w:sz w:val="20"/>
          <w:szCs w:val="20"/>
        </w:rPr>
        <w:t>2. Изложение муниципального нормативного правового акта должно быть логичным, кратким и ясным, обеспечивающим простоту и доступность понимания, исключающим различное толкование. Текст муниципального нормативного правового акта должен соответствовать правилам современного русского литературного языка с учетом функционально - стилистических особенностей текстов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3. В муниципальном нормативном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нормативном правовом акте используются в значении, обеспечивающем их точное понимание и единство с терминологией, применяемой в действующем законодательстве.</w:t>
      </w:r>
    </w:p>
    <w:p w:rsidR="00F4125A" w:rsidRPr="00DC4529" w:rsidRDefault="00F4125A" w:rsidP="00DC4529">
      <w:pPr>
        <w:autoSpaceDE w:val="0"/>
        <w:autoSpaceDN w:val="0"/>
        <w:adjustRightInd w:val="0"/>
        <w:ind w:firstLine="709"/>
        <w:jc w:val="both"/>
        <w:rPr>
          <w:sz w:val="20"/>
          <w:szCs w:val="20"/>
        </w:rPr>
      </w:pPr>
      <w:r w:rsidRPr="00DC4529">
        <w:rPr>
          <w:sz w:val="20"/>
          <w:szCs w:val="20"/>
        </w:rPr>
        <w:t>Не допускается обозначение в муниципальном нормативном правовом акте разных понятий одним термином или одного понятия разными терминами, если это специально не оговаривается в самом правовом акте.</w:t>
      </w:r>
    </w:p>
    <w:p w:rsidR="00F4125A" w:rsidRPr="00DC4529" w:rsidRDefault="00F4125A" w:rsidP="00DC4529">
      <w:pPr>
        <w:autoSpaceDE w:val="0"/>
        <w:autoSpaceDN w:val="0"/>
        <w:adjustRightInd w:val="0"/>
        <w:ind w:firstLine="709"/>
        <w:jc w:val="both"/>
        <w:rPr>
          <w:sz w:val="20"/>
          <w:szCs w:val="20"/>
        </w:rPr>
      </w:pPr>
      <w:r w:rsidRPr="00DC4529">
        <w:rPr>
          <w:sz w:val="20"/>
          <w:szCs w:val="20"/>
        </w:rPr>
        <w:t>4. Муниципальный нормативный правовой акт должен содержать только положения, регулирующие взаимосвязанные друг с другом вопросы.</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16. Структура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1. Структура муниципального нормативного правового акта должна обеспечивать логическое развитие темы правового регулирования.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2. 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 преамбула, раздел, глава, параграф, статья, пункт, пункт статьи, подпункт, абзац.</w:t>
      </w:r>
    </w:p>
    <w:p w:rsidR="00F4125A" w:rsidRPr="00DC4529" w:rsidRDefault="00F4125A" w:rsidP="00DC4529">
      <w:pPr>
        <w:autoSpaceDE w:val="0"/>
        <w:autoSpaceDN w:val="0"/>
        <w:adjustRightInd w:val="0"/>
        <w:ind w:firstLine="709"/>
        <w:jc w:val="both"/>
        <w:rPr>
          <w:sz w:val="20"/>
          <w:szCs w:val="20"/>
        </w:rPr>
      </w:pPr>
      <w:r w:rsidRPr="00DC4529">
        <w:rPr>
          <w:sz w:val="20"/>
          <w:szCs w:val="20"/>
        </w:rPr>
        <w:t>Структура муниципального нормативного правового акта исполнительно-распорядительного органа местного самоуправления может состоять из следующих основных элементов: преамбула, раздел, глава, параграф, пункт, подпункт, абзац.</w:t>
      </w:r>
    </w:p>
    <w:p w:rsidR="00F4125A" w:rsidRPr="00DC4529" w:rsidRDefault="00F4125A" w:rsidP="00DC4529">
      <w:pPr>
        <w:autoSpaceDE w:val="0"/>
        <w:autoSpaceDN w:val="0"/>
        <w:adjustRightInd w:val="0"/>
        <w:ind w:firstLine="709"/>
        <w:jc w:val="both"/>
        <w:rPr>
          <w:sz w:val="20"/>
          <w:szCs w:val="20"/>
        </w:rPr>
      </w:pPr>
      <w:r w:rsidRPr="00DC4529">
        <w:rPr>
          <w:sz w:val="20"/>
          <w:szCs w:val="20"/>
        </w:rPr>
        <w:t>3. Преамбула муниципального нормативного правового акта содержит разъяснение его целей, мотивов, оснований его принятия и может состоять из абзацев. Включение в преамбулу положений нормативного характера не допускается. Муниципальные нормативные правовые акты могут не иметь преамбулы, если разъяснение целей, мотивов и оснований принятия муниципального нормативного правового акта не требуется.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4. Разделы муниципальных нормативных правовых актов должны иметь нумерацию римскими цифрами с точкой. Главы, параграфы муниципальных нормативных правовых актов должны иметь нумерацию арабскими цифрами с точкой. Разделы, главы, параграфы муниципальных нормативных правовых актов обозначаются соответственно словами "Раздел", "Глава", символом "§" и, как правило, должны иметь названия без точки, которые выравниваются по центру.</w:t>
      </w:r>
    </w:p>
    <w:p w:rsidR="00F4125A" w:rsidRPr="00DC4529" w:rsidRDefault="00F4125A" w:rsidP="00DC4529">
      <w:pPr>
        <w:autoSpaceDE w:val="0"/>
        <w:autoSpaceDN w:val="0"/>
        <w:adjustRightInd w:val="0"/>
        <w:ind w:firstLine="709"/>
        <w:jc w:val="both"/>
        <w:rPr>
          <w:sz w:val="20"/>
          <w:szCs w:val="20"/>
        </w:rPr>
      </w:pPr>
      <w:r w:rsidRPr="00DC4529">
        <w:rPr>
          <w:sz w:val="20"/>
          <w:szCs w:val="20"/>
        </w:rPr>
        <w:t>5. Статья может состоять из пунктов. Пункты муниципальных правовых актов должны иметь нумерацию арабскими цифрами с точкой и названий не имеют. Пункт может состоять из подпунктов, пронумерованных в пределах данного пункта арабскими цифрами со скобкой без точки. Подпункты следуют после двоеточия через точку с запятой. В конце последнего подпункта ставится точка. Статья, пункт, пункт статьи, подпункт, абзац начинаются с абзацного отступа. Пункт, подпун</w:t>
      </w:r>
      <w:proofErr w:type="gramStart"/>
      <w:r w:rsidRPr="00DC4529">
        <w:rPr>
          <w:sz w:val="20"/>
          <w:szCs w:val="20"/>
        </w:rPr>
        <w:t>кт вкл</w:t>
      </w:r>
      <w:proofErr w:type="gramEnd"/>
      <w:r w:rsidRPr="00DC4529">
        <w:rPr>
          <w:sz w:val="20"/>
          <w:szCs w:val="20"/>
        </w:rPr>
        <w:t>ючают один или несколько абзацев, не имеющих названия.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Допускается нумерация подпунктов буквами русского алфавита со скобкой без точки (за исключением букв "ё", "й", "ь", "ъ").</w:t>
      </w:r>
    </w:p>
    <w:p w:rsidR="00F4125A" w:rsidRPr="00DC4529" w:rsidRDefault="00F4125A" w:rsidP="00DC4529">
      <w:pPr>
        <w:autoSpaceDE w:val="0"/>
        <w:autoSpaceDN w:val="0"/>
        <w:adjustRightInd w:val="0"/>
        <w:ind w:firstLine="709"/>
        <w:jc w:val="both"/>
        <w:rPr>
          <w:sz w:val="20"/>
          <w:szCs w:val="20"/>
        </w:rPr>
      </w:pPr>
      <w:r w:rsidRPr="00DC4529">
        <w:rPr>
          <w:sz w:val="20"/>
          <w:szCs w:val="20"/>
        </w:rPr>
        <w:t>Абзацы могут обозначаться дефисами и заканчиваются точкой с запятой, за исключением последнего абзаца, заканчивающегося точкой.</w:t>
      </w:r>
    </w:p>
    <w:p w:rsidR="00F4125A" w:rsidRPr="00DC4529" w:rsidRDefault="00F4125A" w:rsidP="00DC4529">
      <w:pPr>
        <w:autoSpaceDE w:val="0"/>
        <w:autoSpaceDN w:val="0"/>
        <w:adjustRightInd w:val="0"/>
        <w:ind w:firstLine="709"/>
        <w:jc w:val="both"/>
        <w:rPr>
          <w:sz w:val="20"/>
          <w:szCs w:val="20"/>
        </w:rPr>
      </w:pPr>
      <w:r w:rsidRPr="00DC4529">
        <w:rPr>
          <w:sz w:val="20"/>
          <w:szCs w:val="20"/>
        </w:rPr>
        <w:t>Обозначение абзацев любыми символами, кроме дефисов, не допускается.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6. Разделы, главы, параграфы, статьи, пункты, подпункты муниципальных правовых актов должны иметь единую сквозную нумерацию.</w:t>
      </w:r>
    </w:p>
    <w:p w:rsidR="00F4125A" w:rsidRPr="00DC4529" w:rsidRDefault="00F4125A" w:rsidP="00DC4529">
      <w:pPr>
        <w:autoSpaceDE w:val="0"/>
        <w:autoSpaceDN w:val="0"/>
        <w:adjustRightInd w:val="0"/>
        <w:ind w:firstLine="709"/>
        <w:jc w:val="both"/>
        <w:rPr>
          <w:sz w:val="20"/>
          <w:szCs w:val="20"/>
        </w:rPr>
      </w:pPr>
      <w:r w:rsidRPr="00DC4529">
        <w:rPr>
          <w:sz w:val="20"/>
          <w:szCs w:val="20"/>
        </w:rPr>
        <w:t>7. Муниципальные правовые акты должны иметь название, отражающее предмет правового регулирования. Название может обозначать изменения в ранее принятом муниципальном правовом акте либо его отмену.</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 xml:space="preserve">Статья 17. Требования к содержанию </w:t>
      </w:r>
      <w:proofErr w:type="gramStart"/>
      <w:r w:rsidRPr="00DC4529">
        <w:rPr>
          <w:b/>
          <w:bCs/>
          <w:sz w:val="20"/>
          <w:szCs w:val="20"/>
        </w:rPr>
        <w:t>муниципальных</w:t>
      </w:r>
      <w:proofErr w:type="gramEnd"/>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1. Изложение муниципального нормативного правового акта должно обеспечивать последовательное раскрытие его положений.</w:t>
      </w:r>
    </w:p>
    <w:p w:rsidR="00F4125A" w:rsidRPr="00DC4529" w:rsidRDefault="00F4125A" w:rsidP="00DC4529">
      <w:pPr>
        <w:autoSpaceDE w:val="0"/>
        <w:autoSpaceDN w:val="0"/>
        <w:adjustRightInd w:val="0"/>
        <w:ind w:firstLine="709"/>
        <w:jc w:val="both"/>
        <w:rPr>
          <w:sz w:val="20"/>
          <w:szCs w:val="20"/>
        </w:rPr>
      </w:pPr>
      <w:r w:rsidRPr="00DC4529">
        <w:rPr>
          <w:sz w:val="20"/>
          <w:szCs w:val="20"/>
        </w:rPr>
        <w:t>2. В муниципальные нормативные правовые акты могут включаться индивидуальные предписания.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3. 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Иркутской области, должностей, организаций или дается обобщающее определение соответствующего уполномоченного органа, организации, должностного лица.</w:t>
      </w:r>
    </w:p>
    <w:p w:rsidR="00F4125A" w:rsidRPr="00DC4529" w:rsidRDefault="00F4125A" w:rsidP="00DC4529">
      <w:pPr>
        <w:autoSpaceDE w:val="0"/>
        <w:autoSpaceDN w:val="0"/>
        <w:adjustRightInd w:val="0"/>
        <w:ind w:firstLine="709"/>
        <w:jc w:val="both"/>
        <w:rPr>
          <w:sz w:val="20"/>
          <w:szCs w:val="20"/>
        </w:rPr>
      </w:pPr>
      <w:r w:rsidRPr="00DC4529">
        <w:rPr>
          <w:sz w:val="20"/>
          <w:szCs w:val="20"/>
        </w:rPr>
        <w:t>4. При ссылке на иные нормативные правовые акты указываются форма соответствующего нормативного правового акта, дата его подписания, номер и его наименование или дается обобщающее определение соответствующих нормативных правовых актов, регулирующих определенную сферу общественных отношений. Ссылки в муниципальных нормативных правовых актах могут даваться на законодательные акты высшей или равной юридической силы.</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 дата его подписания, номер и его наименование, далее в скобках указывается сокращенный вариант его дальнейшего упоминания - без даты его подписания и номера.</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ссылке на Конституцию Российской Федерации дата ее принятия не указывается.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ссылке на кодекс дата подписания и регистрационный номер кодекса не указываются.</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ссылках на конкретную статью кодекса, состоящего из нескольких частей, номер части кодекса не указывается.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w:t>
      </w:r>
      <w:proofErr w:type="gramStart"/>
      <w:r w:rsidRPr="00DC4529">
        <w:rPr>
          <w:sz w:val="20"/>
          <w:szCs w:val="20"/>
        </w:rPr>
        <w:t>с</w:t>
      </w:r>
      <w:proofErr w:type="gramEnd"/>
      <w:r w:rsidRPr="00DC4529">
        <w:rPr>
          <w:sz w:val="20"/>
          <w:szCs w:val="20"/>
        </w:rPr>
        <w:t xml:space="preserve"> наименьшей).</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5. </w:t>
      </w:r>
      <w:proofErr w:type="gramStart"/>
      <w:r w:rsidRPr="00DC4529">
        <w:rPr>
          <w:sz w:val="20"/>
          <w:szCs w:val="20"/>
        </w:rPr>
        <w:t>Даты в муниципальных нормативных правовых актах могут оформляться словесно-цифровым способом, в следующей последовательности - число (цифрами, без добавления нуля),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(с добавлением нуля в однозначном числе перед цифрой), месяц (обозначается двумя цифрами с заменой в необходимых случаях отсутствующей цифры нулем), год (обозначенный</w:t>
      </w:r>
      <w:proofErr w:type="gramEnd"/>
      <w:r w:rsidRPr="00DC4529">
        <w:rPr>
          <w:sz w:val="20"/>
          <w:szCs w:val="20"/>
        </w:rPr>
        <w:t xml:space="preserve"> четырьмя цифрами) с добавлением слова "год" с сокращением до первой буквы с точкой.</w:t>
      </w:r>
    </w:p>
    <w:p w:rsidR="00F4125A" w:rsidRPr="00DC4529" w:rsidRDefault="00F4125A" w:rsidP="00DC4529">
      <w:pPr>
        <w:autoSpaceDE w:val="0"/>
        <w:autoSpaceDN w:val="0"/>
        <w:adjustRightInd w:val="0"/>
        <w:ind w:firstLine="709"/>
        <w:jc w:val="both"/>
        <w:rPr>
          <w:sz w:val="20"/>
          <w:szCs w:val="20"/>
        </w:rPr>
      </w:pPr>
      <w:r w:rsidRPr="00DC4529">
        <w:rPr>
          <w:sz w:val="20"/>
          <w:szCs w:val="20"/>
        </w:rPr>
        <w:t>6. В муниципальных нормативных правовых актах не допускается содержание коррупциогенных факторов, предусмотренных действующим законодательством.</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18. Оформление приложений к муниципальному нормативному правовому акту</w:t>
      </w:r>
    </w:p>
    <w:p w:rsidR="00F4125A" w:rsidRPr="00DC4529" w:rsidRDefault="00F4125A" w:rsidP="00DC4529">
      <w:pPr>
        <w:autoSpaceDE w:val="0"/>
        <w:autoSpaceDN w:val="0"/>
        <w:adjustRightInd w:val="0"/>
        <w:ind w:firstLine="709"/>
        <w:jc w:val="both"/>
        <w:rPr>
          <w:sz w:val="20"/>
          <w:szCs w:val="20"/>
        </w:rPr>
      </w:pPr>
      <w:r w:rsidRPr="00DC4529">
        <w:rPr>
          <w:sz w:val="20"/>
          <w:szCs w:val="20"/>
        </w:rPr>
        <w:t>1. Положения муниципального нормативного правового акта могут оформляться в виде приложений к такому муниципальному нормативному правовому акту, являющихся его неотъемлемой частью.</w:t>
      </w:r>
    </w:p>
    <w:p w:rsidR="00F4125A" w:rsidRPr="00DC4529" w:rsidRDefault="00F4125A" w:rsidP="00DC4529">
      <w:pPr>
        <w:autoSpaceDE w:val="0"/>
        <w:autoSpaceDN w:val="0"/>
        <w:adjustRightInd w:val="0"/>
        <w:ind w:firstLine="709"/>
        <w:jc w:val="both"/>
        <w:rPr>
          <w:sz w:val="20"/>
          <w:szCs w:val="20"/>
        </w:rPr>
      </w:pPr>
      <w:r w:rsidRPr="00DC4529">
        <w:rPr>
          <w:sz w:val="20"/>
          <w:szCs w:val="20"/>
        </w:rPr>
        <w:t>В муниципальном нормативном правовом акте приводится положение об утверждении соответствующего приложения или ссылка на него.</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Если муниципальным нормативным правовым актом предусматривается утверждение нескольких приложений, они нумеруются арабскими цифрами без указания знака "№". При ссылках на приложения в тексте муниципального нормативного правового акта знак "№" также не указывается.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2. На первом листе в верхнем правом углу приложения указываются:  слово "Приложение", номер приложения (если их несколько), форма, дата, номер и название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3. Приложения к муниципальному нормативному правовому акту должны иметь названия, включающие указание на их форму.</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19. Внесение изменений в муниципальный нормативный правовой акт</w:t>
      </w:r>
    </w:p>
    <w:p w:rsidR="00F4125A" w:rsidRPr="00DC4529" w:rsidRDefault="00F4125A" w:rsidP="00DC4529">
      <w:pPr>
        <w:autoSpaceDE w:val="0"/>
        <w:autoSpaceDN w:val="0"/>
        <w:adjustRightInd w:val="0"/>
        <w:ind w:firstLine="709"/>
        <w:jc w:val="both"/>
        <w:rPr>
          <w:sz w:val="20"/>
          <w:szCs w:val="20"/>
        </w:rPr>
      </w:pPr>
      <w:r w:rsidRPr="00DC4529">
        <w:rPr>
          <w:sz w:val="20"/>
          <w:szCs w:val="20"/>
        </w:rPr>
        <w:t>1. Все изменения и дополнения, вносимые в муниципальный нормативный правовой акт, должны соответствовать его структуре.</w:t>
      </w:r>
    </w:p>
    <w:p w:rsidR="00F4125A" w:rsidRPr="00DC4529" w:rsidRDefault="00F4125A" w:rsidP="00DC4529">
      <w:pPr>
        <w:autoSpaceDE w:val="0"/>
        <w:autoSpaceDN w:val="0"/>
        <w:adjustRightInd w:val="0"/>
        <w:ind w:firstLine="709"/>
        <w:jc w:val="both"/>
        <w:rPr>
          <w:sz w:val="20"/>
          <w:szCs w:val="20"/>
        </w:rPr>
      </w:pPr>
      <w:r w:rsidRPr="00DC4529">
        <w:rPr>
          <w:sz w:val="20"/>
          <w:szCs w:val="20"/>
        </w:rPr>
        <w:t>2. Если муниципальный нормативный правовой акт предусматривает существенные изменения и (или) дополнения какого - либо муниципального нормативного правового акта, то изменения и (или) дополнения такого акта предусматривают, как правило, его изложение в новой редакции.</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3. </w:t>
      </w:r>
      <w:proofErr w:type="gramStart"/>
      <w:r w:rsidRPr="00DC4529">
        <w:rPr>
          <w:sz w:val="20"/>
          <w:szCs w:val="20"/>
        </w:rPr>
        <w:t>При внесении изменений в муниципальные нормативные правовые акты разделы, главы, параграфы, статьи, пункты, подпункты, абзацы, предложения, приложения к муниципальным нормативным правовым актам исключаются, излагаются в новой редакции, отменяются, а слова, символы исключаются или заменяются, муниципальный нормативный правовой акт дополняется новыми положениями (разделами, главами, параграфами, статьями, пунктами, подпунктами, абзацами, предложениями, словами).</w:t>
      </w:r>
      <w:proofErr w:type="gramEnd"/>
    </w:p>
    <w:p w:rsidR="00F4125A" w:rsidRPr="00DC4529" w:rsidRDefault="00F4125A" w:rsidP="00DC4529">
      <w:pPr>
        <w:autoSpaceDE w:val="0"/>
        <w:autoSpaceDN w:val="0"/>
        <w:adjustRightInd w:val="0"/>
        <w:ind w:firstLine="709"/>
        <w:jc w:val="both"/>
        <w:rPr>
          <w:sz w:val="20"/>
          <w:szCs w:val="20"/>
        </w:rPr>
      </w:pPr>
      <w:r w:rsidRPr="00DC4529">
        <w:rPr>
          <w:sz w:val="20"/>
          <w:szCs w:val="20"/>
        </w:rPr>
        <w:t>4. Если подлежащий отмене подпункт, пункт или статья содержит указание на приложение, которое соответственно должно быть отменено, то отменяется только этот подпункт, пункт или эта статья, а приложение считается отмененным.</w:t>
      </w:r>
    </w:p>
    <w:p w:rsidR="00F4125A" w:rsidRPr="00DC4529" w:rsidRDefault="00F4125A" w:rsidP="00DC4529">
      <w:pPr>
        <w:autoSpaceDE w:val="0"/>
        <w:autoSpaceDN w:val="0"/>
        <w:adjustRightInd w:val="0"/>
        <w:ind w:firstLine="709"/>
        <w:jc w:val="both"/>
        <w:rPr>
          <w:sz w:val="20"/>
          <w:szCs w:val="20"/>
        </w:rPr>
      </w:pPr>
      <w:r w:rsidRPr="00DC4529">
        <w:rPr>
          <w:sz w:val="20"/>
          <w:szCs w:val="20"/>
        </w:rPr>
        <w:t>5. Вновь дополняемые разделы, главы, параграфы, статьи, пункты, подпункты, абзацы, предложения располагаются там, где находятся близкие по содержанию положения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6. Отсчет абзацев ведется с первой красной строки статьи, пункта, подпункта муниципального нормативного правового акта, при этом название или нумерацию статьи в подсчете абзацев не учитывают.</w:t>
      </w:r>
    </w:p>
    <w:p w:rsidR="00F4125A" w:rsidRPr="00DC4529" w:rsidRDefault="00F4125A" w:rsidP="00DC4529">
      <w:pPr>
        <w:autoSpaceDE w:val="0"/>
        <w:autoSpaceDN w:val="0"/>
        <w:adjustRightInd w:val="0"/>
        <w:ind w:firstLine="709"/>
        <w:jc w:val="both"/>
        <w:rPr>
          <w:sz w:val="20"/>
          <w:szCs w:val="20"/>
        </w:rPr>
      </w:pPr>
      <w:r w:rsidRPr="00DC4529">
        <w:rPr>
          <w:sz w:val="20"/>
          <w:szCs w:val="20"/>
        </w:rPr>
        <w:t>7. Если муниципальным нормативным правовым актом предусматривается прекращение действия какого-либо муниципального нормативного правового акта, то такой муниципальный нормативный правовой акт "отменяется".</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этом отдельными позициями указывается как сам муниципальный нормативный правовой акт, так и все муниципальные нормативные правовые акты, которыми в текст основного муниципального нормативного правового акта ранее вносились изменения.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В перечни муниципальных нормативных правовых актов, подлежащих отмене, не включаются муниципальные нормативные правовые акты временного характера, срок действия которых истек.</w:t>
      </w:r>
    </w:p>
    <w:p w:rsidR="00F4125A" w:rsidRPr="00DC4529" w:rsidRDefault="00F4125A" w:rsidP="00DC4529">
      <w:pPr>
        <w:autoSpaceDE w:val="0"/>
        <w:autoSpaceDN w:val="0"/>
        <w:adjustRightInd w:val="0"/>
        <w:ind w:firstLine="709"/>
        <w:jc w:val="both"/>
        <w:rPr>
          <w:sz w:val="20"/>
          <w:szCs w:val="20"/>
        </w:rPr>
      </w:pPr>
      <w:r w:rsidRPr="00DC4529">
        <w:rPr>
          <w:sz w:val="20"/>
          <w:szCs w:val="20"/>
        </w:rPr>
        <w:t>8. 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 начиная с первого.</w:t>
      </w:r>
    </w:p>
    <w:p w:rsidR="00F4125A" w:rsidRPr="00DC4529" w:rsidRDefault="00F4125A" w:rsidP="00DC4529">
      <w:pPr>
        <w:autoSpaceDE w:val="0"/>
        <w:autoSpaceDN w:val="0"/>
        <w:adjustRightInd w:val="0"/>
        <w:ind w:firstLine="709"/>
        <w:jc w:val="both"/>
        <w:rPr>
          <w:sz w:val="20"/>
          <w:szCs w:val="20"/>
        </w:rPr>
      </w:pPr>
      <w:r w:rsidRPr="00DC4529">
        <w:rPr>
          <w:sz w:val="20"/>
          <w:szCs w:val="20"/>
        </w:rPr>
        <w:t>Новым структурным элементам, включаемым в текст муниципального нормативного правового акта после последнего структурного элемента того же вида, присваиваются номера, следующие за номером последнего.</w:t>
      </w:r>
    </w:p>
    <w:p w:rsidR="00F4125A" w:rsidRPr="00DC4529" w:rsidRDefault="00F4125A" w:rsidP="00DC4529">
      <w:pPr>
        <w:autoSpaceDE w:val="0"/>
        <w:autoSpaceDN w:val="0"/>
        <w:adjustRightInd w:val="0"/>
        <w:ind w:firstLine="709"/>
        <w:jc w:val="both"/>
        <w:rPr>
          <w:sz w:val="20"/>
          <w:szCs w:val="20"/>
        </w:rPr>
      </w:pPr>
      <w:r w:rsidRPr="00DC4529">
        <w:rPr>
          <w:sz w:val="20"/>
          <w:szCs w:val="20"/>
        </w:rPr>
        <w:t>9. При исключении из муниципального нормативного правового акта разделов, глав, параграфов, статей, пунктов и подпунктов, а также при дополнении муниципального нормативного правового акта разделами, главами, параграфами, статьями, пунктами и подпунктами изменение нумерации последующих разделов, глав, статей, пунктов и подпунктов не производится, за исключением объединения нескольких пунктов или подпунктов.</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20. Реквизиты муниципальных нормативных правовых актов</w:t>
      </w:r>
    </w:p>
    <w:p w:rsidR="00F4125A" w:rsidRPr="00DC4529" w:rsidRDefault="00F4125A" w:rsidP="00DC4529">
      <w:pPr>
        <w:autoSpaceDE w:val="0"/>
        <w:autoSpaceDN w:val="0"/>
        <w:adjustRightInd w:val="0"/>
        <w:ind w:firstLine="709"/>
        <w:jc w:val="both"/>
        <w:rPr>
          <w:sz w:val="20"/>
          <w:szCs w:val="20"/>
        </w:rPr>
      </w:pPr>
      <w:r w:rsidRPr="00DC4529">
        <w:rPr>
          <w:sz w:val="20"/>
          <w:szCs w:val="20"/>
        </w:rPr>
        <w:t>Для муниципальных нормативных правовых актов устанавливаются следующие реквизиты:</w:t>
      </w:r>
    </w:p>
    <w:p w:rsidR="00F4125A" w:rsidRPr="00DC4529" w:rsidRDefault="00F4125A" w:rsidP="00DC4529">
      <w:pPr>
        <w:autoSpaceDE w:val="0"/>
        <w:autoSpaceDN w:val="0"/>
        <w:adjustRightInd w:val="0"/>
        <w:ind w:firstLine="709"/>
        <w:jc w:val="both"/>
        <w:rPr>
          <w:sz w:val="20"/>
          <w:szCs w:val="20"/>
        </w:rPr>
      </w:pPr>
      <w:r w:rsidRPr="00DC4529">
        <w:rPr>
          <w:sz w:val="20"/>
          <w:szCs w:val="20"/>
        </w:rPr>
        <w:t>- в верхней части по центру указываются слова «Российская Федерация»  "Иркутская область";</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данной строки указывается название муниципального района;</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по центру указывается название муниципального образования;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по центру располагается название органа местного самоуправления;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под названием органа местного самоуправления указывается вид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слева указываются дата и номер, место принятия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 ниже по центру (либо в левом углу) указывается название муниципального нормативного правового акта;</w:t>
      </w:r>
    </w:p>
    <w:p w:rsidR="00F4125A" w:rsidRPr="00DC4529" w:rsidRDefault="00F4125A" w:rsidP="00DC4529">
      <w:pPr>
        <w:autoSpaceDE w:val="0"/>
        <w:autoSpaceDN w:val="0"/>
        <w:adjustRightInd w:val="0"/>
        <w:ind w:firstLine="709"/>
        <w:jc w:val="both"/>
        <w:rPr>
          <w:sz w:val="20"/>
          <w:szCs w:val="20"/>
        </w:rPr>
      </w:pPr>
      <w:r w:rsidRPr="00DC4529">
        <w:rPr>
          <w:sz w:val="20"/>
          <w:szCs w:val="20"/>
        </w:rPr>
        <w:t>- под основным текстом муниципального нормативного правового акта указываются должность, инициалы имени, отчества и фамилия лица, уполномоченного подписать муниципальный нормативный правовой акт.</w:t>
      </w:r>
    </w:p>
    <w:p w:rsidR="00F4125A" w:rsidRPr="00DC4529" w:rsidRDefault="00F4125A" w:rsidP="00DC4529">
      <w:pPr>
        <w:autoSpaceDE w:val="0"/>
        <w:autoSpaceDN w:val="0"/>
        <w:adjustRightInd w:val="0"/>
        <w:ind w:firstLine="709"/>
        <w:jc w:val="center"/>
        <w:rPr>
          <w:b/>
          <w:bCs/>
          <w:sz w:val="20"/>
          <w:szCs w:val="20"/>
        </w:rPr>
      </w:pPr>
      <w:r w:rsidRPr="00DC4529">
        <w:rPr>
          <w:b/>
          <w:bCs/>
          <w:sz w:val="20"/>
          <w:szCs w:val="20"/>
        </w:rPr>
        <w:t>Глава 4. ВИДЫ МУНИЦИПАЛЬНЫХ НОРМАТИВНЫХ ПРАВОВЫХ АКТОВ</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21. Нормативные правовые акты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1. Нормативные правовые акты  Думы муниципального образования  «Новонукутское» принимаются в форме решений.</w:t>
      </w:r>
    </w:p>
    <w:p w:rsidR="00F4125A" w:rsidRPr="00DC4529" w:rsidRDefault="00F4125A" w:rsidP="00DC4529">
      <w:pPr>
        <w:autoSpaceDE w:val="0"/>
        <w:autoSpaceDN w:val="0"/>
        <w:adjustRightInd w:val="0"/>
        <w:ind w:firstLine="709"/>
        <w:jc w:val="both"/>
        <w:rPr>
          <w:sz w:val="20"/>
          <w:szCs w:val="20"/>
        </w:rPr>
      </w:pPr>
      <w:r w:rsidRPr="00DC4529">
        <w:rPr>
          <w:sz w:val="20"/>
          <w:szCs w:val="20"/>
        </w:rPr>
        <w:t>2. Нормативные правовые акты  Думы (решения) муниципального образования  «Новонукутское» принимаются: по вопросам, отнесенным к ее компетенции федеральными законами, законами Иркутской области, Уставом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3. Нормативные правовые акты  Думы (решения) муниципального образования  «Новонукутское» принимаются на ее заседании.</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 xml:space="preserve">Статья 22. Нормативные правовые акты Администрации </w:t>
      </w:r>
      <w:r w:rsidRPr="00DC4529">
        <w:rPr>
          <w:b/>
          <w:sz w:val="20"/>
          <w:szCs w:val="20"/>
        </w:rPr>
        <w:t>муниципального образования</w:t>
      </w:r>
      <w:r w:rsidRPr="00DC4529">
        <w:rPr>
          <w:sz w:val="20"/>
          <w:szCs w:val="20"/>
        </w:rPr>
        <w:t xml:space="preserve">  </w:t>
      </w:r>
      <w:r w:rsidRPr="00DC4529">
        <w:rPr>
          <w:b/>
          <w:bCs/>
          <w:sz w:val="20"/>
          <w:szCs w:val="20"/>
        </w:rPr>
        <w:t>«Новонукутское»</w:t>
      </w:r>
    </w:p>
    <w:p w:rsidR="00F4125A" w:rsidRPr="00DC4529" w:rsidRDefault="00F4125A" w:rsidP="00DC4529">
      <w:pPr>
        <w:autoSpaceDE w:val="0"/>
        <w:autoSpaceDN w:val="0"/>
        <w:adjustRightInd w:val="0"/>
        <w:ind w:firstLine="709"/>
        <w:jc w:val="both"/>
        <w:rPr>
          <w:i/>
          <w:iCs/>
          <w:sz w:val="20"/>
          <w:szCs w:val="20"/>
        </w:rPr>
      </w:pPr>
      <w:r w:rsidRPr="00DC4529">
        <w:rPr>
          <w:sz w:val="20"/>
          <w:szCs w:val="20"/>
        </w:rPr>
        <w:t xml:space="preserve">1. Глава муниципального образования «Новонукутское»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муниципального образования  «Новонукутское», Думы, издает постановления Администрации по </w:t>
      </w:r>
      <w:r w:rsidRPr="00DC4529">
        <w:rPr>
          <w:sz w:val="20"/>
          <w:szCs w:val="20"/>
        </w:rPr>
        <w:lastRenderedPageBreak/>
        <w:t xml:space="preserve">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2. </w:t>
      </w:r>
      <w:proofErr w:type="gramStart"/>
      <w:r w:rsidRPr="00DC4529">
        <w:rPr>
          <w:sz w:val="20"/>
          <w:szCs w:val="20"/>
        </w:rPr>
        <w:t xml:space="preserve">Глава Администрации муниципального образования  «Новонукутское»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муниципального образования  «Новонукутское» Думы, издает постановления Администрации муниципального образования  «Новонукутское»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w:t>
      </w:r>
      <w:proofErr w:type="gramEnd"/>
    </w:p>
    <w:p w:rsidR="00F4125A" w:rsidRPr="00DC4529" w:rsidRDefault="00F4125A" w:rsidP="00DC4529">
      <w:pPr>
        <w:autoSpaceDE w:val="0"/>
        <w:autoSpaceDN w:val="0"/>
        <w:adjustRightInd w:val="0"/>
        <w:ind w:firstLine="709"/>
        <w:jc w:val="both"/>
        <w:rPr>
          <w:sz w:val="20"/>
          <w:szCs w:val="20"/>
        </w:rPr>
      </w:pPr>
      <w:r w:rsidRPr="00DC4529">
        <w:rPr>
          <w:sz w:val="20"/>
          <w:szCs w:val="20"/>
        </w:rPr>
        <w:t>3. Порядок подготовки и принятия нормативных правовых актов Администрации муниципального образования  «Новонукутское» определяется Администрацией Муниципального образования «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23. Нормативные правовые акты Главы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Глава муниципального образования  «Новонукутское» в пределах собственных полномочий по решению вопросов местного значения издает нормативные правовые акты в форме постановлений Главы муниципального образования «Новонукутское».</w:t>
      </w:r>
    </w:p>
    <w:p w:rsidR="00F4125A" w:rsidRPr="00DC4529" w:rsidRDefault="00F4125A" w:rsidP="00DC4529">
      <w:pPr>
        <w:autoSpaceDE w:val="0"/>
        <w:autoSpaceDN w:val="0"/>
        <w:adjustRightInd w:val="0"/>
        <w:ind w:firstLine="709"/>
        <w:jc w:val="center"/>
        <w:rPr>
          <w:b/>
          <w:bCs/>
          <w:sz w:val="20"/>
          <w:szCs w:val="20"/>
        </w:rPr>
      </w:pPr>
      <w:r w:rsidRPr="00DC4529">
        <w:rPr>
          <w:b/>
          <w:bCs/>
          <w:sz w:val="20"/>
          <w:szCs w:val="20"/>
        </w:rPr>
        <w:t>Глава 5. МЕХАНИЗМ ПОДГОТОВКИ И ВНЕСЕНИЯ ПРОЕКТОВ</w:t>
      </w:r>
    </w:p>
    <w:p w:rsidR="00F4125A" w:rsidRPr="00DC4529" w:rsidRDefault="00F4125A" w:rsidP="00DC4529">
      <w:pPr>
        <w:autoSpaceDE w:val="0"/>
        <w:autoSpaceDN w:val="0"/>
        <w:adjustRightInd w:val="0"/>
        <w:ind w:firstLine="709"/>
        <w:jc w:val="center"/>
        <w:rPr>
          <w:b/>
          <w:bCs/>
          <w:sz w:val="20"/>
          <w:szCs w:val="20"/>
        </w:rPr>
      </w:pPr>
      <w:r w:rsidRPr="00DC4529">
        <w:rPr>
          <w:b/>
          <w:bCs/>
          <w:sz w:val="20"/>
          <w:szCs w:val="20"/>
        </w:rPr>
        <w:t xml:space="preserve">РЕШЕНИЙ ДУМЫ </w:t>
      </w:r>
      <w:r w:rsidRPr="00DC4529">
        <w:rPr>
          <w:b/>
          <w:sz w:val="20"/>
          <w:szCs w:val="20"/>
        </w:rPr>
        <w:t xml:space="preserve">МУНИЦИПАЛЬНОГО ОБРАЗОВАНИЯ  </w:t>
      </w:r>
      <w:r w:rsidRPr="00DC4529">
        <w:rPr>
          <w:b/>
          <w:bCs/>
          <w:sz w:val="20"/>
          <w:szCs w:val="20"/>
        </w:rPr>
        <w:t>«НОВОНУКУТСКОЕ».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24. Порядок подготовки проектов решений Думы</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Проекты решений Думы муниципального образования  «Новонукутское»  вносятся в Думу муниципального образования  «Новонукутское» субъектами правотворческой инициативы.</w:t>
      </w:r>
    </w:p>
    <w:p w:rsidR="00F4125A" w:rsidRPr="00DC4529" w:rsidRDefault="00F4125A" w:rsidP="00DC4529">
      <w:pPr>
        <w:autoSpaceDE w:val="0"/>
        <w:autoSpaceDN w:val="0"/>
        <w:adjustRightInd w:val="0"/>
        <w:ind w:firstLine="709"/>
        <w:jc w:val="both"/>
        <w:rPr>
          <w:sz w:val="20"/>
          <w:szCs w:val="20"/>
        </w:rPr>
      </w:pPr>
      <w:r w:rsidRPr="00DC4529">
        <w:rPr>
          <w:sz w:val="20"/>
          <w:szCs w:val="20"/>
        </w:rPr>
        <w:t>2. Правотворческой инициативой обладают депутаты Думы муниципального образования  «Новонукутское», Глава муниципального образования  «Новонукутское», иные органы местного самоуправления, органы территориального общественного самоуправления, инициативные группы граждан муниципального образования  «Новонукутское», органы прокуратуры.</w:t>
      </w:r>
    </w:p>
    <w:p w:rsidR="00F4125A" w:rsidRPr="00DC4529" w:rsidRDefault="00F4125A" w:rsidP="00DC4529">
      <w:pPr>
        <w:autoSpaceDE w:val="0"/>
        <w:autoSpaceDN w:val="0"/>
        <w:adjustRightInd w:val="0"/>
        <w:ind w:firstLine="709"/>
        <w:jc w:val="both"/>
        <w:rPr>
          <w:sz w:val="20"/>
          <w:szCs w:val="20"/>
        </w:rPr>
      </w:pPr>
      <w:r w:rsidRPr="00DC4529">
        <w:rPr>
          <w:sz w:val="20"/>
          <w:szCs w:val="20"/>
        </w:rPr>
        <w:t>3. Депутаты  Думы муниципального образования  «Новонукутское»  реализуют право правотворческой инициативы совместно с другими депутатами или единолично.</w:t>
      </w:r>
    </w:p>
    <w:p w:rsidR="00F4125A" w:rsidRPr="00DC4529" w:rsidRDefault="00F4125A" w:rsidP="00DC4529">
      <w:pPr>
        <w:autoSpaceDE w:val="0"/>
        <w:autoSpaceDN w:val="0"/>
        <w:adjustRightInd w:val="0"/>
        <w:ind w:firstLine="709"/>
        <w:jc w:val="both"/>
        <w:rPr>
          <w:sz w:val="20"/>
          <w:szCs w:val="20"/>
        </w:rPr>
      </w:pPr>
      <w:r w:rsidRPr="00DC4529">
        <w:rPr>
          <w:sz w:val="20"/>
          <w:szCs w:val="20"/>
        </w:rPr>
        <w:t>4. Проекты решений, исходящие от органов государственной власти общественных объединений, организаций, не обладающих правом правотворческой инициативы, могут быть внесены в  Думу муниципального образования  «Новонукутское» через соответствующие субъекты правотворческой инициативы.</w:t>
      </w:r>
    </w:p>
    <w:p w:rsidR="00F4125A" w:rsidRPr="00DC4529" w:rsidRDefault="00F4125A" w:rsidP="00DC4529">
      <w:pPr>
        <w:autoSpaceDE w:val="0"/>
        <w:autoSpaceDN w:val="0"/>
        <w:adjustRightInd w:val="0"/>
        <w:ind w:firstLine="709"/>
        <w:jc w:val="both"/>
        <w:rPr>
          <w:sz w:val="20"/>
          <w:szCs w:val="20"/>
        </w:rPr>
      </w:pPr>
      <w:r w:rsidRPr="00DC4529">
        <w:rPr>
          <w:sz w:val="20"/>
          <w:szCs w:val="20"/>
        </w:rPr>
        <w:t>5. Субъект правотворческой инициативы может в любое время отозвать внесенный им в  Думу муниципального образования  «Новонукутское»  проект решения, направив в  Думу муниципального образования  «Новонукутское»  письменное заявление об этом.</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6. Проекты решений  Думы муниципального образования  «Новонукутское»  должны быть представлены в Думу муниципального образования  «Новонукутское» не </w:t>
      </w:r>
      <w:proofErr w:type="gramStart"/>
      <w:r w:rsidRPr="00DC4529">
        <w:rPr>
          <w:sz w:val="20"/>
          <w:szCs w:val="20"/>
        </w:rPr>
        <w:t>позднее</w:t>
      </w:r>
      <w:proofErr w:type="gramEnd"/>
      <w:r w:rsidRPr="00DC4529">
        <w:rPr>
          <w:sz w:val="20"/>
          <w:szCs w:val="20"/>
        </w:rPr>
        <w:t xml:space="preserve"> чем за 10 дней до ее заседания.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7. Оформление проекта решения  Думы муниципального образования  «Новонукутское»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Решением.</w:t>
      </w:r>
    </w:p>
    <w:p w:rsidR="00F4125A" w:rsidRPr="00DC4529" w:rsidRDefault="00F4125A" w:rsidP="00DC4529">
      <w:pPr>
        <w:autoSpaceDE w:val="0"/>
        <w:autoSpaceDN w:val="0"/>
        <w:adjustRightInd w:val="0"/>
        <w:ind w:firstLine="709"/>
        <w:jc w:val="both"/>
        <w:rPr>
          <w:sz w:val="20"/>
          <w:szCs w:val="20"/>
        </w:rPr>
      </w:pPr>
      <w:r w:rsidRPr="00DC4529">
        <w:rPr>
          <w:sz w:val="20"/>
          <w:szCs w:val="20"/>
        </w:rPr>
        <w:t>При несоответствии представляемых материалов требованиям настоящего Решения проект решения возвращается Думой муниципального образования  «Новонукутское» на доработку.</w:t>
      </w:r>
    </w:p>
    <w:p w:rsidR="00F4125A" w:rsidRPr="00DC4529" w:rsidRDefault="00F4125A" w:rsidP="00DC4529">
      <w:pPr>
        <w:autoSpaceDE w:val="0"/>
        <w:autoSpaceDN w:val="0"/>
        <w:adjustRightInd w:val="0"/>
        <w:ind w:firstLine="709"/>
        <w:jc w:val="both"/>
        <w:rPr>
          <w:sz w:val="20"/>
          <w:szCs w:val="20"/>
        </w:rPr>
      </w:pPr>
      <w:r w:rsidRPr="00DC4529">
        <w:rPr>
          <w:sz w:val="20"/>
          <w:szCs w:val="20"/>
        </w:rPr>
        <w:t>Датой официального внесения проекта решения Думы МО «Новонукутское» считается дата его регистрации и соответствующего сопроводительного письма в Думе МО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 xml:space="preserve">Статья 25. Условия внесения проектов решений в Думу </w:t>
      </w:r>
      <w:r w:rsidRPr="00DC4529">
        <w:rPr>
          <w:b/>
          <w:sz w:val="20"/>
          <w:szCs w:val="20"/>
        </w:rPr>
        <w:t>муниципального образования</w:t>
      </w:r>
      <w:r w:rsidRPr="00DC4529">
        <w:rPr>
          <w:sz w:val="20"/>
          <w:szCs w:val="20"/>
        </w:rPr>
        <w:t xml:space="preserve">  </w:t>
      </w:r>
      <w:r w:rsidRPr="00DC4529">
        <w:rPr>
          <w:b/>
          <w:bCs/>
          <w:sz w:val="20"/>
          <w:szCs w:val="20"/>
        </w:rPr>
        <w:t>«Новонукутское».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Проект решения Думы муниципального образования  «Новонукутское», внесенный в  Думу муниципального образования  «Новонукутское», должен содержать реквизиты, установленные настоящим Решением.</w:t>
      </w:r>
    </w:p>
    <w:p w:rsidR="00F4125A" w:rsidRPr="00DC4529" w:rsidRDefault="00F4125A" w:rsidP="00DC4529">
      <w:pPr>
        <w:autoSpaceDE w:val="0"/>
        <w:autoSpaceDN w:val="0"/>
        <w:adjustRightInd w:val="0"/>
        <w:ind w:firstLine="709"/>
        <w:jc w:val="both"/>
        <w:rPr>
          <w:sz w:val="20"/>
          <w:szCs w:val="20"/>
        </w:rPr>
      </w:pPr>
      <w:r w:rsidRPr="00DC4529">
        <w:rPr>
          <w:sz w:val="20"/>
          <w:szCs w:val="20"/>
        </w:rPr>
        <w:t>2. Одновременно с проектом решения в  Думу муниципального образования  «Новонукутское» разработчиком проекта представляются:</w:t>
      </w:r>
    </w:p>
    <w:p w:rsidR="00F4125A" w:rsidRPr="00DC4529" w:rsidRDefault="00F4125A" w:rsidP="00DC4529">
      <w:pPr>
        <w:autoSpaceDE w:val="0"/>
        <w:autoSpaceDN w:val="0"/>
        <w:adjustRightInd w:val="0"/>
        <w:ind w:firstLine="709"/>
        <w:jc w:val="both"/>
        <w:rPr>
          <w:sz w:val="20"/>
          <w:szCs w:val="20"/>
        </w:rPr>
      </w:pPr>
      <w:r w:rsidRPr="00DC4529">
        <w:rPr>
          <w:sz w:val="20"/>
          <w:szCs w:val="20"/>
        </w:rPr>
        <w:t>- пояснительная записка к проекту решения, содержащая краткое обоснование необходимости его принятия и изложение его концепции;</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 информацию о муниципальных нормативных правовых актов Думы муниципального образования «Новонукутское», подлежащих приостановлению, изменению, дополнению или отмене в связи с принятием данного муниципального нормативного правового акта; </w:t>
      </w:r>
    </w:p>
    <w:p w:rsidR="00F4125A" w:rsidRPr="00DC4529" w:rsidRDefault="00F4125A" w:rsidP="00DC4529">
      <w:pPr>
        <w:autoSpaceDE w:val="0"/>
        <w:autoSpaceDN w:val="0"/>
        <w:adjustRightInd w:val="0"/>
        <w:ind w:firstLine="709"/>
        <w:jc w:val="both"/>
        <w:rPr>
          <w:sz w:val="20"/>
          <w:szCs w:val="20"/>
        </w:rPr>
      </w:pPr>
      <w:r w:rsidRPr="00DC4529">
        <w:rPr>
          <w:sz w:val="20"/>
          <w:szCs w:val="20"/>
        </w:rPr>
        <w:t>- сведения о состоянии действующего законодательства в данной сфере правового регулирования;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 финансово-экономическое обоснование (в случае внесения проекта, реализация которого требует материальных затрат);</w:t>
      </w:r>
    </w:p>
    <w:p w:rsidR="00F4125A" w:rsidRPr="00DC4529" w:rsidRDefault="00F4125A" w:rsidP="00DC4529">
      <w:pPr>
        <w:autoSpaceDE w:val="0"/>
        <w:autoSpaceDN w:val="0"/>
        <w:adjustRightInd w:val="0"/>
        <w:ind w:firstLine="709"/>
        <w:jc w:val="both"/>
        <w:rPr>
          <w:sz w:val="20"/>
          <w:szCs w:val="20"/>
        </w:rPr>
      </w:pPr>
      <w:r w:rsidRPr="00DC4529">
        <w:rPr>
          <w:sz w:val="20"/>
          <w:szCs w:val="20"/>
        </w:rPr>
        <w:t>- заключение финансового органа Администрации муниципального образования  «Новонукутское», Главы  муниципального образования  «Новонукутское» в случае внесения проекта решения по вопросам бюджета, налогов, сборов, а также предусматривающего расходы из бюджета МО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заключение по итогам правовой (независимой) экспертизы проекта Решения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решение с указанием официального представителя субъекта правотворческой инициативы (в случае внесения проекта субъектом правотворческой инициативы - коллегиальным органом).</w:t>
      </w:r>
    </w:p>
    <w:p w:rsidR="00F4125A" w:rsidRPr="00DC4529" w:rsidRDefault="00F4125A" w:rsidP="00DC4529">
      <w:pPr>
        <w:autoSpaceDE w:val="0"/>
        <w:autoSpaceDN w:val="0"/>
        <w:adjustRightInd w:val="0"/>
        <w:ind w:firstLine="709"/>
        <w:jc w:val="both"/>
        <w:rPr>
          <w:sz w:val="20"/>
          <w:szCs w:val="20"/>
        </w:rPr>
      </w:pPr>
      <w:r w:rsidRPr="00DC4529">
        <w:rPr>
          <w:sz w:val="20"/>
          <w:szCs w:val="20"/>
        </w:rPr>
        <w:t>3. Проекты муниципальных нормативных правовых актов (решения), вносимые в порядке правотворческой инициативы в Думу муниципального образования  «Новонукутское», должны сопровождаться письмом на имя председателя Думы муниципального образования  «Новонукутское» за подписью субъекта права правотворческой инициативы.</w:t>
      </w:r>
    </w:p>
    <w:p w:rsidR="00F4125A" w:rsidRPr="00DC4529" w:rsidRDefault="00F4125A" w:rsidP="00DC4529">
      <w:pPr>
        <w:autoSpaceDE w:val="0"/>
        <w:autoSpaceDN w:val="0"/>
        <w:adjustRightInd w:val="0"/>
        <w:ind w:firstLine="709"/>
        <w:jc w:val="both"/>
        <w:rPr>
          <w:sz w:val="20"/>
          <w:szCs w:val="20"/>
        </w:rPr>
      </w:pPr>
      <w:r w:rsidRPr="00DC4529">
        <w:rPr>
          <w:sz w:val="20"/>
          <w:szCs w:val="20"/>
        </w:rPr>
        <w:t>4. Проект муниципального нормативного правового акта (решения) Думы муниципального образования  «Новонукутское» должен быть предварительно согласован и завизирован:</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 xml:space="preserve">- в случае, если проект вносится Администрацией МО « Новонукутское» </w:t>
      </w:r>
      <w:proofErr w:type="gramStart"/>
      <w:r w:rsidRPr="00DC4529">
        <w:rPr>
          <w:sz w:val="20"/>
          <w:szCs w:val="20"/>
        </w:rPr>
        <w:t>-а</w:t>
      </w:r>
      <w:proofErr w:type="gramEnd"/>
      <w:r w:rsidRPr="00DC4529">
        <w:rPr>
          <w:sz w:val="20"/>
          <w:szCs w:val="20"/>
        </w:rPr>
        <w:t>втором, исполнителем, заместителем Главы Администрации муниципального образования  «Новонукутское», курирующим разработку проекта, юристом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 в случае, если проект вносится депутатами Думы МО « Новонукутское» </w:t>
      </w:r>
      <w:proofErr w:type="gramStart"/>
      <w:r w:rsidRPr="00DC4529">
        <w:rPr>
          <w:sz w:val="20"/>
          <w:szCs w:val="20"/>
        </w:rPr>
        <w:t>-с</w:t>
      </w:r>
      <w:proofErr w:type="gramEnd"/>
      <w:r w:rsidRPr="00DC4529">
        <w:rPr>
          <w:sz w:val="20"/>
          <w:szCs w:val="20"/>
        </w:rPr>
        <w:t xml:space="preserve">оответствующими депутатами, </w:t>
      </w:r>
    </w:p>
    <w:p w:rsidR="00F4125A" w:rsidRPr="00DC4529" w:rsidRDefault="00F4125A" w:rsidP="00DC4529">
      <w:pPr>
        <w:autoSpaceDE w:val="0"/>
        <w:autoSpaceDN w:val="0"/>
        <w:adjustRightInd w:val="0"/>
        <w:ind w:firstLine="709"/>
        <w:jc w:val="both"/>
        <w:rPr>
          <w:sz w:val="20"/>
          <w:szCs w:val="20"/>
        </w:rPr>
      </w:pPr>
      <w:r w:rsidRPr="00DC4529">
        <w:rPr>
          <w:sz w:val="20"/>
          <w:szCs w:val="20"/>
        </w:rPr>
        <w:t>- в случае, если проект внесен не Администрацией муниципального образования  «Новонукутское», а его реализация требует финансовых затрат, он подлежит обязательному направлению в Администрацию муниципального образования  «Новонукутское» для визирования Главой Администрации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Несогласованные проекты правовых актов (решений) муниципального образования  «Новонукутское» Думы к рассмотрению не принимаются.</w:t>
      </w:r>
    </w:p>
    <w:p w:rsidR="00F4125A" w:rsidRPr="00DC4529" w:rsidRDefault="00F4125A" w:rsidP="00DC4529">
      <w:pPr>
        <w:autoSpaceDE w:val="0"/>
        <w:autoSpaceDN w:val="0"/>
        <w:adjustRightInd w:val="0"/>
        <w:ind w:firstLine="709"/>
        <w:jc w:val="both"/>
        <w:rPr>
          <w:sz w:val="20"/>
          <w:szCs w:val="20"/>
        </w:rPr>
      </w:pPr>
      <w:r w:rsidRPr="00DC4529">
        <w:rPr>
          <w:sz w:val="20"/>
          <w:szCs w:val="20"/>
        </w:rPr>
        <w:t>5. Вместе с проектом муниципального нормативного правового акта (решения) и материалами к нему разработчиком проекта муниципального нормативного правового акта (решения) представляются  копии текста вносимого проекта муниципального нормативного правового акта (решения).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Проект муниципального нормативного правового акта (решения) и материалы, предусмотренные пунктами 2 и 3 настоящей статьи, представляются разработчиком на электронном носителе.</w:t>
      </w:r>
    </w:p>
    <w:p w:rsidR="00F4125A" w:rsidRPr="00DC4529" w:rsidRDefault="00F4125A" w:rsidP="00DC4529">
      <w:pPr>
        <w:autoSpaceDE w:val="0"/>
        <w:autoSpaceDN w:val="0"/>
        <w:adjustRightInd w:val="0"/>
        <w:ind w:firstLine="709"/>
        <w:jc w:val="both"/>
        <w:rPr>
          <w:sz w:val="20"/>
          <w:szCs w:val="20"/>
        </w:rPr>
      </w:pPr>
      <w:proofErr w:type="gramStart"/>
      <w:r w:rsidRPr="00DC4529">
        <w:rPr>
          <w:sz w:val="20"/>
          <w:szCs w:val="20"/>
        </w:rPr>
        <w:t>При наличии официального сайта муниципального образования все проекты муниципальных нормативных правовых актов (решений), внесенные для рассмотрения в  Думу МО «Новонукутское», материалы к проектам, а также поступившие заключения о соответствии проекта муниципального нормативного правового акта (решения) действующему законодательству после регистрации в Думе муниципального образования  «Новонукутское» размещаются на сайте Администрации муниципального образования  «Новонукутское».</w:t>
      </w:r>
      <w:proofErr w:type="gramEnd"/>
    </w:p>
    <w:p w:rsidR="00F4125A" w:rsidRPr="00DC4529" w:rsidRDefault="00F4125A" w:rsidP="00DC4529">
      <w:pPr>
        <w:autoSpaceDE w:val="0"/>
        <w:autoSpaceDN w:val="0"/>
        <w:adjustRightInd w:val="0"/>
        <w:ind w:firstLine="709"/>
        <w:jc w:val="center"/>
        <w:rPr>
          <w:b/>
          <w:bCs/>
          <w:sz w:val="20"/>
          <w:szCs w:val="20"/>
        </w:rPr>
      </w:pPr>
      <w:r w:rsidRPr="00DC4529">
        <w:rPr>
          <w:b/>
          <w:bCs/>
          <w:sz w:val="20"/>
          <w:szCs w:val="20"/>
        </w:rPr>
        <w:t>Глава 6. РАССМОТРЕНИЕ И ПРИНЯТИЕ ПРАВОВЫХ АКТОВ  ДУМЫ МУНИЦИПАЛЬНОГО ОБРАЗОВАНИЯ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26. Предварительное обсуждение проекта муниципального нормативного правового акта (решения) Думы МО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1. С момента официального внесения проекта муниципального нормативного правового акта (решения) в Думу муниципального образования  «Новонукутское» до его рассмотрения на заседании  Думы муниципального образования  «Новонукутское» проводится предварительное обсуждение проекта.</w:t>
      </w:r>
    </w:p>
    <w:p w:rsidR="00F4125A" w:rsidRPr="00DC4529" w:rsidRDefault="00F4125A" w:rsidP="00DC4529">
      <w:pPr>
        <w:autoSpaceDE w:val="0"/>
        <w:autoSpaceDN w:val="0"/>
        <w:adjustRightInd w:val="0"/>
        <w:ind w:firstLine="709"/>
        <w:jc w:val="both"/>
        <w:rPr>
          <w:sz w:val="20"/>
          <w:szCs w:val="20"/>
        </w:rPr>
      </w:pPr>
      <w:r w:rsidRPr="00DC4529">
        <w:rPr>
          <w:sz w:val="20"/>
          <w:szCs w:val="20"/>
        </w:rPr>
        <w:t>2. Проекты муниципальных нормативных правовых актов по вопросам местного значения по решению  Думы муниципального образования  «Новонукутское» могут быть вынесены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27. Рассмотрение проектов муниципальных нормативных правовых актов (решений)  Думы МО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Проект муниципального нормативного правового акта (решения) и комплект документов к нему Глава муниципального образования  «Новонукутское», а в его отсутствие заместитель председателя  Думы, направляет на рассмотрение в Думу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Подготовленный проект муниципального нормативного правового акта (решения) до его рассмотрения депутатами Думы муниципального образования  «Новонукутское» должен быть отправлен (при наличии) для проведения юридической экспертизы и подготовки заключения о соответствии проекта муниципального нормативного правового акта (решения) действующему законодательству.</w:t>
      </w:r>
    </w:p>
    <w:p w:rsidR="00F4125A" w:rsidRPr="00DC4529" w:rsidRDefault="00F4125A" w:rsidP="00DC4529">
      <w:pPr>
        <w:autoSpaceDE w:val="0"/>
        <w:autoSpaceDN w:val="0"/>
        <w:adjustRightInd w:val="0"/>
        <w:ind w:firstLine="709"/>
        <w:jc w:val="both"/>
        <w:rPr>
          <w:bCs/>
          <w:sz w:val="20"/>
          <w:szCs w:val="20"/>
        </w:rPr>
      </w:pPr>
      <w:r w:rsidRPr="00DC4529">
        <w:rPr>
          <w:bCs/>
          <w:sz w:val="20"/>
          <w:szCs w:val="20"/>
        </w:rPr>
        <w:t xml:space="preserve">Подготовленный проект муниципального нормативного правового акта (решения) до его рассмотрения депутатами Думы </w:t>
      </w:r>
      <w:r w:rsidRPr="00DC4529">
        <w:rPr>
          <w:sz w:val="20"/>
          <w:szCs w:val="20"/>
        </w:rPr>
        <w:t xml:space="preserve">муниципального образования  </w:t>
      </w:r>
      <w:r w:rsidRPr="00DC4529">
        <w:rPr>
          <w:bCs/>
          <w:sz w:val="20"/>
          <w:szCs w:val="20"/>
        </w:rPr>
        <w:t>«Новонукутское» направляется в органы прокуратуры (по согласованию) для проведения правового анализа.</w:t>
      </w:r>
    </w:p>
    <w:p w:rsidR="00F4125A" w:rsidRPr="00DC4529" w:rsidRDefault="00F4125A" w:rsidP="00DC4529">
      <w:pPr>
        <w:autoSpaceDE w:val="0"/>
        <w:autoSpaceDN w:val="0"/>
        <w:adjustRightInd w:val="0"/>
        <w:ind w:firstLine="709"/>
        <w:jc w:val="both"/>
        <w:rPr>
          <w:sz w:val="20"/>
          <w:szCs w:val="20"/>
        </w:rPr>
      </w:pPr>
      <w:r w:rsidRPr="00DC4529">
        <w:rPr>
          <w:sz w:val="20"/>
          <w:szCs w:val="20"/>
        </w:rPr>
        <w:t>2. Для работы над проектами муниципальных нормативных правовых актов (решений) депутаты могут создавать рабочие группы. Состав и порядок деятельности рабочих групп определяется нормативным правовым актом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3. На заседании рабочей группы могут присутствовать с правом совещательного голоса специалисты, приглашенные для дачи замечаний и предложений по рассматриваемому проекту.</w:t>
      </w:r>
    </w:p>
    <w:p w:rsidR="00F4125A" w:rsidRPr="00DC4529" w:rsidRDefault="00F4125A" w:rsidP="00DC4529">
      <w:pPr>
        <w:autoSpaceDE w:val="0"/>
        <w:autoSpaceDN w:val="0"/>
        <w:adjustRightInd w:val="0"/>
        <w:ind w:firstLine="709"/>
        <w:jc w:val="both"/>
        <w:rPr>
          <w:sz w:val="20"/>
          <w:szCs w:val="20"/>
        </w:rPr>
      </w:pPr>
      <w:r w:rsidRPr="00DC4529">
        <w:rPr>
          <w:sz w:val="20"/>
          <w:szCs w:val="20"/>
        </w:rPr>
        <w:t>4. Проект муниципального нормативного правового акта (решения) может быть направлен на заключение Главе муниципального образования  «Новонукутское», в иные органы местного самоуправления, а также органам государственной власти.</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5. </w:t>
      </w:r>
      <w:proofErr w:type="gramStart"/>
      <w:r w:rsidRPr="00DC4529">
        <w:rPr>
          <w:sz w:val="20"/>
          <w:szCs w:val="20"/>
        </w:rPr>
        <w:t>Замечания и предложения субъектов правотворческой инициативы по проекту муниципального нормативного правового акта (решения), а также замечания и предложения, полученные в ходе открытого обсуждения проекта муниципального нормативного правового акта (решения) через средства массовой информации, направляются в ответственную рабочую группу.</w:t>
      </w:r>
      <w:proofErr w:type="gramEnd"/>
    </w:p>
    <w:p w:rsidR="00F4125A" w:rsidRPr="00DC4529" w:rsidRDefault="00F4125A" w:rsidP="00DC4529">
      <w:pPr>
        <w:autoSpaceDE w:val="0"/>
        <w:autoSpaceDN w:val="0"/>
        <w:adjustRightInd w:val="0"/>
        <w:ind w:firstLine="709"/>
        <w:jc w:val="both"/>
        <w:rPr>
          <w:sz w:val="20"/>
          <w:szCs w:val="20"/>
        </w:rPr>
      </w:pPr>
      <w:r w:rsidRPr="00DC4529">
        <w:rPr>
          <w:sz w:val="20"/>
          <w:szCs w:val="20"/>
        </w:rPr>
        <w:t>6. По итогам рассмотрения проекта муниципального нормативного правового акта (решения) ответственная рабочая группа может вернуть его для дополнительной проработки или рекомендовать  Думе муниципального образования  «Новонукутское» принять муниципальный нормативный правовой акт (в том числе с учетом поступивших на него замечаний и предложений) или отклонить данный проект.</w:t>
      </w:r>
    </w:p>
    <w:p w:rsidR="00F4125A" w:rsidRPr="00DC4529" w:rsidRDefault="00F4125A" w:rsidP="00DC4529">
      <w:pPr>
        <w:autoSpaceDE w:val="0"/>
        <w:autoSpaceDN w:val="0"/>
        <w:adjustRightInd w:val="0"/>
        <w:ind w:firstLine="709"/>
        <w:jc w:val="both"/>
        <w:rPr>
          <w:sz w:val="20"/>
          <w:szCs w:val="20"/>
        </w:rPr>
      </w:pPr>
      <w:r w:rsidRPr="00DC4529">
        <w:rPr>
          <w:sz w:val="20"/>
          <w:szCs w:val="20"/>
        </w:rPr>
        <w:t>7. Проект муниципального нормативного правового акта (решения), подготовленный ответственной рабочей группой, с визами  Думы муниципального образования  «Новонукутское», материалы к нему направляются для внесения на рассмотрение Думы муниципального образования  «Новонукутское».</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 xml:space="preserve">Статья 28. Рассмотрение проекта и принятие решения на заседании  Думы </w:t>
      </w:r>
      <w:r w:rsidRPr="00DC4529">
        <w:rPr>
          <w:b/>
          <w:sz w:val="20"/>
          <w:szCs w:val="20"/>
        </w:rPr>
        <w:t>муниципального образования</w:t>
      </w:r>
      <w:r w:rsidRPr="00DC4529">
        <w:rPr>
          <w:sz w:val="20"/>
          <w:szCs w:val="20"/>
        </w:rPr>
        <w:t xml:space="preserve">  </w:t>
      </w:r>
      <w:r w:rsidRPr="00DC4529">
        <w:rPr>
          <w:b/>
          <w:bCs/>
          <w:sz w:val="20"/>
          <w:szCs w:val="20"/>
        </w:rPr>
        <w:t>«Новонукутское».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1. При рассмотрении Думой муниципального образования  «Новонукутское»  проекта муниципального нормативного правового акта (решения) обсуждаются его основные положения, вопрос о необходимости его принятия, дается общая оценка концепции проекта, определяется соответствие его законодательству.</w:t>
      </w:r>
    </w:p>
    <w:p w:rsidR="00F4125A" w:rsidRPr="00DC4529" w:rsidRDefault="00F4125A" w:rsidP="00DC4529">
      <w:pPr>
        <w:autoSpaceDE w:val="0"/>
        <w:autoSpaceDN w:val="0"/>
        <w:adjustRightInd w:val="0"/>
        <w:ind w:firstLine="709"/>
        <w:jc w:val="both"/>
        <w:rPr>
          <w:sz w:val="20"/>
          <w:szCs w:val="20"/>
        </w:rPr>
      </w:pPr>
      <w:r w:rsidRPr="00DC4529">
        <w:rPr>
          <w:sz w:val="20"/>
          <w:szCs w:val="20"/>
        </w:rPr>
        <w:lastRenderedPageBreak/>
        <w:t>2. По результатам рассмотрения проекта муниципального нормативного правового акта (решения)  Дума муниципального образования  «Новонукутское» принимает одно из следующих решений:</w:t>
      </w:r>
    </w:p>
    <w:p w:rsidR="00F4125A" w:rsidRPr="00DC4529" w:rsidRDefault="00F4125A" w:rsidP="00DC4529">
      <w:pPr>
        <w:autoSpaceDE w:val="0"/>
        <w:autoSpaceDN w:val="0"/>
        <w:adjustRightInd w:val="0"/>
        <w:ind w:firstLine="709"/>
        <w:jc w:val="both"/>
        <w:rPr>
          <w:sz w:val="20"/>
          <w:szCs w:val="20"/>
        </w:rPr>
      </w:pPr>
      <w:r w:rsidRPr="00DC4529">
        <w:rPr>
          <w:sz w:val="20"/>
          <w:szCs w:val="20"/>
        </w:rPr>
        <w:t>- принять муниципальный правовой акт (решение);</w:t>
      </w:r>
    </w:p>
    <w:p w:rsidR="00F4125A" w:rsidRPr="00DC4529" w:rsidRDefault="00F4125A" w:rsidP="00DC4529">
      <w:pPr>
        <w:autoSpaceDE w:val="0"/>
        <w:autoSpaceDN w:val="0"/>
        <w:adjustRightInd w:val="0"/>
        <w:ind w:firstLine="709"/>
        <w:jc w:val="both"/>
        <w:rPr>
          <w:sz w:val="20"/>
          <w:szCs w:val="20"/>
        </w:rPr>
      </w:pPr>
      <w:r w:rsidRPr="00DC4529">
        <w:rPr>
          <w:sz w:val="20"/>
          <w:szCs w:val="20"/>
        </w:rPr>
        <w:t>- отклонить проект муниципального правового акта (решения).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3. Муниципальный нормативный правовой акт (решение), принятый Думой муниципального образования  «Новонукутское», направляется в десятидневный срок Главе муниципального образования  «Новонукутское» для его подписания и обнародования.</w:t>
      </w:r>
    </w:p>
    <w:p w:rsidR="00F4125A" w:rsidRPr="00DC4529" w:rsidRDefault="00F4125A" w:rsidP="00DC4529">
      <w:pPr>
        <w:autoSpaceDE w:val="0"/>
        <w:autoSpaceDN w:val="0"/>
        <w:adjustRightInd w:val="0"/>
        <w:ind w:firstLine="709"/>
        <w:jc w:val="both"/>
        <w:rPr>
          <w:sz w:val="20"/>
          <w:szCs w:val="20"/>
        </w:rPr>
      </w:pPr>
      <w:r w:rsidRPr="00DC4529">
        <w:rPr>
          <w:sz w:val="20"/>
          <w:szCs w:val="20"/>
        </w:rPr>
        <w:t>4. После подписания муниципальный нормативный правовой акт (решение) в течение 10 дней направляется Главой муниципального образования  «Новонукутское» для официального опубликования.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 xml:space="preserve">Статья 29. </w:t>
      </w:r>
      <w:proofErr w:type="gramStart"/>
      <w:r w:rsidRPr="00DC4529">
        <w:rPr>
          <w:b/>
          <w:bCs/>
          <w:sz w:val="20"/>
          <w:szCs w:val="20"/>
        </w:rPr>
        <w:t>Контроль за</w:t>
      </w:r>
      <w:proofErr w:type="gramEnd"/>
      <w:r w:rsidRPr="00DC4529">
        <w:rPr>
          <w:b/>
          <w:bCs/>
          <w:sz w:val="20"/>
          <w:szCs w:val="20"/>
        </w:rPr>
        <w:t xml:space="preserve"> исполнением муниципальных нормативных правовых актов (решений)  Думы </w:t>
      </w:r>
      <w:r w:rsidRPr="00DC4529">
        <w:rPr>
          <w:b/>
          <w:sz w:val="20"/>
          <w:szCs w:val="20"/>
        </w:rPr>
        <w:t>муниципального образования</w:t>
      </w:r>
      <w:r w:rsidRPr="00DC4529">
        <w:rPr>
          <w:sz w:val="20"/>
          <w:szCs w:val="20"/>
        </w:rPr>
        <w:t xml:space="preserve">  </w:t>
      </w:r>
      <w:r w:rsidRPr="00DC4529">
        <w:rPr>
          <w:b/>
          <w:bCs/>
          <w:sz w:val="20"/>
          <w:szCs w:val="20"/>
        </w:rPr>
        <w:t>«Новонукутское».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 xml:space="preserve">1. Общий </w:t>
      </w:r>
      <w:proofErr w:type="gramStart"/>
      <w:r w:rsidRPr="00DC4529">
        <w:rPr>
          <w:sz w:val="20"/>
          <w:szCs w:val="20"/>
        </w:rPr>
        <w:t>контроль за</w:t>
      </w:r>
      <w:proofErr w:type="gramEnd"/>
      <w:r w:rsidRPr="00DC4529">
        <w:rPr>
          <w:sz w:val="20"/>
          <w:szCs w:val="20"/>
        </w:rPr>
        <w:t xml:space="preserve"> исполнением муниципальных нормативных правовых актов (решений)  Думы муниципального образования  «Новонукутское»  организует председатель Думы  муниципального образования  «Новонукутское».</w:t>
      </w:r>
    </w:p>
    <w:p w:rsidR="00F4125A" w:rsidRPr="00DC4529" w:rsidRDefault="00F4125A" w:rsidP="00DC4529">
      <w:pPr>
        <w:autoSpaceDE w:val="0"/>
        <w:autoSpaceDN w:val="0"/>
        <w:adjustRightInd w:val="0"/>
        <w:ind w:firstLine="709"/>
        <w:jc w:val="both"/>
        <w:rPr>
          <w:sz w:val="20"/>
          <w:szCs w:val="20"/>
        </w:rPr>
      </w:pPr>
      <w:r w:rsidRPr="00DC4529">
        <w:rPr>
          <w:sz w:val="20"/>
          <w:szCs w:val="20"/>
        </w:rPr>
        <w:t>2. На заседаниях  Думы муниципального образования  «Новонукутское» заслушивается информация о ходе исполнения муниципальных нормативных правовых актов (решений)  Думы муниципального образования  «Новонукутское» и осуществляется снятие их с контроля.</w:t>
      </w:r>
    </w:p>
    <w:p w:rsidR="00F4125A" w:rsidRPr="00DC4529" w:rsidRDefault="00F4125A" w:rsidP="00DC4529">
      <w:pPr>
        <w:autoSpaceDE w:val="0"/>
        <w:autoSpaceDN w:val="0"/>
        <w:adjustRightInd w:val="0"/>
        <w:ind w:firstLine="709"/>
        <w:jc w:val="center"/>
        <w:rPr>
          <w:b/>
          <w:bCs/>
          <w:sz w:val="20"/>
          <w:szCs w:val="20"/>
        </w:rPr>
      </w:pPr>
      <w:r w:rsidRPr="00DC4529">
        <w:rPr>
          <w:b/>
          <w:bCs/>
          <w:sz w:val="20"/>
          <w:szCs w:val="20"/>
        </w:rPr>
        <w:t>ГЛАВА 8. ЗАКЛЮЧИТЕЛЬНЫЕ ПОЛОЖЕНИЯ</w:t>
      </w:r>
    </w:p>
    <w:p w:rsidR="00F4125A" w:rsidRPr="00DC4529" w:rsidRDefault="00F4125A" w:rsidP="00DC4529">
      <w:pPr>
        <w:autoSpaceDE w:val="0"/>
        <w:autoSpaceDN w:val="0"/>
        <w:adjustRightInd w:val="0"/>
        <w:ind w:firstLine="709"/>
        <w:jc w:val="both"/>
        <w:rPr>
          <w:b/>
          <w:bCs/>
          <w:sz w:val="20"/>
          <w:szCs w:val="20"/>
        </w:rPr>
      </w:pPr>
      <w:r w:rsidRPr="00DC4529">
        <w:rPr>
          <w:b/>
          <w:bCs/>
          <w:sz w:val="20"/>
          <w:szCs w:val="20"/>
        </w:rPr>
        <w:t>Статья 30. Ответственность органов местного самоуправления</w:t>
      </w:r>
    </w:p>
    <w:p w:rsidR="00F4125A" w:rsidRPr="00DC4529" w:rsidRDefault="00F4125A" w:rsidP="00DC4529">
      <w:pPr>
        <w:autoSpaceDE w:val="0"/>
        <w:autoSpaceDN w:val="0"/>
        <w:adjustRightInd w:val="0"/>
        <w:ind w:firstLine="709"/>
        <w:jc w:val="both"/>
        <w:rPr>
          <w:sz w:val="20"/>
          <w:szCs w:val="20"/>
        </w:rPr>
      </w:pPr>
      <w:r w:rsidRPr="00DC4529">
        <w:rPr>
          <w:sz w:val="20"/>
          <w:szCs w:val="20"/>
        </w:rPr>
        <w:t>В случае принятия органами местного самоуправления муниципального образования  «Новонукутское» муниципальных нормативных правовых актов, противоречащих Конституции Российской Федерации, федеральным конституционным законам, федеральным законам, органы местного самоуправления МО «Новонукутское» несут ответственность в соответствии с действующим законодательством.</w:t>
      </w:r>
    </w:p>
    <w:p w:rsidR="00F4125A" w:rsidRPr="00DC4529" w:rsidRDefault="00F4125A" w:rsidP="00DC4529">
      <w:pPr>
        <w:jc w:val="center"/>
        <w:rPr>
          <w:b/>
          <w:sz w:val="20"/>
          <w:szCs w:val="20"/>
        </w:rPr>
      </w:pPr>
      <w:r w:rsidRPr="00DC4529">
        <w:rPr>
          <w:b/>
          <w:sz w:val="20"/>
          <w:szCs w:val="20"/>
        </w:rPr>
        <w:t>РОССИЙСКАЯ ФЕДЕРАЦИЯ</w:t>
      </w:r>
    </w:p>
    <w:p w:rsidR="00F4125A" w:rsidRPr="00DC4529" w:rsidRDefault="00F4125A" w:rsidP="00DC4529">
      <w:pPr>
        <w:jc w:val="center"/>
        <w:rPr>
          <w:b/>
          <w:sz w:val="20"/>
          <w:szCs w:val="20"/>
        </w:rPr>
      </w:pPr>
      <w:r w:rsidRPr="00DC4529">
        <w:rPr>
          <w:b/>
          <w:sz w:val="20"/>
          <w:szCs w:val="20"/>
        </w:rPr>
        <w:t>ИРКУТСКАЯ ОБЛАСТЬ</w:t>
      </w:r>
    </w:p>
    <w:p w:rsidR="00F4125A" w:rsidRPr="00DC4529" w:rsidRDefault="00F4125A" w:rsidP="00DC4529">
      <w:pPr>
        <w:jc w:val="center"/>
        <w:rPr>
          <w:b/>
          <w:sz w:val="20"/>
          <w:szCs w:val="20"/>
        </w:rPr>
      </w:pPr>
      <w:r w:rsidRPr="00DC4529">
        <w:rPr>
          <w:b/>
          <w:sz w:val="20"/>
          <w:szCs w:val="20"/>
        </w:rPr>
        <w:t>Муниципальное образование «Новонукутское»</w:t>
      </w:r>
    </w:p>
    <w:p w:rsidR="00F4125A" w:rsidRPr="00DC4529" w:rsidRDefault="00F4125A" w:rsidP="00DC4529">
      <w:pPr>
        <w:jc w:val="center"/>
        <w:rPr>
          <w:b/>
          <w:sz w:val="20"/>
          <w:szCs w:val="20"/>
        </w:rPr>
      </w:pPr>
      <w:r w:rsidRPr="00DC4529">
        <w:rPr>
          <w:b/>
          <w:sz w:val="20"/>
          <w:szCs w:val="20"/>
        </w:rPr>
        <w:t>Дума муниципального образования «Новонукутское»</w:t>
      </w:r>
    </w:p>
    <w:p w:rsidR="00F4125A" w:rsidRPr="00DC4529" w:rsidRDefault="00F4125A" w:rsidP="00DC4529">
      <w:pPr>
        <w:jc w:val="center"/>
        <w:rPr>
          <w:b/>
          <w:sz w:val="20"/>
          <w:szCs w:val="20"/>
        </w:rPr>
      </w:pPr>
      <w:r w:rsidRPr="00DC4529">
        <w:rPr>
          <w:b/>
          <w:sz w:val="20"/>
          <w:szCs w:val="20"/>
        </w:rPr>
        <w:t>Третьего созыва</w:t>
      </w:r>
    </w:p>
    <w:p w:rsidR="00F4125A" w:rsidRPr="00DC4529" w:rsidRDefault="00F4125A" w:rsidP="00DC4529">
      <w:pPr>
        <w:rPr>
          <w:sz w:val="20"/>
          <w:szCs w:val="20"/>
        </w:rPr>
      </w:pPr>
    </w:p>
    <w:p w:rsidR="00F4125A" w:rsidRPr="00DC4529" w:rsidRDefault="00F4125A" w:rsidP="00DC4529">
      <w:pPr>
        <w:jc w:val="center"/>
        <w:rPr>
          <w:b/>
          <w:sz w:val="20"/>
          <w:szCs w:val="20"/>
        </w:rPr>
      </w:pPr>
      <w:r w:rsidRPr="00DC4529">
        <w:rPr>
          <w:b/>
          <w:sz w:val="20"/>
          <w:szCs w:val="20"/>
        </w:rPr>
        <w:t>РЕШЕНИЕ</w:t>
      </w:r>
    </w:p>
    <w:p w:rsidR="00F4125A" w:rsidRPr="00DC4529" w:rsidRDefault="00F4125A" w:rsidP="00DC4529">
      <w:pPr>
        <w:jc w:val="center"/>
        <w:rPr>
          <w:sz w:val="20"/>
          <w:szCs w:val="20"/>
        </w:rPr>
      </w:pPr>
      <w:r w:rsidRPr="00DC4529">
        <w:rPr>
          <w:sz w:val="20"/>
          <w:szCs w:val="20"/>
        </w:rPr>
        <w:t>22 июня 2015 г.                                       № 16                                       п. Новонукутский</w:t>
      </w:r>
    </w:p>
    <w:p w:rsidR="00F4125A" w:rsidRPr="00DC4529" w:rsidRDefault="00F4125A" w:rsidP="00DC4529">
      <w:pPr>
        <w:jc w:val="center"/>
        <w:rPr>
          <w:b/>
          <w:sz w:val="20"/>
          <w:szCs w:val="20"/>
        </w:rPr>
      </w:pPr>
    </w:p>
    <w:p w:rsidR="00F4125A" w:rsidRPr="00DC4529" w:rsidRDefault="00F4125A" w:rsidP="00DC4529">
      <w:pPr>
        <w:jc w:val="center"/>
        <w:rPr>
          <w:b/>
          <w:sz w:val="20"/>
          <w:szCs w:val="20"/>
        </w:rPr>
      </w:pPr>
      <w:r w:rsidRPr="00DC4529">
        <w:rPr>
          <w:b/>
          <w:sz w:val="20"/>
          <w:szCs w:val="20"/>
        </w:rPr>
        <w:t>О ежегодном отчете главы  муниципального образования «Новонукутское» о результатах его деятельности, деятельности администрации муниципального образования «Новонукутское», в том числе о решении вопросов, поставленных</w:t>
      </w:r>
    </w:p>
    <w:p w:rsidR="00F4125A" w:rsidRPr="00DC4529" w:rsidRDefault="00F4125A" w:rsidP="00DC4529">
      <w:pPr>
        <w:jc w:val="center"/>
        <w:rPr>
          <w:b/>
          <w:sz w:val="20"/>
          <w:szCs w:val="20"/>
        </w:rPr>
      </w:pPr>
      <w:r w:rsidRPr="00DC4529">
        <w:rPr>
          <w:b/>
          <w:sz w:val="20"/>
          <w:szCs w:val="20"/>
        </w:rPr>
        <w:t>Думой муниципального образования «Новонукутское»</w:t>
      </w:r>
    </w:p>
    <w:p w:rsidR="00F4125A" w:rsidRPr="00DC4529" w:rsidRDefault="00F4125A" w:rsidP="00DC4529">
      <w:pPr>
        <w:autoSpaceDE w:val="0"/>
        <w:autoSpaceDN w:val="0"/>
        <w:adjustRightInd w:val="0"/>
        <w:jc w:val="center"/>
        <w:rPr>
          <w:b/>
          <w:sz w:val="20"/>
          <w:szCs w:val="20"/>
        </w:rPr>
      </w:pPr>
    </w:p>
    <w:p w:rsidR="00F4125A" w:rsidRPr="00DC4529" w:rsidRDefault="00F4125A" w:rsidP="00DC4529">
      <w:pPr>
        <w:widowControl w:val="0"/>
        <w:autoSpaceDE w:val="0"/>
        <w:autoSpaceDN w:val="0"/>
        <w:adjustRightInd w:val="0"/>
        <w:ind w:firstLine="851"/>
        <w:jc w:val="both"/>
        <w:rPr>
          <w:sz w:val="20"/>
          <w:szCs w:val="20"/>
        </w:rPr>
      </w:pPr>
      <w:r w:rsidRPr="00DC4529">
        <w:rPr>
          <w:sz w:val="20"/>
          <w:szCs w:val="20"/>
        </w:rPr>
        <w:t>В соответствии с пунктом 9 части 10, частью 11.1 статьи 35, частями 5, 5.1 статьи 36 Федерального закона от 6 октября 2003 года № 131-ФЗ «Об общих принципах организации местного самоуправления в Российской Федерации»,  Дума  муниципального образования  «Новонукутское»</w:t>
      </w:r>
    </w:p>
    <w:p w:rsidR="00F4125A" w:rsidRPr="00DC4529" w:rsidRDefault="00F4125A" w:rsidP="00DC4529">
      <w:pPr>
        <w:widowControl w:val="0"/>
        <w:autoSpaceDE w:val="0"/>
        <w:autoSpaceDN w:val="0"/>
        <w:adjustRightInd w:val="0"/>
        <w:ind w:firstLine="851"/>
        <w:jc w:val="center"/>
        <w:rPr>
          <w:sz w:val="20"/>
          <w:szCs w:val="20"/>
        </w:rPr>
      </w:pPr>
      <w:r w:rsidRPr="00DC4529">
        <w:rPr>
          <w:sz w:val="20"/>
          <w:szCs w:val="20"/>
        </w:rPr>
        <w:t>РЕШИЛА:</w:t>
      </w:r>
    </w:p>
    <w:p w:rsidR="00F4125A" w:rsidRPr="00DC4529" w:rsidRDefault="00F4125A" w:rsidP="00DC4529">
      <w:pPr>
        <w:suppressAutoHyphens/>
        <w:ind w:firstLine="851"/>
        <w:jc w:val="both"/>
        <w:rPr>
          <w:iCs/>
          <w:sz w:val="20"/>
          <w:szCs w:val="20"/>
        </w:rPr>
      </w:pPr>
      <w:r w:rsidRPr="00DC4529">
        <w:rPr>
          <w:sz w:val="20"/>
          <w:szCs w:val="20"/>
        </w:rPr>
        <w:t>1. Утвердить прилагаемое Положение о ежегодном отчете главы муниципального образования «Новонукутское» о результатах его деятельности, деятельности администрации  муниципального образования «Новонукутское», в том числе о решении вопросов, поставленных Думой  муниципального образования «Новонукутское»</w:t>
      </w:r>
      <w:r w:rsidRPr="00DC4529">
        <w:rPr>
          <w:iCs/>
          <w:sz w:val="20"/>
          <w:szCs w:val="20"/>
        </w:rPr>
        <w:t>.</w:t>
      </w:r>
    </w:p>
    <w:p w:rsidR="00F4125A" w:rsidRPr="00DC4529" w:rsidRDefault="00F4125A" w:rsidP="00DC4529">
      <w:pPr>
        <w:tabs>
          <w:tab w:val="left" w:pos="540"/>
        </w:tabs>
        <w:ind w:firstLine="851"/>
        <w:jc w:val="both"/>
        <w:rPr>
          <w:sz w:val="20"/>
          <w:szCs w:val="20"/>
        </w:rPr>
      </w:pPr>
      <w:r w:rsidRPr="00DC4529">
        <w:rPr>
          <w:color w:val="000000"/>
          <w:sz w:val="20"/>
          <w:szCs w:val="20"/>
        </w:rPr>
        <w:t xml:space="preserve">2. </w:t>
      </w:r>
      <w:r w:rsidRPr="00DC4529">
        <w:rPr>
          <w:sz w:val="20"/>
          <w:szCs w:val="20"/>
        </w:rPr>
        <w:t>Опубликовать настоящее решение  в  издании «Новонукутский вестник» и разместить в информационно-телекоммуникационной сети «Интернет» на официальном сайте  администрации  МО «Новонукутское».</w:t>
      </w:r>
    </w:p>
    <w:p w:rsidR="00F4125A" w:rsidRPr="00DC4529" w:rsidRDefault="00F4125A" w:rsidP="00DC4529">
      <w:pPr>
        <w:tabs>
          <w:tab w:val="left" w:pos="540"/>
        </w:tabs>
        <w:ind w:firstLine="851"/>
        <w:jc w:val="both"/>
        <w:rPr>
          <w:sz w:val="20"/>
          <w:szCs w:val="20"/>
        </w:rPr>
      </w:pPr>
      <w:r w:rsidRPr="00DC4529">
        <w:rPr>
          <w:sz w:val="20"/>
          <w:szCs w:val="20"/>
        </w:rPr>
        <w:t xml:space="preserve">3. Настоящее решение вступает в силу со дня официального опубликования. </w:t>
      </w:r>
    </w:p>
    <w:p w:rsidR="00F4125A" w:rsidRPr="00DC4529" w:rsidRDefault="00F4125A" w:rsidP="00DC4529">
      <w:pPr>
        <w:rPr>
          <w:sz w:val="20"/>
          <w:szCs w:val="20"/>
        </w:rPr>
      </w:pPr>
      <w:r w:rsidRPr="00DC4529">
        <w:rPr>
          <w:sz w:val="20"/>
          <w:szCs w:val="20"/>
        </w:rPr>
        <w:t xml:space="preserve">Председатель Думы </w:t>
      </w:r>
    </w:p>
    <w:p w:rsidR="00F4125A" w:rsidRPr="00DC4529" w:rsidRDefault="00F4125A" w:rsidP="00DC4529">
      <w:pPr>
        <w:rPr>
          <w:sz w:val="20"/>
          <w:szCs w:val="20"/>
        </w:rPr>
      </w:pPr>
      <w:r w:rsidRPr="00DC4529">
        <w:rPr>
          <w:sz w:val="20"/>
          <w:szCs w:val="20"/>
        </w:rPr>
        <w:t>муниципального образования «Новонукутское»</w:t>
      </w:r>
    </w:p>
    <w:p w:rsidR="00F4125A" w:rsidRPr="00DC4529" w:rsidRDefault="00F4125A" w:rsidP="00DC4529">
      <w:pPr>
        <w:rPr>
          <w:sz w:val="20"/>
          <w:szCs w:val="20"/>
        </w:rPr>
      </w:pPr>
      <w:r w:rsidRPr="00DC4529">
        <w:rPr>
          <w:sz w:val="20"/>
          <w:szCs w:val="20"/>
        </w:rPr>
        <w:t xml:space="preserve">Глава </w:t>
      </w:r>
      <w:proofErr w:type="gramStart"/>
      <w:r w:rsidRPr="00DC4529">
        <w:rPr>
          <w:sz w:val="20"/>
          <w:szCs w:val="20"/>
        </w:rPr>
        <w:t>муниципального</w:t>
      </w:r>
      <w:proofErr w:type="gramEnd"/>
      <w:r w:rsidRPr="00DC4529">
        <w:rPr>
          <w:sz w:val="20"/>
          <w:szCs w:val="20"/>
        </w:rPr>
        <w:t xml:space="preserve">  </w:t>
      </w:r>
    </w:p>
    <w:p w:rsidR="00F4125A" w:rsidRPr="00DC4529" w:rsidRDefault="00F4125A" w:rsidP="00DC4529">
      <w:pPr>
        <w:rPr>
          <w:sz w:val="20"/>
          <w:szCs w:val="20"/>
        </w:rPr>
      </w:pPr>
      <w:r w:rsidRPr="00DC4529">
        <w:rPr>
          <w:sz w:val="20"/>
          <w:szCs w:val="20"/>
        </w:rPr>
        <w:t xml:space="preserve">образования  «Новонукутское»:                                                               </w:t>
      </w:r>
      <w:r w:rsidRPr="00DC4529">
        <w:rPr>
          <w:sz w:val="20"/>
          <w:szCs w:val="20"/>
        </w:rPr>
        <w:tab/>
        <w:t xml:space="preserve">     О.Н.Кархова</w:t>
      </w:r>
    </w:p>
    <w:p w:rsidR="00F4125A" w:rsidRPr="00DC4529" w:rsidRDefault="00F4125A" w:rsidP="00DC4529">
      <w:pPr>
        <w:pStyle w:val="ConsPlusNormal"/>
        <w:widowControl/>
        <w:ind w:left="4820" w:firstLine="0"/>
        <w:jc w:val="right"/>
        <w:outlineLvl w:val="0"/>
        <w:rPr>
          <w:rFonts w:ascii="Times New Roman" w:hAnsi="Times New Roman" w:cs="Times New Roman"/>
          <w:b/>
        </w:rPr>
      </w:pPr>
      <w:r w:rsidRPr="00DC4529">
        <w:rPr>
          <w:rFonts w:ascii="Times New Roman" w:hAnsi="Times New Roman" w:cs="Times New Roman"/>
          <w:b/>
        </w:rPr>
        <w:t xml:space="preserve">Утверждено </w:t>
      </w:r>
    </w:p>
    <w:p w:rsidR="00F4125A" w:rsidRPr="00DC4529" w:rsidRDefault="00F4125A" w:rsidP="00DC4529">
      <w:pPr>
        <w:pStyle w:val="ConsPlusNormal"/>
        <w:widowControl/>
        <w:ind w:left="3119" w:firstLine="0"/>
        <w:jc w:val="right"/>
        <w:outlineLvl w:val="0"/>
        <w:rPr>
          <w:rFonts w:ascii="Times New Roman" w:hAnsi="Times New Roman" w:cs="Times New Roman"/>
          <w:b/>
        </w:rPr>
      </w:pPr>
      <w:r w:rsidRPr="00DC4529">
        <w:rPr>
          <w:rFonts w:ascii="Times New Roman" w:hAnsi="Times New Roman" w:cs="Times New Roman"/>
          <w:b/>
        </w:rPr>
        <w:t>решением Думы  МО «Новонукутское»</w:t>
      </w:r>
    </w:p>
    <w:p w:rsidR="00F4125A" w:rsidRPr="00DC4529" w:rsidRDefault="00F4125A" w:rsidP="00DC4529">
      <w:pPr>
        <w:autoSpaceDE w:val="0"/>
        <w:autoSpaceDN w:val="0"/>
        <w:adjustRightInd w:val="0"/>
        <w:ind w:left="5220"/>
        <w:jc w:val="right"/>
        <w:outlineLvl w:val="0"/>
        <w:rPr>
          <w:b/>
          <w:sz w:val="20"/>
          <w:szCs w:val="20"/>
        </w:rPr>
      </w:pPr>
      <w:r w:rsidRPr="00DC4529">
        <w:rPr>
          <w:b/>
          <w:sz w:val="20"/>
          <w:szCs w:val="20"/>
        </w:rPr>
        <w:t>от «22» июня 2015 г. № 16</w:t>
      </w:r>
    </w:p>
    <w:p w:rsidR="00F4125A" w:rsidRPr="00DC4529" w:rsidRDefault="00F4125A" w:rsidP="00DC4529">
      <w:pPr>
        <w:autoSpaceDE w:val="0"/>
        <w:autoSpaceDN w:val="0"/>
        <w:adjustRightInd w:val="0"/>
        <w:ind w:left="5220"/>
        <w:jc w:val="right"/>
        <w:outlineLvl w:val="0"/>
        <w:rPr>
          <w:b/>
          <w:sz w:val="20"/>
          <w:szCs w:val="20"/>
        </w:rPr>
      </w:pPr>
    </w:p>
    <w:p w:rsidR="00F4125A" w:rsidRPr="00DC4529" w:rsidRDefault="00F4125A" w:rsidP="00DC4529">
      <w:pPr>
        <w:suppressAutoHyphens/>
        <w:jc w:val="center"/>
        <w:rPr>
          <w:b/>
          <w:sz w:val="20"/>
          <w:szCs w:val="20"/>
        </w:rPr>
      </w:pPr>
      <w:r w:rsidRPr="00DC4529">
        <w:rPr>
          <w:b/>
          <w:sz w:val="20"/>
          <w:szCs w:val="20"/>
        </w:rPr>
        <w:t>ПОЛОЖЕНИЕ</w:t>
      </w:r>
    </w:p>
    <w:p w:rsidR="00F4125A" w:rsidRPr="00DC4529" w:rsidRDefault="00F4125A" w:rsidP="00DC4529">
      <w:pPr>
        <w:suppressAutoHyphens/>
        <w:jc w:val="center"/>
        <w:rPr>
          <w:b/>
          <w:sz w:val="20"/>
          <w:szCs w:val="20"/>
        </w:rPr>
      </w:pPr>
      <w:r w:rsidRPr="00DC4529">
        <w:rPr>
          <w:b/>
          <w:sz w:val="20"/>
          <w:szCs w:val="20"/>
        </w:rPr>
        <w:t>О ежегодном отчете главы  муниципального образования  «Новонукутское» о результатах его деятельности, деятельности администрации  муниципального образования «Новонукутское», в том числе о решении вопросов, поставленных Думой муниципального образования «Новонукутское»</w:t>
      </w:r>
    </w:p>
    <w:p w:rsidR="00F4125A" w:rsidRPr="00DC4529" w:rsidRDefault="00F4125A" w:rsidP="00DC4529">
      <w:pPr>
        <w:suppressAutoHyphens/>
        <w:jc w:val="center"/>
        <w:rPr>
          <w:b/>
          <w:sz w:val="20"/>
          <w:szCs w:val="20"/>
        </w:rPr>
      </w:pPr>
    </w:p>
    <w:p w:rsidR="00F4125A" w:rsidRPr="00DC4529" w:rsidRDefault="00F4125A" w:rsidP="00DC4529">
      <w:pPr>
        <w:suppressAutoHyphens/>
        <w:ind w:firstLine="709"/>
        <w:jc w:val="center"/>
        <w:rPr>
          <w:b/>
          <w:sz w:val="20"/>
          <w:szCs w:val="20"/>
        </w:rPr>
      </w:pPr>
      <w:r w:rsidRPr="00DC4529">
        <w:rPr>
          <w:b/>
          <w:sz w:val="20"/>
          <w:szCs w:val="20"/>
        </w:rPr>
        <w:t>1. Общие положения</w:t>
      </w:r>
    </w:p>
    <w:p w:rsidR="00F4125A" w:rsidRPr="00DC4529" w:rsidRDefault="00F4125A" w:rsidP="00DC4529">
      <w:pPr>
        <w:suppressAutoHyphens/>
        <w:ind w:firstLine="709"/>
        <w:jc w:val="both"/>
        <w:rPr>
          <w:sz w:val="20"/>
          <w:szCs w:val="20"/>
        </w:rPr>
      </w:pPr>
      <w:r w:rsidRPr="00DC4529">
        <w:rPr>
          <w:sz w:val="20"/>
          <w:szCs w:val="20"/>
        </w:rPr>
        <w:t xml:space="preserve">1.1. Настоящее положение разработано с целью реализации исключительной компетенции представительного органа муниципального образования по </w:t>
      </w:r>
      <w:proofErr w:type="gramStart"/>
      <w:r w:rsidRPr="00DC4529">
        <w:rPr>
          <w:sz w:val="20"/>
          <w:szCs w:val="20"/>
        </w:rPr>
        <w:t>контролю за</w:t>
      </w:r>
      <w:proofErr w:type="gramEnd"/>
      <w:r w:rsidRPr="00DC4529">
        <w:rPr>
          <w:sz w:val="20"/>
          <w:szCs w:val="20"/>
        </w:rPr>
        <w:t xml:space="preserve"> исполнением главой  муниципального образования «Новонукутское» полномочий по решению вопросов местного значения.</w:t>
      </w:r>
    </w:p>
    <w:p w:rsidR="00F4125A" w:rsidRPr="00DC4529" w:rsidRDefault="00F4125A" w:rsidP="00DC4529">
      <w:pPr>
        <w:suppressAutoHyphens/>
        <w:ind w:firstLine="709"/>
        <w:jc w:val="both"/>
        <w:rPr>
          <w:sz w:val="20"/>
          <w:szCs w:val="20"/>
        </w:rPr>
      </w:pPr>
      <w:r w:rsidRPr="00DC4529">
        <w:rPr>
          <w:sz w:val="20"/>
          <w:szCs w:val="20"/>
        </w:rPr>
        <w:t xml:space="preserve">1.2. Настоящее Положение устанавливает форму и содержание ежегодного отчета главы  муниципального образования «Новонукутское» (далее – глава) о результатах его деятельности, деятельности администрации  муниципального образования «Новонукутское», в том числе о решении вопросов, поставленных Думой  </w:t>
      </w:r>
      <w:r w:rsidRPr="00DC4529">
        <w:rPr>
          <w:sz w:val="20"/>
          <w:szCs w:val="20"/>
        </w:rPr>
        <w:lastRenderedPageBreak/>
        <w:t>муниципального образования «Новонукутское» (далее – отчет), порядок его представления в Думу  муниципального образования и порядок рассмотрения отчета Думой.</w:t>
      </w:r>
    </w:p>
    <w:p w:rsidR="00F4125A" w:rsidRPr="00DC4529" w:rsidRDefault="00F4125A" w:rsidP="00DC4529">
      <w:pPr>
        <w:suppressAutoHyphens/>
        <w:ind w:firstLine="709"/>
        <w:jc w:val="center"/>
        <w:rPr>
          <w:sz w:val="20"/>
          <w:szCs w:val="20"/>
        </w:rPr>
      </w:pPr>
      <w:r w:rsidRPr="00DC4529">
        <w:rPr>
          <w:b/>
          <w:sz w:val="20"/>
          <w:szCs w:val="20"/>
        </w:rPr>
        <w:t>2. Содержание отчета Главы</w:t>
      </w:r>
      <w:r w:rsidRPr="00DC4529">
        <w:rPr>
          <w:sz w:val="20"/>
          <w:szCs w:val="20"/>
        </w:rPr>
        <w:t xml:space="preserve"> </w:t>
      </w:r>
      <w:r w:rsidRPr="00DC4529">
        <w:rPr>
          <w:b/>
          <w:sz w:val="20"/>
          <w:szCs w:val="20"/>
        </w:rPr>
        <w:t>и порядок его представления в</w:t>
      </w:r>
      <w:r w:rsidRPr="00DC4529">
        <w:rPr>
          <w:sz w:val="20"/>
          <w:szCs w:val="20"/>
        </w:rPr>
        <w:t xml:space="preserve"> </w:t>
      </w:r>
      <w:r w:rsidRPr="00DC4529">
        <w:rPr>
          <w:b/>
          <w:sz w:val="20"/>
          <w:szCs w:val="20"/>
        </w:rPr>
        <w:t>Думу</w:t>
      </w:r>
    </w:p>
    <w:p w:rsidR="00F4125A" w:rsidRPr="00DC4529" w:rsidRDefault="00F4125A" w:rsidP="00DC4529">
      <w:pPr>
        <w:autoSpaceDE w:val="0"/>
        <w:autoSpaceDN w:val="0"/>
        <w:adjustRightInd w:val="0"/>
        <w:ind w:firstLine="851"/>
        <w:jc w:val="both"/>
        <w:rPr>
          <w:sz w:val="20"/>
          <w:szCs w:val="20"/>
        </w:rPr>
      </w:pPr>
      <w:r w:rsidRPr="00DC4529">
        <w:rPr>
          <w:sz w:val="20"/>
          <w:szCs w:val="20"/>
        </w:rPr>
        <w:t>2.1. Отчет главы представляет собой информацию о социально-экономическом положении муниципального образования за отчетный период, а также итоговую информацию, представляемую по основным направлениям деятельности администрации,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уставом муниципального образования «Новонукутское».</w:t>
      </w:r>
    </w:p>
    <w:p w:rsidR="00F4125A" w:rsidRPr="00DC4529" w:rsidRDefault="00F4125A" w:rsidP="00DC4529">
      <w:pPr>
        <w:autoSpaceDE w:val="0"/>
        <w:autoSpaceDN w:val="0"/>
        <w:adjustRightInd w:val="0"/>
        <w:ind w:firstLine="851"/>
        <w:jc w:val="both"/>
        <w:rPr>
          <w:sz w:val="20"/>
          <w:szCs w:val="20"/>
        </w:rPr>
      </w:pPr>
      <w:r w:rsidRPr="00DC4529">
        <w:rPr>
          <w:sz w:val="20"/>
          <w:szCs w:val="20"/>
        </w:rPr>
        <w:t>2.2. Отчетным периодом является истекший год либо период года, истекший после вступления главы в должность.</w:t>
      </w:r>
    </w:p>
    <w:p w:rsidR="00F4125A" w:rsidRPr="00DC4529" w:rsidRDefault="00F4125A" w:rsidP="00DC4529">
      <w:pPr>
        <w:suppressAutoHyphens/>
        <w:ind w:firstLine="851"/>
        <w:jc w:val="both"/>
        <w:rPr>
          <w:sz w:val="20"/>
          <w:szCs w:val="20"/>
        </w:rPr>
      </w:pPr>
      <w:r w:rsidRPr="00DC4529">
        <w:rPr>
          <w:sz w:val="20"/>
          <w:szCs w:val="20"/>
        </w:rPr>
        <w:t>2.3. Отчет главы представляется в Думу в письменной форме и включает следующие разделы:</w:t>
      </w:r>
    </w:p>
    <w:p w:rsidR="00F4125A" w:rsidRPr="00DC4529" w:rsidRDefault="00F4125A" w:rsidP="00DC4529">
      <w:pPr>
        <w:suppressAutoHyphens/>
        <w:ind w:firstLine="851"/>
        <w:jc w:val="both"/>
        <w:rPr>
          <w:sz w:val="20"/>
          <w:szCs w:val="20"/>
          <w:u w:val="single"/>
        </w:rPr>
      </w:pPr>
      <w:r w:rsidRPr="00DC4529">
        <w:rPr>
          <w:sz w:val="20"/>
          <w:szCs w:val="20"/>
          <w:u w:val="single"/>
        </w:rPr>
        <w:t>раздел 1:</w:t>
      </w:r>
    </w:p>
    <w:p w:rsidR="00F4125A" w:rsidRPr="00DC4529" w:rsidRDefault="00F4125A" w:rsidP="00DC4529">
      <w:pPr>
        <w:shd w:val="clear" w:color="auto" w:fill="FFFFFF"/>
        <w:ind w:firstLine="851"/>
        <w:jc w:val="both"/>
        <w:rPr>
          <w:sz w:val="20"/>
          <w:szCs w:val="20"/>
        </w:rPr>
      </w:pPr>
      <w:r w:rsidRPr="00DC4529">
        <w:rPr>
          <w:sz w:val="20"/>
          <w:szCs w:val="20"/>
        </w:rPr>
        <w:t xml:space="preserve">- краткая характеристика социально-экономического положения в  муниципальном образовании, положительная и отрицательная динамика в сравнении с предыдущим периодом, в том числе: </w:t>
      </w:r>
    </w:p>
    <w:p w:rsidR="00F4125A" w:rsidRPr="00DC4529" w:rsidRDefault="00F4125A" w:rsidP="00DC4529">
      <w:pPr>
        <w:shd w:val="clear" w:color="auto" w:fill="FFFFFF"/>
        <w:ind w:firstLine="851"/>
        <w:jc w:val="both"/>
        <w:rPr>
          <w:sz w:val="20"/>
          <w:szCs w:val="20"/>
        </w:rPr>
      </w:pPr>
      <w:r w:rsidRPr="00DC4529">
        <w:rPr>
          <w:color w:val="000000"/>
          <w:sz w:val="20"/>
          <w:szCs w:val="20"/>
        </w:rPr>
        <w:t xml:space="preserve">1) социально-демографическая ситуация </w:t>
      </w:r>
      <w:r w:rsidRPr="00DC4529">
        <w:rPr>
          <w:iCs/>
          <w:color w:val="000000"/>
          <w:sz w:val="20"/>
          <w:szCs w:val="20"/>
        </w:rPr>
        <w:t xml:space="preserve">(численность постоянного населения; уровень рождаемости, смертности; социально-демографический состав; образовательный уровень населения; структура занятости, уровень </w:t>
      </w:r>
      <w:hyperlink r:id="rId44" w:tooltip="Безработица" w:history="1">
        <w:r w:rsidRPr="00DC4529">
          <w:rPr>
            <w:iCs/>
            <w:sz w:val="20"/>
            <w:szCs w:val="20"/>
          </w:rPr>
          <w:t>безработицы</w:t>
        </w:r>
      </w:hyperlink>
      <w:r w:rsidRPr="00DC4529">
        <w:rPr>
          <w:iCs/>
          <w:sz w:val="20"/>
          <w:szCs w:val="20"/>
        </w:rPr>
        <w:t>; доходы населения);</w:t>
      </w:r>
    </w:p>
    <w:p w:rsidR="00F4125A" w:rsidRPr="00DC4529" w:rsidRDefault="00F4125A" w:rsidP="00DC4529">
      <w:pPr>
        <w:shd w:val="clear" w:color="auto" w:fill="FFFFFF"/>
        <w:ind w:firstLine="851"/>
        <w:jc w:val="both"/>
        <w:rPr>
          <w:sz w:val="20"/>
          <w:szCs w:val="20"/>
        </w:rPr>
      </w:pPr>
      <w:r w:rsidRPr="00DC4529">
        <w:rPr>
          <w:sz w:val="20"/>
          <w:szCs w:val="20"/>
        </w:rPr>
        <w:t xml:space="preserve">2) экономический потенциал </w:t>
      </w:r>
      <w:r w:rsidRPr="00DC4529">
        <w:rPr>
          <w:iCs/>
          <w:sz w:val="20"/>
          <w:szCs w:val="20"/>
        </w:rPr>
        <w:t>(отраслевая структура экономики, бюджетообразующие предприятия, показатели уровня и объемов производства; малый бизнес);</w:t>
      </w:r>
    </w:p>
    <w:p w:rsidR="00F4125A" w:rsidRPr="00DC4529" w:rsidRDefault="00F4125A" w:rsidP="00DC4529">
      <w:pPr>
        <w:shd w:val="clear" w:color="auto" w:fill="FFFFFF"/>
        <w:ind w:firstLine="851"/>
        <w:jc w:val="both"/>
        <w:rPr>
          <w:sz w:val="20"/>
          <w:szCs w:val="20"/>
        </w:rPr>
      </w:pPr>
      <w:r w:rsidRPr="00DC4529">
        <w:rPr>
          <w:sz w:val="20"/>
          <w:szCs w:val="20"/>
        </w:rPr>
        <w:t xml:space="preserve">3) социальная инфраструктура </w:t>
      </w:r>
      <w:r w:rsidRPr="00DC4529">
        <w:rPr>
          <w:iCs/>
          <w:sz w:val="20"/>
          <w:szCs w:val="20"/>
        </w:rPr>
        <w:t>(образование, здравоохранение, культура, спорт);</w:t>
      </w:r>
    </w:p>
    <w:p w:rsidR="00F4125A" w:rsidRPr="00DC4529" w:rsidRDefault="00F4125A" w:rsidP="00DC4529">
      <w:pPr>
        <w:shd w:val="clear" w:color="auto" w:fill="FFFFFF"/>
        <w:ind w:firstLine="851"/>
        <w:jc w:val="both"/>
        <w:rPr>
          <w:sz w:val="20"/>
          <w:szCs w:val="20"/>
        </w:rPr>
      </w:pPr>
      <w:r w:rsidRPr="00DC4529">
        <w:rPr>
          <w:sz w:val="20"/>
          <w:szCs w:val="20"/>
        </w:rPr>
        <w:t xml:space="preserve">4) инженерная инфраструктура </w:t>
      </w:r>
      <w:r w:rsidRPr="00DC4529">
        <w:rPr>
          <w:iCs/>
          <w:sz w:val="20"/>
          <w:szCs w:val="20"/>
        </w:rPr>
        <w:t>(</w:t>
      </w:r>
      <w:hyperlink r:id="rId45" w:tooltip="Жилищно-коммунальные хозяйства" w:history="1">
        <w:r w:rsidRPr="00DC4529">
          <w:rPr>
            <w:iCs/>
            <w:sz w:val="20"/>
            <w:szCs w:val="20"/>
          </w:rPr>
          <w:t>ЖКХ</w:t>
        </w:r>
      </w:hyperlink>
      <w:r w:rsidRPr="00DC4529">
        <w:rPr>
          <w:iCs/>
          <w:sz w:val="20"/>
          <w:szCs w:val="20"/>
        </w:rPr>
        <w:t>, благоустройство);</w:t>
      </w:r>
    </w:p>
    <w:p w:rsidR="00F4125A" w:rsidRPr="00DC4529" w:rsidRDefault="00F4125A" w:rsidP="00DC4529">
      <w:pPr>
        <w:shd w:val="clear" w:color="auto" w:fill="FFFFFF"/>
        <w:ind w:firstLine="851"/>
        <w:jc w:val="both"/>
        <w:rPr>
          <w:sz w:val="20"/>
          <w:szCs w:val="20"/>
        </w:rPr>
      </w:pPr>
      <w:r w:rsidRPr="00DC4529">
        <w:rPr>
          <w:sz w:val="20"/>
          <w:szCs w:val="20"/>
        </w:rPr>
        <w:t xml:space="preserve">5) характеристика структуры местного бюджета, основные показатели его исполнения </w:t>
      </w:r>
      <w:r w:rsidRPr="00DC4529">
        <w:rPr>
          <w:iCs/>
          <w:sz w:val="20"/>
          <w:szCs w:val="20"/>
        </w:rPr>
        <w:t>(уровень собственных доходов, потенциальные возможности увеличения доходной части бюджета).</w:t>
      </w:r>
    </w:p>
    <w:p w:rsidR="00F4125A" w:rsidRPr="00DC4529" w:rsidRDefault="00F4125A" w:rsidP="00DC4529">
      <w:pPr>
        <w:shd w:val="clear" w:color="auto" w:fill="FFFFFF"/>
        <w:ind w:firstLine="851"/>
        <w:jc w:val="both"/>
        <w:rPr>
          <w:sz w:val="20"/>
          <w:szCs w:val="20"/>
        </w:rPr>
      </w:pPr>
      <w:r w:rsidRPr="00DC4529">
        <w:rPr>
          <w:sz w:val="20"/>
          <w:szCs w:val="20"/>
        </w:rPr>
        <w:t xml:space="preserve">6) ключевые проблемы </w:t>
      </w:r>
      <w:hyperlink r:id="rId46" w:tooltip="Социально-экономическое развитие" w:history="1">
        <w:r w:rsidRPr="00DC4529">
          <w:rPr>
            <w:sz w:val="20"/>
            <w:szCs w:val="20"/>
          </w:rPr>
          <w:t>социально-экономического развития</w:t>
        </w:r>
      </w:hyperlink>
      <w:r w:rsidRPr="00DC4529">
        <w:rPr>
          <w:sz w:val="20"/>
          <w:szCs w:val="20"/>
        </w:rPr>
        <w:t xml:space="preserve"> муниципального образования;</w:t>
      </w:r>
    </w:p>
    <w:p w:rsidR="00F4125A" w:rsidRPr="00DC4529" w:rsidRDefault="00F4125A" w:rsidP="00DC4529">
      <w:pPr>
        <w:shd w:val="clear" w:color="auto" w:fill="FFFFFF"/>
        <w:ind w:firstLine="851"/>
        <w:jc w:val="both"/>
        <w:rPr>
          <w:sz w:val="20"/>
          <w:szCs w:val="20"/>
        </w:rPr>
      </w:pPr>
      <w:r w:rsidRPr="00DC4529">
        <w:rPr>
          <w:sz w:val="20"/>
          <w:szCs w:val="20"/>
        </w:rPr>
        <w:t xml:space="preserve">7) ресурсный потенциал муниципального образования, как предпосылка к развитию </w:t>
      </w:r>
      <w:r w:rsidRPr="00DC4529">
        <w:rPr>
          <w:iCs/>
          <w:sz w:val="20"/>
          <w:szCs w:val="20"/>
        </w:rPr>
        <w:t>(особенность географического положения, транспортных инфраструктур, наличие месторождений, лесных, земельных ресурсов,  производственной базы);</w:t>
      </w:r>
    </w:p>
    <w:p w:rsidR="00F4125A" w:rsidRPr="00DC4529" w:rsidRDefault="00F4125A" w:rsidP="00DC4529">
      <w:pPr>
        <w:suppressAutoHyphens/>
        <w:ind w:firstLine="851"/>
        <w:jc w:val="both"/>
        <w:rPr>
          <w:sz w:val="20"/>
          <w:szCs w:val="20"/>
          <w:u w:val="single"/>
        </w:rPr>
      </w:pPr>
      <w:r w:rsidRPr="00DC4529">
        <w:rPr>
          <w:sz w:val="20"/>
          <w:szCs w:val="20"/>
          <w:u w:val="single"/>
        </w:rPr>
        <w:t>раздел 2:</w:t>
      </w:r>
    </w:p>
    <w:p w:rsidR="00F4125A" w:rsidRPr="00DC4529" w:rsidRDefault="00F4125A" w:rsidP="00DC4529">
      <w:pPr>
        <w:suppressAutoHyphens/>
        <w:ind w:firstLine="851"/>
        <w:jc w:val="both"/>
        <w:rPr>
          <w:sz w:val="20"/>
          <w:szCs w:val="20"/>
        </w:rPr>
      </w:pPr>
      <w:r w:rsidRPr="00DC4529">
        <w:rPr>
          <w:sz w:val="20"/>
          <w:szCs w:val="20"/>
        </w:rPr>
        <w:t>- описание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иных сферах, с указанием основных проблем в решении вопросов местного значения, способов их решения;</w:t>
      </w:r>
    </w:p>
    <w:p w:rsidR="00F4125A" w:rsidRPr="00DC4529" w:rsidRDefault="00F4125A" w:rsidP="00DC4529">
      <w:pPr>
        <w:suppressAutoHyphens/>
        <w:ind w:firstLine="851"/>
        <w:jc w:val="both"/>
        <w:rPr>
          <w:sz w:val="20"/>
          <w:szCs w:val="20"/>
          <w:u w:val="single"/>
        </w:rPr>
      </w:pPr>
      <w:r w:rsidRPr="00DC4529">
        <w:rPr>
          <w:sz w:val="20"/>
          <w:szCs w:val="20"/>
          <w:u w:val="single"/>
        </w:rPr>
        <w:t>раздел 3:</w:t>
      </w:r>
    </w:p>
    <w:p w:rsidR="00F4125A" w:rsidRPr="00DC4529" w:rsidRDefault="00F4125A" w:rsidP="00DC4529">
      <w:pPr>
        <w:suppressAutoHyphens/>
        <w:ind w:firstLine="851"/>
        <w:jc w:val="both"/>
        <w:rPr>
          <w:sz w:val="20"/>
          <w:szCs w:val="20"/>
        </w:rPr>
      </w:pPr>
      <w:r w:rsidRPr="00DC4529">
        <w:rPr>
          <w:sz w:val="20"/>
          <w:szCs w:val="20"/>
        </w:rPr>
        <w:t>-  анализ исполнения переданных государственных полномочий;</w:t>
      </w:r>
    </w:p>
    <w:p w:rsidR="00F4125A" w:rsidRPr="00DC4529" w:rsidRDefault="00F4125A" w:rsidP="00DC4529">
      <w:pPr>
        <w:suppressAutoHyphens/>
        <w:ind w:firstLine="851"/>
        <w:jc w:val="both"/>
        <w:rPr>
          <w:sz w:val="20"/>
          <w:szCs w:val="20"/>
          <w:u w:val="single"/>
        </w:rPr>
      </w:pPr>
      <w:r w:rsidRPr="00DC4529">
        <w:rPr>
          <w:sz w:val="20"/>
          <w:szCs w:val="20"/>
          <w:u w:val="single"/>
        </w:rPr>
        <w:t>раздел 4:</w:t>
      </w:r>
    </w:p>
    <w:p w:rsidR="00F4125A" w:rsidRPr="00DC4529" w:rsidRDefault="00F4125A" w:rsidP="00DC4529">
      <w:pPr>
        <w:shd w:val="clear" w:color="auto" w:fill="FFFFFF"/>
        <w:ind w:firstLine="851"/>
        <w:jc w:val="both"/>
        <w:rPr>
          <w:sz w:val="20"/>
          <w:szCs w:val="20"/>
        </w:rPr>
      </w:pPr>
      <w:r w:rsidRPr="00DC4529">
        <w:rPr>
          <w:sz w:val="20"/>
          <w:szCs w:val="20"/>
        </w:rPr>
        <w:t>- цели и задачи на предстоящий период, ожидаемые результаты социально-экономического развития муниципального образования в 3-х летней перспективе.</w:t>
      </w:r>
    </w:p>
    <w:p w:rsidR="00F4125A" w:rsidRPr="00DC4529" w:rsidRDefault="00F4125A" w:rsidP="00DC4529">
      <w:pPr>
        <w:suppressAutoHyphens/>
        <w:ind w:firstLine="851"/>
        <w:jc w:val="both"/>
        <w:rPr>
          <w:sz w:val="20"/>
          <w:szCs w:val="20"/>
        </w:rPr>
      </w:pPr>
      <w:r w:rsidRPr="00DC4529">
        <w:rPr>
          <w:sz w:val="20"/>
          <w:szCs w:val="20"/>
        </w:rPr>
        <w:t xml:space="preserve">2.4. Глава представляет в Думу отчет ежегодно в срок до 30 апреля года, следующего </w:t>
      </w:r>
      <w:proofErr w:type="gramStart"/>
      <w:r w:rsidRPr="00DC4529">
        <w:rPr>
          <w:sz w:val="20"/>
          <w:szCs w:val="20"/>
        </w:rPr>
        <w:t>за</w:t>
      </w:r>
      <w:proofErr w:type="gramEnd"/>
      <w:r w:rsidRPr="00DC4529">
        <w:rPr>
          <w:sz w:val="20"/>
          <w:szCs w:val="20"/>
        </w:rPr>
        <w:t xml:space="preserve"> отчетным.</w:t>
      </w:r>
    </w:p>
    <w:p w:rsidR="00F4125A" w:rsidRPr="00DC4529" w:rsidRDefault="00F4125A" w:rsidP="00DC4529">
      <w:pPr>
        <w:suppressAutoHyphens/>
        <w:ind w:firstLine="851"/>
        <w:jc w:val="center"/>
        <w:rPr>
          <w:b/>
          <w:sz w:val="20"/>
          <w:szCs w:val="20"/>
        </w:rPr>
      </w:pPr>
      <w:r w:rsidRPr="00DC4529">
        <w:rPr>
          <w:b/>
          <w:sz w:val="20"/>
          <w:szCs w:val="20"/>
        </w:rPr>
        <w:t>3. Порядок рассмотрения отчета главы</w:t>
      </w:r>
    </w:p>
    <w:p w:rsidR="00F4125A" w:rsidRPr="00DC4529" w:rsidRDefault="00F4125A" w:rsidP="00DC4529">
      <w:pPr>
        <w:suppressAutoHyphens/>
        <w:ind w:firstLine="851"/>
        <w:jc w:val="both"/>
        <w:rPr>
          <w:sz w:val="20"/>
          <w:szCs w:val="20"/>
        </w:rPr>
      </w:pPr>
      <w:r w:rsidRPr="00DC4529">
        <w:rPr>
          <w:sz w:val="20"/>
          <w:szCs w:val="20"/>
        </w:rPr>
        <w:t xml:space="preserve">3.1. Специалист администрации, на которого возложено обеспечение деятельности Думы, направляет отчет в комиссии Думы для предварительного рассмотрения и подготовки дополнительных вопросов не менее чем за десять дней до даты заседания Думы, на котором будет рассматриваться отчет.  </w:t>
      </w:r>
    </w:p>
    <w:p w:rsidR="00F4125A" w:rsidRPr="00DC4529" w:rsidRDefault="00F4125A" w:rsidP="00DC4529">
      <w:pPr>
        <w:suppressAutoHyphens/>
        <w:ind w:firstLine="851"/>
        <w:jc w:val="both"/>
        <w:rPr>
          <w:sz w:val="20"/>
          <w:szCs w:val="20"/>
        </w:rPr>
      </w:pPr>
      <w:r w:rsidRPr="00DC4529">
        <w:rPr>
          <w:sz w:val="20"/>
          <w:szCs w:val="20"/>
        </w:rPr>
        <w:t>3.2. Дополнительные вопросы доводятся до сведения главы председателями комиссий Думы не позднее, чем за 3 рабочих дня до даты проведения заседания Думы.</w:t>
      </w:r>
    </w:p>
    <w:p w:rsidR="00F4125A" w:rsidRPr="00DC4529" w:rsidRDefault="00F4125A" w:rsidP="00DC4529">
      <w:pPr>
        <w:suppressAutoHyphens/>
        <w:ind w:firstLine="851"/>
        <w:jc w:val="both"/>
        <w:rPr>
          <w:sz w:val="20"/>
          <w:szCs w:val="20"/>
        </w:rPr>
      </w:pPr>
      <w:r w:rsidRPr="00DC4529">
        <w:rPr>
          <w:sz w:val="20"/>
          <w:szCs w:val="20"/>
        </w:rPr>
        <w:t>3.3. Отчет главы на заседании Думы осуществляется в форме отчетного доклада с учетом дополнительных вопросов комиссий Думы.</w:t>
      </w:r>
    </w:p>
    <w:p w:rsidR="00F4125A" w:rsidRPr="00DC4529" w:rsidRDefault="00F4125A" w:rsidP="00DC4529">
      <w:pPr>
        <w:pStyle w:val="ConsPlusNormal"/>
        <w:ind w:firstLine="851"/>
        <w:jc w:val="both"/>
        <w:rPr>
          <w:rFonts w:ascii="Times New Roman" w:hAnsi="Times New Roman" w:cs="Times New Roman"/>
        </w:rPr>
      </w:pPr>
      <w:r w:rsidRPr="00DC4529">
        <w:rPr>
          <w:rFonts w:ascii="Times New Roman" w:hAnsi="Times New Roman" w:cs="Times New Roman"/>
        </w:rPr>
        <w:t>3.4. Отчет заслушивается на открытом заседании Думы. Заседание проводится в порядке, установленном Регламентом Думы. На ежегодный отчет главы приглашаются руководители предприятий, организаций и учреждений, представители политических партий и общественных организаций, осуществляющих свою деятельность на территории  муниципального образования, работники администрации и иные лица.</w:t>
      </w:r>
    </w:p>
    <w:p w:rsidR="00F4125A" w:rsidRPr="00DC4529" w:rsidRDefault="00F4125A" w:rsidP="00DC4529">
      <w:pPr>
        <w:suppressAutoHyphens/>
        <w:ind w:firstLine="851"/>
        <w:jc w:val="both"/>
        <w:rPr>
          <w:color w:val="000000"/>
          <w:sz w:val="20"/>
          <w:szCs w:val="20"/>
        </w:rPr>
      </w:pPr>
      <w:r w:rsidRPr="00DC4529">
        <w:rPr>
          <w:sz w:val="20"/>
          <w:szCs w:val="20"/>
        </w:rPr>
        <w:t>3.5. П</w:t>
      </w:r>
      <w:r w:rsidRPr="00DC4529">
        <w:rPr>
          <w:color w:val="000000"/>
          <w:sz w:val="20"/>
          <w:szCs w:val="20"/>
        </w:rPr>
        <w:t>осле выступления главы с отчетом депутаты Думы вправе задавать главе вопросы по теме отчета.</w:t>
      </w:r>
    </w:p>
    <w:p w:rsidR="00F4125A" w:rsidRPr="00DC4529" w:rsidRDefault="00F4125A" w:rsidP="00DC4529">
      <w:pPr>
        <w:suppressAutoHyphens/>
        <w:ind w:firstLine="851"/>
        <w:jc w:val="both"/>
        <w:rPr>
          <w:sz w:val="20"/>
          <w:szCs w:val="20"/>
        </w:rPr>
      </w:pPr>
      <w:r w:rsidRPr="00DC4529">
        <w:rPr>
          <w:sz w:val="20"/>
          <w:szCs w:val="20"/>
        </w:rPr>
        <w:t xml:space="preserve">3.6. </w:t>
      </w:r>
      <w:r w:rsidRPr="00DC4529">
        <w:rPr>
          <w:color w:val="000000"/>
          <w:sz w:val="20"/>
          <w:szCs w:val="20"/>
        </w:rPr>
        <w:t xml:space="preserve">По итогам рассмотрения отчета главы </w:t>
      </w:r>
      <w:r w:rsidRPr="00DC4529">
        <w:rPr>
          <w:iCs/>
          <w:color w:val="000000"/>
          <w:sz w:val="20"/>
          <w:szCs w:val="20"/>
        </w:rPr>
        <w:t xml:space="preserve">Думой </w:t>
      </w:r>
      <w:r w:rsidRPr="00DC4529">
        <w:rPr>
          <w:color w:val="000000"/>
          <w:sz w:val="20"/>
          <w:szCs w:val="20"/>
        </w:rPr>
        <w:t xml:space="preserve">принимается </w:t>
      </w:r>
      <w:r w:rsidRPr="00DC4529">
        <w:rPr>
          <w:sz w:val="20"/>
          <w:szCs w:val="20"/>
        </w:rPr>
        <w:t>решение об оценке деятельности главы за отчетный период, которое должно содержать одну из следующих оценок:</w:t>
      </w:r>
    </w:p>
    <w:p w:rsidR="00F4125A" w:rsidRPr="00DC4529" w:rsidRDefault="00F4125A" w:rsidP="00DC4529">
      <w:pPr>
        <w:autoSpaceDE w:val="0"/>
        <w:autoSpaceDN w:val="0"/>
        <w:adjustRightInd w:val="0"/>
        <w:ind w:firstLine="851"/>
        <w:jc w:val="both"/>
        <w:rPr>
          <w:sz w:val="20"/>
          <w:szCs w:val="20"/>
        </w:rPr>
      </w:pPr>
      <w:r w:rsidRPr="00DC4529">
        <w:rPr>
          <w:sz w:val="20"/>
          <w:szCs w:val="20"/>
        </w:rPr>
        <w:t>1) признать деятельность главы удовлетворительной;</w:t>
      </w:r>
    </w:p>
    <w:p w:rsidR="00F4125A" w:rsidRPr="00DC4529" w:rsidRDefault="00F4125A" w:rsidP="00DC4529">
      <w:pPr>
        <w:autoSpaceDE w:val="0"/>
        <w:autoSpaceDN w:val="0"/>
        <w:adjustRightInd w:val="0"/>
        <w:ind w:firstLine="851"/>
        <w:jc w:val="both"/>
        <w:rPr>
          <w:sz w:val="20"/>
          <w:szCs w:val="20"/>
        </w:rPr>
      </w:pPr>
      <w:r w:rsidRPr="00DC4529">
        <w:rPr>
          <w:sz w:val="20"/>
          <w:szCs w:val="20"/>
        </w:rPr>
        <w:t>2) признать деятельность главы неудовлетворительной.</w:t>
      </w:r>
    </w:p>
    <w:p w:rsidR="00F4125A" w:rsidRPr="00DC4529" w:rsidRDefault="00F4125A" w:rsidP="00DC4529">
      <w:pPr>
        <w:suppressAutoHyphens/>
        <w:ind w:firstLine="851"/>
        <w:jc w:val="both"/>
        <w:rPr>
          <w:sz w:val="20"/>
          <w:szCs w:val="20"/>
        </w:rPr>
      </w:pPr>
      <w:r w:rsidRPr="00DC4529">
        <w:rPr>
          <w:sz w:val="20"/>
          <w:szCs w:val="20"/>
        </w:rPr>
        <w:t>В случае неудовлетворительной оценки в решении Думы о рассмотрении отчета главы излагаются конкретные обстоятельства, которые послужили основанием для признания деятельности главы неудовлетворительной.</w:t>
      </w:r>
    </w:p>
    <w:p w:rsidR="00F4125A" w:rsidRPr="00DC4529" w:rsidRDefault="00F4125A" w:rsidP="00DC4529">
      <w:pPr>
        <w:suppressAutoHyphens/>
        <w:ind w:firstLine="851"/>
        <w:jc w:val="both"/>
        <w:rPr>
          <w:sz w:val="20"/>
          <w:szCs w:val="20"/>
        </w:rPr>
      </w:pPr>
      <w:r w:rsidRPr="00DC4529">
        <w:rPr>
          <w:sz w:val="20"/>
          <w:szCs w:val="20"/>
        </w:rPr>
        <w:t>3.7. Решение принимается большинством голосов от установленной численности депутатов Думы.</w:t>
      </w:r>
    </w:p>
    <w:p w:rsidR="00F4125A" w:rsidRPr="00DC4529" w:rsidRDefault="00F4125A" w:rsidP="00DC4529">
      <w:pPr>
        <w:ind w:firstLine="851"/>
        <w:jc w:val="both"/>
        <w:rPr>
          <w:sz w:val="20"/>
          <w:szCs w:val="20"/>
        </w:rPr>
      </w:pPr>
      <w:r w:rsidRPr="00DC4529">
        <w:rPr>
          <w:sz w:val="20"/>
          <w:szCs w:val="20"/>
        </w:rPr>
        <w:t>3.8. Решение Думы об оценке деятельности главы и администрации  муниципального образования «Новонукутское» за истекший год по результатам отчета, может содержать поручения и рекомендации главе, направленные на реализацию полномочий по решению вопросов местного значения, предусмотренных федеральным законодательством, законодательством Иркутской области, Уставом  муниципального образования «Новонукутское».</w:t>
      </w:r>
    </w:p>
    <w:p w:rsidR="00F4125A" w:rsidRPr="00DC4529" w:rsidRDefault="00F4125A" w:rsidP="00DC4529">
      <w:pPr>
        <w:ind w:firstLine="851"/>
        <w:jc w:val="both"/>
        <w:rPr>
          <w:sz w:val="20"/>
          <w:szCs w:val="20"/>
        </w:rPr>
      </w:pPr>
      <w:r w:rsidRPr="00DC4529">
        <w:rPr>
          <w:sz w:val="20"/>
          <w:szCs w:val="20"/>
        </w:rPr>
        <w:t>3.9. Поручения и рекомендации Думы, указанные в решении, подлежат обязательному рассмотрению и исполнению главой  муниципального образования.</w:t>
      </w:r>
    </w:p>
    <w:p w:rsidR="00F4125A" w:rsidRPr="00DC4529" w:rsidRDefault="00F4125A" w:rsidP="00DC4529">
      <w:pPr>
        <w:ind w:firstLine="851"/>
        <w:jc w:val="both"/>
        <w:rPr>
          <w:sz w:val="20"/>
          <w:szCs w:val="20"/>
        </w:rPr>
      </w:pPr>
      <w:r w:rsidRPr="00DC4529">
        <w:rPr>
          <w:sz w:val="20"/>
          <w:szCs w:val="20"/>
        </w:rPr>
        <w:t>3.10. О результатах рассмотрения поручений и рекомендаций Думы глава обязан уведомить Думу в письменной форме в сроки, указанные в решении, а в случае если срок их исполнения в решении не указан – в месячный срок со дня вступления в силу решения об оценке деятельности.</w:t>
      </w:r>
    </w:p>
    <w:p w:rsidR="00F4125A" w:rsidRPr="00DC4529" w:rsidRDefault="00F4125A" w:rsidP="00DC4529">
      <w:pPr>
        <w:ind w:firstLine="851"/>
        <w:jc w:val="both"/>
        <w:rPr>
          <w:sz w:val="20"/>
          <w:szCs w:val="20"/>
        </w:rPr>
      </w:pPr>
      <w:r w:rsidRPr="00DC4529">
        <w:rPr>
          <w:sz w:val="20"/>
          <w:szCs w:val="20"/>
        </w:rPr>
        <w:lastRenderedPageBreak/>
        <w:t>3.11. Отчет главы о результатах его деятельности, деятельности администрации муниципального образования, в том числе о решении вопросов, поставленных Думой, подлежит официальному опубликованию и размещению в информационно-телекоммуникационной сети «Интернет».</w:t>
      </w:r>
    </w:p>
    <w:p w:rsidR="00F4125A" w:rsidRPr="00DC4529" w:rsidRDefault="00F4125A" w:rsidP="00DC4529">
      <w:pPr>
        <w:autoSpaceDE w:val="0"/>
        <w:autoSpaceDN w:val="0"/>
        <w:adjustRightInd w:val="0"/>
        <w:ind w:firstLine="851"/>
        <w:jc w:val="both"/>
        <w:rPr>
          <w:sz w:val="20"/>
          <w:szCs w:val="20"/>
        </w:rPr>
      </w:pPr>
      <w:r w:rsidRPr="00DC4529">
        <w:rPr>
          <w:sz w:val="20"/>
          <w:szCs w:val="20"/>
        </w:rPr>
        <w:t>Одновременно с отчетом главы публикуется решение Думы об оценке деятельности.</w:t>
      </w:r>
    </w:p>
    <w:p w:rsidR="00F4125A" w:rsidRPr="00DC4529" w:rsidRDefault="00F4125A" w:rsidP="00DC4529">
      <w:pPr>
        <w:ind w:firstLine="851"/>
        <w:jc w:val="both"/>
        <w:rPr>
          <w:sz w:val="20"/>
          <w:szCs w:val="20"/>
        </w:rPr>
      </w:pPr>
      <w:r w:rsidRPr="00DC4529">
        <w:rPr>
          <w:sz w:val="20"/>
          <w:szCs w:val="20"/>
        </w:rPr>
        <w:t>3.12. Неудовлетворительная оценка деятельности главы по результатам его ежегодного отчета перед Думой, данная два раза подряд, является основанием для удаления главы муниципального образования в отставку в порядке, предусмотренном статьей 74</w:t>
      </w:r>
      <w:r w:rsidRPr="00DC4529">
        <w:rPr>
          <w:sz w:val="20"/>
          <w:szCs w:val="20"/>
          <w:vertAlign w:val="superscript"/>
        </w:rPr>
        <w:t>1</w:t>
      </w:r>
      <w:r w:rsidRPr="00DC4529">
        <w:rPr>
          <w:sz w:val="20"/>
          <w:szCs w:val="20"/>
        </w:rPr>
        <w:t xml:space="preserve"> Федерального закона от 06.10.2003 № 131-ФЗ «Об общих принципах организации местного самоуправления в Российской Федерации».</w:t>
      </w:r>
    </w:p>
    <w:p w:rsidR="00F4125A" w:rsidRPr="00DC4529" w:rsidRDefault="00F4125A" w:rsidP="00DC4529">
      <w:pPr>
        <w:suppressAutoHyphens/>
        <w:ind w:firstLine="851"/>
        <w:jc w:val="center"/>
        <w:rPr>
          <w:b/>
          <w:sz w:val="20"/>
          <w:szCs w:val="20"/>
        </w:rPr>
      </w:pPr>
      <w:r w:rsidRPr="00DC4529">
        <w:rPr>
          <w:b/>
          <w:sz w:val="20"/>
          <w:szCs w:val="20"/>
        </w:rPr>
        <w:t>4. Непредставление отчета главой</w:t>
      </w:r>
    </w:p>
    <w:p w:rsidR="00F4125A" w:rsidRPr="00DC4529" w:rsidRDefault="00F4125A" w:rsidP="00DC4529">
      <w:pPr>
        <w:pStyle w:val="ConsNormal"/>
        <w:suppressAutoHyphens/>
        <w:ind w:firstLine="851"/>
        <w:jc w:val="both"/>
        <w:rPr>
          <w:rFonts w:ascii="Times New Roman" w:hAnsi="Times New Roman"/>
        </w:rPr>
      </w:pPr>
      <w:r w:rsidRPr="00DC4529">
        <w:rPr>
          <w:rFonts w:ascii="Times New Roman" w:hAnsi="Times New Roman"/>
        </w:rPr>
        <w:t xml:space="preserve">4.1. В случае непредставления главой отчета в срок до 30 апреля года, следующего </w:t>
      </w:r>
      <w:proofErr w:type="gramStart"/>
      <w:r w:rsidRPr="00DC4529">
        <w:rPr>
          <w:rFonts w:ascii="Times New Roman" w:hAnsi="Times New Roman"/>
        </w:rPr>
        <w:t>за</w:t>
      </w:r>
      <w:proofErr w:type="gramEnd"/>
      <w:r w:rsidRPr="00DC4529">
        <w:rPr>
          <w:rFonts w:ascii="Times New Roman" w:hAnsi="Times New Roman"/>
        </w:rPr>
        <w:t xml:space="preserve"> </w:t>
      </w:r>
      <w:proofErr w:type="gramStart"/>
      <w:r w:rsidRPr="00DC4529">
        <w:rPr>
          <w:rFonts w:ascii="Times New Roman" w:hAnsi="Times New Roman"/>
        </w:rPr>
        <w:t>отчетным</w:t>
      </w:r>
      <w:proofErr w:type="gramEnd"/>
      <w:r w:rsidRPr="00DC4529">
        <w:rPr>
          <w:rFonts w:ascii="Times New Roman" w:hAnsi="Times New Roman"/>
        </w:rPr>
        <w:t>, Дума вправе на очередном заседании принять решение о неудовлетворительной оценке деятельности главы.</w:t>
      </w:r>
    </w:p>
    <w:p w:rsidR="00F4125A" w:rsidRPr="00DC4529" w:rsidRDefault="00F4125A" w:rsidP="00DC4529">
      <w:pPr>
        <w:suppressAutoHyphens/>
        <w:ind w:firstLine="851"/>
        <w:jc w:val="both"/>
        <w:rPr>
          <w:sz w:val="20"/>
          <w:szCs w:val="20"/>
        </w:rPr>
      </w:pPr>
      <w:r w:rsidRPr="00DC4529">
        <w:rPr>
          <w:sz w:val="20"/>
          <w:szCs w:val="20"/>
        </w:rPr>
        <w:t>4.2. Решение о неудовлетворительной оценке деятельности главы считается принятым, если за него проголосовало не менее двух третей от установленной численности депутатов Думы.</w:t>
      </w:r>
    </w:p>
    <w:p w:rsidR="00F4125A" w:rsidRPr="00DC4529" w:rsidRDefault="00F4125A" w:rsidP="00DC4529">
      <w:pPr>
        <w:pStyle w:val="msonormalbullet2gif"/>
        <w:tabs>
          <w:tab w:val="left" w:pos="1134"/>
        </w:tabs>
        <w:spacing w:before="0" w:beforeAutospacing="0" w:after="0" w:afterAutospacing="0"/>
        <w:ind w:right="-284" w:firstLine="851"/>
        <w:contextualSpacing/>
        <w:jc w:val="both"/>
        <w:rPr>
          <w:bCs/>
          <w:sz w:val="20"/>
          <w:szCs w:val="20"/>
        </w:rPr>
      </w:pPr>
    </w:p>
    <w:p w:rsidR="00F4125A" w:rsidRPr="009A608E" w:rsidRDefault="00F4125A" w:rsidP="009A608E">
      <w:pPr>
        <w:jc w:val="center"/>
        <w:rPr>
          <w:b/>
          <w:sz w:val="20"/>
          <w:szCs w:val="20"/>
        </w:rPr>
      </w:pPr>
      <w:r w:rsidRPr="009A608E">
        <w:rPr>
          <w:b/>
          <w:sz w:val="20"/>
          <w:szCs w:val="20"/>
        </w:rPr>
        <w:t>РОССИЙСКАЯ ФЕДЕРАЦИЯ</w:t>
      </w:r>
    </w:p>
    <w:p w:rsidR="00F4125A" w:rsidRPr="009A608E" w:rsidRDefault="00F4125A" w:rsidP="009A608E">
      <w:pPr>
        <w:jc w:val="center"/>
        <w:rPr>
          <w:b/>
          <w:sz w:val="20"/>
          <w:szCs w:val="20"/>
        </w:rPr>
      </w:pPr>
      <w:r w:rsidRPr="009A608E">
        <w:rPr>
          <w:b/>
          <w:sz w:val="20"/>
          <w:szCs w:val="20"/>
        </w:rPr>
        <w:t>ИРКУТСКАЯ ОБЛАСТЬ</w:t>
      </w:r>
    </w:p>
    <w:p w:rsidR="00F4125A" w:rsidRPr="009A608E" w:rsidRDefault="00F4125A" w:rsidP="009A608E">
      <w:pPr>
        <w:jc w:val="center"/>
        <w:rPr>
          <w:b/>
          <w:sz w:val="20"/>
          <w:szCs w:val="20"/>
        </w:rPr>
      </w:pPr>
      <w:r w:rsidRPr="009A608E">
        <w:rPr>
          <w:b/>
          <w:sz w:val="20"/>
          <w:szCs w:val="20"/>
        </w:rPr>
        <w:t>Муниципальное образование «Новонукутское»</w:t>
      </w:r>
    </w:p>
    <w:p w:rsidR="00F4125A" w:rsidRPr="009A608E" w:rsidRDefault="00F4125A" w:rsidP="009A608E">
      <w:pPr>
        <w:jc w:val="center"/>
        <w:rPr>
          <w:b/>
          <w:sz w:val="20"/>
          <w:szCs w:val="20"/>
        </w:rPr>
      </w:pPr>
      <w:r w:rsidRPr="009A608E">
        <w:rPr>
          <w:b/>
          <w:sz w:val="20"/>
          <w:szCs w:val="20"/>
        </w:rPr>
        <w:t>Дума муниципального образования «Новонукутское»</w:t>
      </w:r>
    </w:p>
    <w:p w:rsidR="00F4125A" w:rsidRPr="009A608E" w:rsidRDefault="00F4125A" w:rsidP="009A608E">
      <w:pPr>
        <w:jc w:val="center"/>
        <w:rPr>
          <w:b/>
          <w:sz w:val="20"/>
          <w:szCs w:val="20"/>
        </w:rPr>
      </w:pPr>
      <w:r w:rsidRPr="009A608E">
        <w:rPr>
          <w:b/>
          <w:sz w:val="20"/>
          <w:szCs w:val="20"/>
        </w:rPr>
        <w:t>Третьего созыва</w:t>
      </w:r>
    </w:p>
    <w:p w:rsidR="00F4125A" w:rsidRPr="009A608E" w:rsidRDefault="00F4125A" w:rsidP="009A608E">
      <w:pPr>
        <w:rPr>
          <w:sz w:val="20"/>
          <w:szCs w:val="20"/>
        </w:rPr>
      </w:pPr>
    </w:p>
    <w:p w:rsidR="00F4125A" w:rsidRPr="009A608E" w:rsidRDefault="00F4125A" w:rsidP="009A608E">
      <w:pPr>
        <w:jc w:val="center"/>
        <w:rPr>
          <w:b/>
          <w:sz w:val="20"/>
          <w:szCs w:val="20"/>
        </w:rPr>
      </w:pPr>
      <w:r w:rsidRPr="009A608E">
        <w:rPr>
          <w:b/>
          <w:sz w:val="20"/>
          <w:szCs w:val="20"/>
        </w:rPr>
        <w:t>РЕШЕНИЕ</w:t>
      </w:r>
    </w:p>
    <w:p w:rsidR="00F4125A" w:rsidRPr="009A608E" w:rsidRDefault="00F4125A" w:rsidP="009A608E">
      <w:pPr>
        <w:jc w:val="center"/>
        <w:rPr>
          <w:b/>
          <w:sz w:val="20"/>
          <w:szCs w:val="20"/>
        </w:rPr>
      </w:pPr>
    </w:p>
    <w:p w:rsidR="00F4125A" w:rsidRPr="009A608E" w:rsidRDefault="00F4125A" w:rsidP="009A608E">
      <w:pPr>
        <w:jc w:val="center"/>
        <w:rPr>
          <w:sz w:val="20"/>
          <w:szCs w:val="20"/>
        </w:rPr>
      </w:pPr>
      <w:r w:rsidRPr="009A608E">
        <w:rPr>
          <w:sz w:val="20"/>
          <w:szCs w:val="20"/>
        </w:rPr>
        <w:t>22 июня 2015 г.                                       № 17                                       п. Новонукутский</w:t>
      </w:r>
    </w:p>
    <w:p w:rsidR="00F4125A" w:rsidRPr="009A608E" w:rsidRDefault="00F4125A" w:rsidP="009A608E">
      <w:pPr>
        <w:pStyle w:val="ConsPlusTitle"/>
        <w:outlineLvl w:val="0"/>
        <w:rPr>
          <w:sz w:val="20"/>
          <w:szCs w:val="20"/>
        </w:rPr>
      </w:pPr>
      <w:r w:rsidRPr="009A608E">
        <w:rPr>
          <w:sz w:val="20"/>
          <w:szCs w:val="20"/>
        </w:rPr>
        <w:t xml:space="preserve">Об утверждении Положения о порядке </w:t>
      </w:r>
    </w:p>
    <w:p w:rsidR="00F4125A" w:rsidRPr="009A608E" w:rsidRDefault="00F4125A" w:rsidP="009A608E">
      <w:pPr>
        <w:pStyle w:val="ConsPlusTitle"/>
        <w:outlineLvl w:val="0"/>
        <w:rPr>
          <w:sz w:val="20"/>
          <w:szCs w:val="20"/>
        </w:rPr>
      </w:pPr>
      <w:r w:rsidRPr="009A608E">
        <w:rPr>
          <w:sz w:val="20"/>
          <w:szCs w:val="20"/>
        </w:rPr>
        <w:t xml:space="preserve">реализации правотворческой инициативы </w:t>
      </w:r>
    </w:p>
    <w:p w:rsidR="00F4125A" w:rsidRPr="009A608E" w:rsidRDefault="00F4125A" w:rsidP="009A608E">
      <w:pPr>
        <w:pStyle w:val="ConsPlusTitle"/>
        <w:outlineLvl w:val="0"/>
        <w:rPr>
          <w:sz w:val="20"/>
          <w:szCs w:val="20"/>
        </w:rPr>
      </w:pPr>
      <w:r w:rsidRPr="009A608E">
        <w:rPr>
          <w:sz w:val="20"/>
          <w:szCs w:val="20"/>
        </w:rPr>
        <w:t xml:space="preserve">граждан в  муниципальном образовании «Новонукутское» </w:t>
      </w:r>
    </w:p>
    <w:p w:rsidR="00F4125A" w:rsidRPr="009A608E" w:rsidRDefault="00F4125A" w:rsidP="009A608E">
      <w:pPr>
        <w:autoSpaceDE w:val="0"/>
        <w:autoSpaceDN w:val="0"/>
        <w:adjustRightInd w:val="0"/>
        <w:ind w:firstLine="709"/>
        <w:jc w:val="both"/>
        <w:outlineLvl w:val="0"/>
        <w:rPr>
          <w:sz w:val="20"/>
          <w:szCs w:val="20"/>
        </w:rPr>
      </w:pPr>
      <w:r w:rsidRPr="009A608E">
        <w:rPr>
          <w:sz w:val="20"/>
          <w:szCs w:val="20"/>
        </w:rPr>
        <w:t xml:space="preserve">В соответствии с Федеральным </w:t>
      </w:r>
      <w:hyperlink r:id="rId47" w:history="1">
        <w:r w:rsidRPr="009A608E">
          <w:rPr>
            <w:sz w:val="20"/>
            <w:szCs w:val="20"/>
          </w:rPr>
          <w:t>законом</w:t>
        </w:r>
      </w:hyperlink>
      <w:r w:rsidRPr="009A608E">
        <w:rPr>
          <w:sz w:val="20"/>
          <w:szCs w:val="20"/>
        </w:rPr>
        <w:t xml:space="preserve"> от 06.10.2003г. №131-ФЗ «Об общих принципах организации местного самоуправления в Российской Федерации», </w:t>
      </w:r>
      <w:hyperlink r:id="rId48" w:history="1">
        <w:r w:rsidRPr="009A608E">
          <w:rPr>
            <w:sz w:val="20"/>
            <w:szCs w:val="20"/>
          </w:rPr>
          <w:t>Уставом</w:t>
        </w:r>
      </w:hyperlink>
      <w:r w:rsidRPr="009A608E">
        <w:rPr>
          <w:sz w:val="20"/>
          <w:szCs w:val="20"/>
        </w:rPr>
        <w:t xml:space="preserve"> МО «Новонукутское», в целях реализации права граждан на осуществление местного самоуправления в муниципальном образовании, Дума  муниципального  образования «Новонукутское» </w:t>
      </w:r>
    </w:p>
    <w:p w:rsidR="00F4125A" w:rsidRPr="009A608E" w:rsidRDefault="00F4125A" w:rsidP="009A608E">
      <w:pPr>
        <w:autoSpaceDE w:val="0"/>
        <w:autoSpaceDN w:val="0"/>
        <w:adjustRightInd w:val="0"/>
        <w:ind w:firstLine="709"/>
        <w:jc w:val="center"/>
        <w:outlineLvl w:val="0"/>
        <w:rPr>
          <w:sz w:val="20"/>
          <w:szCs w:val="20"/>
        </w:rPr>
      </w:pPr>
      <w:r w:rsidRPr="009A608E">
        <w:rPr>
          <w:sz w:val="20"/>
          <w:szCs w:val="20"/>
        </w:rPr>
        <w:t>РЕШИЛА:</w:t>
      </w:r>
    </w:p>
    <w:p w:rsidR="00F4125A" w:rsidRPr="009A608E" w:rsidRDefault="00F4125A" w:rsidP="009A608E">
      <w:pPr>
        <w:autoSpaceDE w:val="0"/>
        <w:autoSpaceDN w:val="0"/>
        <w:adjustRightInd w:val="0"/>
        <w:ind w:firstLine="709"/>
        <w:jc w:val="both"/>
        <w:outlineLvl w:val="0"/>
        <w:rPr>
          <w:sz w:val="20"/>
          <w:szCs w:val="20"/>
        </w:rPr>
      </w:pPr>
      <w:r w:rsidRPr="009A608E">
        <w:rPr>
          <w:sz w:val="20"/>
          <w:szCs w:val="20"/>
        </w:rPr>
        <w:t xml:space="preserve">1. Утвердить прилагаемое </w:t>
      </w:r>
      <w:hyperlink r:id="rId49" w:history="1">
        <w:r w:rsidRPr="009A608E">
          <w:rPr>
            <w:sz w:val="20"/>
            <w:szCs w:val="20"/>
          </w:rPr>
          <w:t>Положение</w:t>
        </w:r>
      </w:hyperlink>
      <w:r w:rsidRPr="009A608E">
        <w:rPr>
          <w:sz w:val="20"/>
          <w:szCs w:val="20"/>
        </w:rPr>
        <w:t xml:space="preserve"> о порядке реализации правотворческой инициативы граждан в  муниципальном  образовании «Новонукутское»</w:t>
      </w:r>
    </w:p>
    <w:p w:rsidR="00F4125A" w:rsidRPr="009A608E" w:rsidRDefault="00F4125A" w:rsidP="009A608E">
      <w:pPr>
        <w:autoSpaceDE w:val="0"/>
        <w:autoSpaceDN w:val="0"/>
        <w:adjustRightInd w:val="0"/>
        <w:ind w:firstLine="709"/>
        <w:jc w:val="both"/>
        <w:outlineLvl w:val="0"/>
        <w:rPr>
          <w:sz w:val="20"/>
          <w:szCs w:val="20"/>
        </w:rPr>
      </w:pPr>
      <w:r w:rsidRPr="009A608E">
        <w:rPr>
          <w:sz w:val="20"/>
          <w:szCs w:val="20"/>
        </w:rPr>
        <w:t xml:space="preserve">2. Опубликовать настоящее решение в печатном издании «Новонукутский вестник» и разместить на официальном сайте администрации МО «Новонукутское» в информационно-телекоммуникационной сети «Интернет». </w:t>
      </w:r>
    </w:p>
    <w:p w:rsidR="00F4125A" w:rsidRPr="009A608E" w:rsidRDefault="00F4125A" w:rsidP="009A608E">
      <w:pPr>
        <w:rPr>
          <w:sz w:val="20"/>
          <w:szCs w:val="20"/>
        </w:rPr>
      </w:pPr>
      <w:r w:rsidRPr="009A608E">
        <w:rPr>
          <w:sz w:val="20"/>
          <w:szCs w:val="20"/>
        </w:rPr>
        <w:t xml:space="preserve">Председатель Думы </w:t>
      </w:r>
    </w:p>
    <w:p w:rsidR="00F4125A" w:rsidRPr="009A608E" w:rsidRDefault="00F4125A" w:rsidP="009A608E">
      <w:pPr>
        <w:rPr>
          <w:sz w:val="20"/>
          <w:szCs w:val="20"/>
        </w:rPr>
      </w:pPr>
      <w:r w:rsidRPr="009A608E">
        <w:rPr>
          <w:sz w:val="20"/>
          <w:szCs w:val="20"/>
        </w:rPr>
        <w:t>муниципального образования «Новонукутское»</w:t>
      </w:r>
    </w:p>
    <w:p w:rsidR="00F4125A" w:rsidRPr="009A608E" w:rsidRDefault="00F4125A" w:rsidP="009A608E">
      <w:pPr>
        <w:rPr>
          <w:sz w:val="20"/>
          <w:szCs w:val="20"/>
        </w:rPr>
      </w:pPr>
      <w:r w:rsidRPr="009A608E">
        <w:rPr>
          <w:sz w:val="20"/>
          <w:szCs w:val="20"/>
        </w:rPr>
        <w:t xml:space="preserve">Глава </w:t>
      </w:r>
      <w:proofErr w:type="gramStart"/>
      <w:r w:rsidRPr="009A608E">
        <w:rPr>
          <w:sz w:val="20"/>
          <w:szCs w:val="20"/>
        </w:rPr>
        <w:t>муниципального</w:t>
      </w:r>
      <w:proofErr w:type="gramEnd"/>
      <w:r w:rsidRPr="009A608E">
        <w:rPr>
          <w:sz w:val="20"/>
          <w:szCs w:val="20"/>
        </w:rPr>
        <w:t xml:space="preserve">  </w:t>
      </w:r>
    </w:p>
    <w:p w:rsidR="00F4125A" w:rsidRPr="009A608E" w:rsidRDefault="00F4125A" w:rsidP="009A608E">
      <w:pPr>
        <w:rPr>
          <w:sz w:val="20"/>
          <w:szCs w:val="20"/>
        </w:rPr>
      </w:pPr>
      <w:r w:rsidRPr="009A608E">
        <w:rPr>
          <w:sz w:val="20"/>
          <w:szCs w:val="20"/>
        </w:rPr>
        <w:t xml:space="preserve">образования  «Новонукутское»:                                                               </w:t>
      </w:r>
      <w:r w:rsidRPr="009A608E">
        <w:rPr>
          <w:sz w:val="20"/>
          <w:szCs w:val="20"/>
        </w:rPr>
        <w:tab/>
        <w:t xml:space="preserve">     О.Н.Кархова</w:t>
      </w:r>
    </w:p>
    <w:p w:rsidR="00F4125A" w:rsidRPr="009A608E" w:rsidRDefault="00F4125A" w:rsidP="009A608E">
      <w:pPr>
        <w:pStyle w:val="ConsPlusNormal"/>
        <w:widowControl/>
        <w:ind w:left="4820" w:firstLine="0"/>
        <w:jc w:val="right"/>
        <w:outlineLvl w:val="0"/>
        <w:rPr>
          <w:rFonts w:ascii="Times New Roman" w:hAnsi="Times New Roman" w:cs="Times New Roman"/>
          <w:b/>
        </w:rPr>
      </w:pPr>
      <w:r w:rsidRPr="009A608E">
        <w:rPr>
          <w:rFonts w:ascii="Times New Roman" w:hAnsi="Times New Roman" w:cs="Times New Roman"/>
          <w:b/>
        </w:rPr>
        <w:t xml:space="preserve">Утверждено </w:t>
      </w:r>
    </w:p>
    <w:p w:rsidR="00F4125A" w:rsidRPr="009A608E" w:rsidRDefault="00F4125A" w:rsidP="009A608E">
      <w:pPr>
        <w:pStyle w:val="ConsPlusNormal"/>
        <w:widowControl/>
        <w:ind w:left="3119" w:firstLine="0"/>
        <w:jc w:val="right"/>
        <w:outlineLvl w:val="0"/>
        <w:rPr>
          <w:rFonts w:ascii="Times New Roman" w:hAnsi="Times New Roman" w:cs="Times New Roman"/>
          <w:b/>
        </w:rPr>
      </w:pPr>
      <w:r w:rsidRPr="009A608E">
        <w:rPr>
          <w:rFonts w:ascii="Times New Roman" w:hAnsi="Times New Roman" w:cs="Times New Roman"/>
          <w:b/>
        </w:rPr>
        <w:t>решением Думы  МО «Новонукутское»</w:t>
      </w:r>
    </w:p>
    <w:p w:rsidR="00F4125A" w:rsidRPr="009A608E" w:rsidRDefault="00F4125A" w:rsidP="009A608E">
      <w:pPr>
        <w:autoSpaceDE w:val="0"/>
        <w:autoSpaceDN w:val="0"/>
        <w:adjustRightInd w:val="0"/>
        <w:ind w:left="5220"/>
        <w:jc w:val="right"/>
        <w:outlineLvl w:val="0"/>
        <w:rPr>
          <w:b/>
          <w:sz w:val="20"/>
          <w:szCs w:val="20"/>
        </w:rPr>
      </w:pPr>
      <w:r w:rsidRPr="009A608E">
        <w:rPr>
          <w:b/>
          <w:sz w:val="20"/>
          <w:szCs w:val="20"/>
        </w:rPr>
        <w:t>от «22» июня 2015 г. № 17</w:t>
      </w:r>
    </w:p>
    <w:p w:rsidR="00F4125A" w:rsidRPr="009A608E" w:rsidRDefault="00F4125A" w:rsidP="009A608E">
      <w:pPr>
        <w:pStyle w:val="ConsPlusNormal"/>
        <w:widowControl/>
        <w:ind w:left="4820" w:firstLine="0"/>
        <w:jc w:val="right"/>
        <w:outlineLvl w:val="0"/>
        <w:rPr>
          <w:rFonts w:ascii="Times New Roman" w:hAnsi="Times New Roman" w:cs="Times New Roman"/>
        </w:rPr>
      </w:pPr>
    </w:p>
    <w:p w:rsidR="00F4125A" w:rsidRPr="009A608E" w:rsidRDefault="00F4125A" w:rsidP="009A608E">
      <w:pPr>
        <w:pStyle w:val="ConsPlusTitle"/>
        <w:jc w:val="center"/>
        <w:outlineLvl w:val="0"/>
        <w:rPr>
          <w:sz w:val="20"/>
          <w:szCs w:val="20"/>
        </w:rPr>
      </w:pPr>
      <w:r w:rsidRPr="009A608E">
        <w:rPr>
          <w:sz w:val="20"/>
          <w:szCs w:val="20"/>
        </w:rPr>
        <w:t>ПОЛОЖЕНИЕ</w:t>
      </w:r>
    </w:p>
    <w:p w:rsidR="00F4125A" w:rsidRPr="009A608E" w:rsidRDefault="00F4125A" w:rsidP="009A608E">
      <w:pPr>
        <w:pStyle w:val="ConsPlusTitle"/>
        <w:jc w:val="center"/>
        <w:outlineLvl w:val="0"/>
        <w:rPr>
          <w:sz w:val="20"/>
          <w:szCs w:val="20"/>
        </w:rPr>
      </w:pPr>
      <w:r w:rsidRPr="009A608E">
        <w:rPr>
          <w:sz w:val="20"/>
          <w:szCs w:val="20"/>
        </w:rPr>
        <w:t>О ПОРЯДКЕ РЕАЛИЗАЦИИ ПРАВОТВОРЧЕСКОЙ ИНИЦИАТИВЫ</w:t>
      </w:r>
    </w:p>
    <w:p w:rsidR="00F4125A" w:rsidRPr="009A608E" w:rsidRDefault="00F4125A" w:rsidP="009A608E">
      <w:pPr>
        <w:pStyle w:val="ConsPlusTitle"/>
        <w:jc w:val="center"/>
        <w:outlineLvl w:val="0"/>
        <w:rPr>
          <w:sz w:val="20"/>
          <w:szCs w:val="20"/>
        </w:rPr>
      </w:pPr>
      <w:r w:rsidRPr="009A608E">
        <w:rPr>
          <w:sz w:val="20"/>
          <w:szCs w:val="20"/>
        </w:rPr>
        <w:t>ГРАЖДАН В МУНИЦИПАЛЬНОМ ОБРАЗОВАНИИ</w:t>
      </w:r>
    </w:p>
    <w:p w:rsidR="00F4125A" w:rsidRPr="009A608E" w:rsidRDefault="00F4125A" w:rsidP="009A608E">
      <w:pPr>
        <w:pStyle w:val="ConsPlusTitle"/>
        <w:jc w:val="center"/>
        <w:outlineLvl w:val="0"/>
        <w:rPr>
          <w:sz w:val="20"/>
          <w:szCs w:val="20"/>
        </w:rPr>
      </w:pPr>
      <w:r w:rsidRPr="009A608E">
        <w:rPr>
          <w:sz w:val="20"/>
          <w:szCs w:val="20"/>
        </w:rPr>
        <w:t>« НОВОНУКУТСКОЕ»</w:t>
      </w:r>
    </w:p>
    <w:p w:rsidR="00F4125A" w:rsidRPr="009A608E" w:rsidRDefault="00F4125A" w:rsidP="009A608E">
      <w:pPr>
        <w:autoSpaceDE w:val="0"/>
        <w:autoSpaceDN w:val="0"/>
        <w:adjustRightInd w:val="0"/>
        <w:ind w:firstLine="540"/>
        <w:jc w:val="both"/>
        <w:outlineLvl w:val="0"/>
        <w:rPr>
          <w:sz w:val="20"/>
          <w:szCs w:val="20"/>
        </w:rPr>
      </w:pPr>
    </w:p>
    <w:p w:rsidR="00F4125A" w:rsidRPr="009A608E" w:rsidRDefault="00F4125A" w:rsidP="009A608E">
      <w:pPr>
        <w:autoSpaceDE w:val="0"/>
        <w:autoSpaceDN w:val="0"/>
        <w:adjustRightInd w:val="0"/>
        <w:jc w:val="center"/>
        <w:outlineLvl w:val="1"/>
        <w:rPr>
          <w:b/>
          <w:sz w:val="20"/>
          <w:szCs w:val="20"/>
        </w:rPr>
      </w:pPr>
      <w:r w:rsidRPr="009A608E">
        <w:rPr>
          <w:b/>
          <w:sz w:val="20"/>
          <w:szCs w:val="20"/>
        </w:rPr>
        <w:t>1. Общие положения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 xml:space="preserve">1.1. Настоящее Положение разработано на основании Федерального </w:t>
      </w:r>
      <w:hyperlink r:id="rId50" w:history="1">
        <w:r w:rsidRPr="009A608E">
          <w:rPr>
            <w:sz w:val="20"/>
            <w:szCs w:val="20"/>
          </w:rPr>
          <w:t>закона</w:t>
        </w:r>
      </w:hyperlink>
      <w:r w:rsidRPr="009A608E">
        <w:rPr>
          <w:sz w:val="20"/>
          <w:szCs w:val="20"/>
        </w:rPr>
        <w:t xml:space="preserve"> от 06.10.2003г. №131-ФЗ «Об общих принципах организации местного самоуправления в Российской Федерации», </w:t>
      </w:r>
      <w:hyperlink r:id="rId51" w:history="1">
        <w:r w:rsidRPr="009A608E">
          <w:rPr>
            <w:sz w:val="20"/>
            <w:szCs w:val="20"/>
          </w:rPr>
          <w:t>Устава</w:t>
        </w:r>
      </w:hyperlink>
      <w:r w:rsidRPr="009A608E">
        <w:rPr>
          <w:sz w:val="20"/>
          <w:szCs w:val="20"/>
        </w:rPr>
        <w:t xml:space="preserve"> МО «Новонукутское», в целях реализации права граждан Российской Федерации на осуществление местного самоуправления посредством выдвижения правотворческой инициативы.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1.2. Правотворческая инициатива граждан - внесение гражданами, проживающими в  муниципальном  образовании «Новонукутское» и обладающими избирательным правом, проектов муниципальных правовых актов в Думу  муниципального образования «Новонукутское», Администрацию  муниципального образования «Новонукутское» (далее - органы местного самоуправления).</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2. Порядок формирования инициативной группы по реализации</w:t>
      </w:r>
    </w:p>
    <w:p w:rsidR="00F4125A" w:rsidRPr="009A608E" w:rsidRDefault="00F4125A" w:rsidP="009A608E">
      <w:pPr>
        <w:autoSpaceDE w:val="0"/>
        <w:autoSpaceDN w:val="0"/>
        <w:adjustRightInd w:val="0"/>
        <w:ind w:firstLine="709"/>
        <w:jc w:val="center"/>
        <w:outlineLvl w:val="1"/>
        <w:rPr>
          <w:sz w:val="20"/>
          <w:szCs w:val="20"/>
        </w:rPr>
      </w:pPr>
      <w:r w:rsidRPr="009A608E">
        <w:rPr>
          <w:b/>
          <w:sz w:val="20"/>
          <w:szCs w:val="20"/>
        </w:rPr>
        <w:t>правотворческой инициативы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Минимальная численность инициативной группы составляет один процент от числа граждан, проживающих на территории сельского поселения, обладающих избирательным правом.</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2.2. Гражданин собственноручно ставит свою подпись в подписном листе.</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lastRenderedPageBreak/>
        <w:t>2.3. Лицо, собирающее подписи, должно представить текст муниципального правового акта гражданам, ставящим свои подписи в подписные листы.</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3. Порядок внесения проекта нормативного правового акта</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в соответствующий орган местного самоуправления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3.1. Инициативная группа вносит в соответствующий орган местного самоуправления проект муниципального правового акта, к которому прилагаются подписные листы с подписями членов инициативной группы. Подписные листы должны быть сброшюрованы в виде папок и пронумерованы.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 и заявляемое количество подписей, содержащихся в подписных листах.</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 даты и времени их приема.</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 xml:space="preserve">3.3.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Проверке подлежат все представленные инициативной группой подписи граждан.</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Орган местного самоуправления для проведения указанной проверки вправе привлекать специалистов, в том числе на договорной основе.</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 xml:space="preserve">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w:t>
      </w:r>
      <w:proofErr w:type="gramStart"/>
      <w:r w:rsidRPr="009A608E">
        <w:rPr>
          <w:sz w:val="20"/>
          <w:szCs w:val="20"/>
        </w:rPr>
        <w:t>позднее</w:t>
      </w:r>
      <w:proofErr w:type="gramEnd"/>
      <w:r w:rsidRPr="009A608E">
        <w:rPr>
          <w:sz w:val="20"/>
          <w:szCs w:val="20"/>
        </w:rPr>
        <w:t xml:space="preserve"> чем за два дня до ее проведения.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3.4. Недостоверными подписями считаются: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а)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 - при наличии официальной справки органа внутренних дел либо заключения эксперта, привлеченного к работе по проверке достоверности подписей;</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 xml:space="preserve">б) подписи граждан без указания каких-либо сведений </w:t>
      </w:r>
      <w:proofErr w:type="gramStart"/>
      <w:r w:rsidRPr="009A608E">
        <w:rPr>
          <w:sz w:val="20"/>
          <w:szCs w:val="20"/>
        </w:rPr>
        <w:t>из</w:t>
      </w:r>
      <w:proofErr w:type="gramEnd"/>
      <w:r w:rsidRPr="009A608E">
        <w:rPr>
          <w:sz w:val="20"/>
          <w:szCs w:val="20"/>
        </w:rPr>
        <w:t xml:space="preserve"> требуемых в соответствии с настоящим Положением;</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в) подписи граждан, выполненные от имени разных лиц одним лицом или от имени одного лица другим лицом, - на основании письменного заключения эксперта, привлеченного к работе по проверке их достоверности;</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г) подписи граждан, сведения о которых внесены в подписной лист нерукописным способом или карандашом;</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д)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е)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ж)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з) все подписи в подписном листе, изготовленном с нарушением требований, установленных настоящим Положением.</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3.5. В случае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 местного самоуправления вправе не рассматривать проект муниципального правового акта, внесенный в порядке реализации правотворческой инициативы граждан.</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4. Агитация в поддержку правотворческой инициативы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4.1. Инициативная группа с момента создания вправе проводить агитацию в поддержку правотворческой инициативы.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4.3.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иными не запрещенными законом методами.</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4.4. Расходы, связанные с проведением агитации, несет инициативная группа.</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5. Рассмотрение правотворческой инициативы в органах</w:t>
      </w:r>
    </w:p>
    <w:p w:rsidR="00F4125A" w:rsidRPr="009A608E" w:rsidRDefault="00F4125A" w:rsidP="009A608E">
      <w:pPr>
        <w:autoSpaceDE w:val="0"/>
        <w:autoSpaceDN w:val="0"/>
        <w:adjustRightInd w:val="0"/>
        <w:ind w:firstLine="709"/>
        <w:jc w:val="center"/>
        <w:outlineLvl w:val="1"/>
        <w:rPr>
          <w:b/>
          <w:sz w:val="20"/>
          <w:szCs w:val="20"/>
        </w:rPr>
      </w:pPr>
      <w:r w:rsidRPr="009A608E">
        <w:rPr>
          <w:b/>
          <w:sz w:val="20"/>
          <w:szCs w:val="20"/>
        </w:rPr>
        <w:t>местного самоуправления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5.1.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5.2. Рассмотрение проекта решения Думы  муниципального образования «Новонукутское» проводится на его открытом заседании с участием уполномоченных представителей инициативной группы.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5.3. Проект муниципального правового акта, внесенный в Администрацию  муниципального образования «Новонукутское», рассматривается главой Администрации муниципального образования «Новонукутское» либо лицом, исполняющим его обязанности, с участием представителей инициативной группы.</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lastRenderedPageBreak/>
        <w:t>5.4. 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F4125A" w:rsidRPr="009A608E" w:rsidRDefault="00F4125A" w:rsidP="009A608E">
      <w:pPr>
        <w:autoSpaceDE w:val="0"/>
        <w:autoSpaceDN w:val="0"/>
        <w:adjustRightInd w:val="0"/>
        <w:ind w:firstLine="709"/>
        <w:jc w:val="both"/>
        <w:outlineLvl w:val="1"/>
        <w:rPr>
          <w:sz w:val="20"/>
          <w:szCs w:val="20"/>
        </w:rPr>
      </w:pPr>
      <w:r w:rsidRPr="009A608E">
        <w:rPr>
          <w:sz w:val="20"/>
          <w:szCs w:val="20"/>
        </w:rPr>
        <w:t>5.5.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F4125A" w:rsidRPr="009A608E" w:rsidRDefault="00F4125A" w:rsidP="009A608E">
      <w:pPr>
        <w:widowControl w:val="0"/>
        <w:autoSpaceDE w:val="0"/>
        <w:autoSpaceDN w:val="0"/>
        <w:adjustRightInd w:val="0"/>
        <w:jc w:val="center"/>
        <w:rPr>
          <w:color w:val="000000"/>
          <w:sz w:val="20"/>
          <w:szCs w:val="20"/>
        </w:rPr>
      </w:pPr>
    </w:p>
    <w:p w:rsidR="00F4125A" w:rsidRPr="009A608E" w:rsidRDefault="00F4125A" w:rsidP="009A608E">
      <w:pPr>
        <w:jc w:val="center"/>
        <w:rPr>
          <w:b/>
          <w:sz w:val="20"/>
          <w:szCs w:val="20"/>
        </w:rPr>
      </w:pPr>
      <w:r w:rsidRPr="009A608E">
        <w:rPr>
          <w:b/>
          <w:sz w:val="20"/>
          <w:szCs w:val="20"/>
        </w:rPr>
        <w:t>РОССИЙСКАЯ ФЕДЕРАЦИЯ</w:t>
      </w:r>
    </w:p>
    <w:p w:rsidR="00F4125A" w:rsidRPr="009A608E" w:rsidRDefault="00F4125A" w:rsidP="009A608E">
      <w:pPr>
        <w:jc w:val="center"/>
        <w:rPr>
          <w:b/>
          <w:sz w:val="20"/>
          <w:szCs w:val="20"/>
        </w:rPr>
      </w:pPr>
      <w:r w:rsidRPr="009A608E">
        <w:rPr>
          <w:b/>
          <w:sz w:val="20"/>
          <w:szCs w:val="20"/>
        </w:rPr>
        <w:t>ИРКУТСКАЯ ОБЛАСТЬ</w:t>
      </w:r>
    </w:p>
    <w:p w:rsidR="00F4125A" w:rsidRPr="009A608E" w:rsidRDefault="00F4125A" w:rsidP="009A608E">
      <w:pPr>
        <w:jc w:val="center"/>
        <w:rPr>
          <w:b/>
          <w:sz w:val="20"/>
          <w:szCs w:val="20"/>
        </w:rPr>
      </w:pPr>
      <w:r w:rsidRPr="009A608E">
        <w:rPr>
          <w:b/>
          <w:sz w:val="20"/>
          <w:szCs w:val="20"/>
        </w:rPr>
        <w:t>Муниципальное образование «Новонукутское»</w:t>
      </w:r>
    </w:p>
    <w:p w:rsidR="00F4125A" w:rsidRPr="009A608E" w:rsidRDefault="00F4125A" w:rsidP="009A608E">
      <w:pPr>
        <w:jc w:val="center"/>
        <w:rPr>
          <w:b/>
          <w:sz w:val="20"/>
          <w:szCs w:val="20"/>
        </w:rPr>
      </w:pPr>
      <w:r w:rsidRPr="009A608E">
        <w:rPr>
          <w:b/>
          <w:sz w:val="20"/>
          <w:szCs w:val="20"/>
        </w:rPr>
        <w:t>Дума муниципального образования «Новонукутское»</w:t>
      </w:r>
    </w:p>
    <w:p w:rsidR="00F4125A" w:rsidRPr="009A608E" w:rsidRDefault="00F4125A" w:rsidP="009A608E">
      <w:pPr>
        <w:jc w:val="center"/>
        <w:rPr>
          <w:b/>
          <w:sz w:val="20"/>
          <w:szCs w:val="20"/>
        </w:rPr>
      </w:pPr>
      <w:r w:rsidRPr="009A608E">
        <w:rPr>
          <w:b/>
          <w:sz w:val="20"/>
          <w:szCs w:val="20"/>
        </w:rPr>
        <w:t>Третьего созыва</w:t>
      </w:r>
    </w:p>
    <w:p w:rsidR="00F4125A" w:rsidRPr="009A608E" w:rsidRDefault="00F4125A" w:rsidP="009A608E">
      <w:pPr>
        <w:rPr>
          <w:sz w:val="20"/>
          <w:szCs w:val="20"/>
        </w:rPr>
      </w:pPr>
    </w:p>
    <w:p w:rsidR="00F4125A" w:rsidRPr="009A608E" w:rsidRDefault="00F4125A" w:rsidP="009A608E">
      <w:pPr>
        <w:jc w:val="center"/>
        <w:rPr>
          <w:b/>
          <w:sz w:val="20"/>
          <w:szCs w:val="20"/>
        </w:rPr>
      </w:pPr>
      <w:r w:rsidRPr="009A608E">
        <w:rPr>
          <w:b/>
          <w:sz w:val="20"/>
          <w:szCs w:val="20"/>
        </w:rPr>
        <w:t>РЕШЕНИЕ</w:t>
      </w:r>
    </w:p>
    <w:p w:rsidR="00F4125A" w:rsidRPr="009A608E" w:rsidRDefault="00F4125A" w:rsidP="009A608E">
      <w:pPr>
        <w:jc w:val="center"/>
        <w:rPr>
          <w:b/>
          <w:sz w:val="20"/>
          <w:szCs w:val="20"/>
        </w:rPr>
      </w:pPr>
    </w:p>
    <w:p w:rsidR="00F4125A" w:rsidRPr="009A608E" w:rsidRDefault="00F4125A" w:rsidP="009A608E">
      <w:pPr>
        <w:jc w:val="center"/>
        <w:rPr>
          <w:sz w:val="20"/>
          <w:szCs w:val="20"/>
        </w:rPr>
      </w:pPr>
      <w:r w:rsidRPr="009A608E">
        <w:rPr>
          <w:sz w:val="20"/>
          <w:szCs w:val="20"/>
        </w:rPr>
        <w:t>22 июня 2015 г.                                       № 18                                     п. Новонукутский</w:t>
      </w:r>
    </w:p>
    <w:p w:rsidR="00F4125A" w:rsidRPr="009A608E" w:rsidRDefault="00F4125A" w:rsidP="009A608E">
      <w:pPr>
        <w:autoSpaceDE w:val="0"/>
        <w:autoSpaceDN w:val="0"/>
        <w:adjustRightInd w:val="0"/>
        <w:jc w:val="both"/>
        <w:rPr>
          <w:b/>
          <w:bCs/>
          <w:sz w:val="20"/>
          <w:szCs w:val="20"/>
        </w:rPr>
      </w:pPr>
      <w:r w:rsidRPr="009A608E">
        <w:rPr>
          <w:b/>
          <w:bCs/>
          <w:sz w:val="20"/>
          <w:szCs w:val="20"/>
        </w:rPr>
        <w:t xml:space="preserve">Об утверждении Положения о порядке предоставления </w:t>
      </w:r>
    </w:p>
    <w:p w:rsidR="00F4125A" w:rsidRPr="009A608E" w:rsidRDefault="00F4125A" w:rsidP="009A608E">
      <w:pPr>
        <w:autoSpaceDE w:val="0"/>
        <w:autoSpaceDN w:val="0"/>
        <w:adjustRightInd w:val="0"/>
        <w:jc w:val="both"/>
        <w:rPr>
          <w:b/>
          <w:bCs/>
          <w:sz w:val="20"/>
          <w:szCs w:val="20"/>
        </w:rPr>
      </w:pPr>
      <w:r w:rsidRPr="009A608E">
        <w:rPr>
          <w:b/>
          <w:bCs/>
          <w:sz w:val="20"/>
          <w:szCs w:val="20"/>
        </w:rPr>
        <w:t xml:space="preserve">в прокуратуру Нукутского района </w:t>
      </w:r>
      <w:proofErr w:type="gramStart"/>
      <w:r w:rsidRPr="009A608E">
        <w:rPr>
          <w:b/>
          <w:bCs/>
          <w:sz w:val="20"/>
          <w:szCs w:val="20"/>
        </w:rPr>
        <w:t>принятых</w:t>
      </w:r>
      <w:proofErr w:type="gramEnd"/>
      <w:r w:rsidRPr="009A608E">
        <w:rPr>
          <w:b/>
          <w:bCs/>
          <w:sz w:val="20"/>
          <w:szCs w:val="20"/>
        </w:rPr>
        <w:t xml:space="preserve"> нормативных </w:t>
      </w:r>
    </w:p>
    <w:p w:rsidR="00F4125A" w:rsidRPr="009A608E" w:rsidRDefault="00F4125A" w:rsidP="009A608E">
      <w:pPr>
        <w:autoSpaceDE w:val="0"/>
        <w:autoSpaceDN w:val="0"/>
        <w:adjustRightInd w:val="0"/>
        <w:jc w:val="both"/>
        <w:rPr>
          <w:b/>
          <w:bCs/>
          <w:sz w:val="20"/>
          <w:szCs w:val="20"/>
        </w:rPr>
      </w:pPr>
      <w:r w:rsidRPr="009A608E">
        <w:rPr>
          <w:b/>
          <w:bCs/>
          <w:sz w:val="20"/>
          <w:szCs w:val="20"/>
        </w:rPr>
        <w:t>правовых актов для проведения антикоррупционной экспертизы</w:t>
      </w:r>
    </w:p>
    <w:p w:rsidR="00F4125A" w:rsidRPr="009A608E" w:rsidRDefault="00F4125A" w:rsidP="009A608E">
      <w:pPr>
        <w:autoSpaceDE w:val="0"/>
        <w:autoSpaceDN w:val="0"/>
        <w:adjustRightInd w:val="0"/>
        <w:ind w:firstLine="708"/>
        <w:jc w:val="both"/>
        <w:rPr>
          <w:sz w:val="20"/>
          <w:szCs w:val="20"/>
        </w:rPr>
      </w:pPr>
      <w:proofErr w:type="gramStart"/>
      <w:r w:rsidRPr="009A608E">
        <w:rPr>
          <w:sz w:val="20"/>
          <w:szCs w:val="20"/>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17.07.2009 N 172-ФЗ «Об антикоррупционной экспертизе нормативных правовых актов и проектов нормативных правовых актов» и статьи 9.1 Федерального закона «О прокуратуре Российской Федерации»,  Уставом муниципального образования  «Новонукутское»,  Дума  муниципального образования  «Новонукутское»</w:t>
      </w:r>
      <w:proofErr w:type="gramEnd"/>
    </w:p>
    <w:p w:rsidR="00F4125A" w:rsidRPr="009A608E" w:rsidRDefault="00F4125A" w:rsidP="009A608E">
      <w:pPr>
        <w:widowControl w:val="0"/>
        <w:autoSpaceDE w:val="0"/>
        <w:autoSpaceDN w:val="0"/>
        <w:adjustRightInd w:val="0"/>
        <w:ind w:firstLine="540"/>
        <w:jc w:val="center"/>
        <w:rPr>
          <w:b/>
          <w:sz w:val="20"/>
          <w:szCs w:val="20"/>
        </w:rPr>
      </w:pPr>
      <w:r w:rsidRPr="009A608E">
        <w:rPr>
          <w:b/>
          <w:sz w:val="20"/>
          <w:szCs w:val="20"/>
        </w:rPr>
        <w:t>РЕШИЛА:</w:t>
      </w:r>
    </w:p>
    <w:p w:rsidR="00F4125A" w:rsidRPr="009A608E" w:rsidRDefault="00F4125A" w:rsidP="009A608E">
      <w:pPr>
        <w:autoSpaceDE w:val="0"/>
        <w:autoSpaceDN w:val="0"/>
        <w:adjustRightInd w:val="0"/>
        <w:ind w:firstLine="851"/>
        <w:jc w:val="both"/>
        <w:rPr>
          <w:bCs/>
          <w:sz w:val="20"/>
          <w:szCs w:val="20"/>
        </w:rPr>
      </w:pPr>
      <w:r w:rsidRPr="009A608E">
        <w:rPr>
          <w:bCs/>
          <w:sz w:val="20"/>
          <w:szCs w:val="20"/>
        </w:rPr>
        <w:t>1.</w:t>
      </w:r>
      <w:r w:rsidRPr="009A608E">
        <w:rPr>
          <w:sz w:val="20"/>
          <w:szCs w:val="20"/>
        </w:rPr>
        <w:t xml:space="preserve"> В целях реализации положений Федерального закона от 17.07.2009 N 172-ФЗ «Об антикоррупционной экспертизе нормативных правовых актов и проектов нормативных правовых актов» и статьи 9.1 Федерального закона «О прокуратуре Российской Федерации»  у</w:t>
      </w:r>
      <w:r w:rsidRPr="009A608E">
        <w:rPr>
          <w:bCs/>
          <w:sz w:val="20"/>
          <w:szCs w:val="20"/>
        </w:rPr>
        <w:t>твердить прилагаемое Положение о порядке предоставления в прокуратуру Нукутского района принятых нормативных правовых актов для проведения антикоррупционной экспертизы.</w:t>
      </w:r>
    </w:p>
    <w:p w:rsidR="00F4125A" w:rsidRPr="009A608E" w:rsidRDefault="00F4125A" w:rsidP="009A608E">
      <w:pPr>
        <w:shd w:val="clear" w:color="auto" w:fill="FFFFFF"/>
        <w:ind w:firstLine="851"/>
        <w:jc w:val="both"/>
        <w:rPr>
          <w:sz w:val="20"/>
          <w:szCs w:val="20"/>
        </w:rPr>
      </w:pPr>
      <w:r w:rsidRPr="009A608E">
        <w:rPr>
          <w:sz w:val="20"/>
          <w:szCs w:val="20"/>
        </w:rPr>
        <w:t xml:space="preserve">2.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F4125A" w:rsidRPr="009A608E" w:rsidRDefault="00F4125A" w:rsidP="009A608E">
      <w:pPr>
        <w:shd w:val="clear" w:color="auto" w:fill="FFFFFF"/>
        <w:ind w:firstLine="851"/>
        <w:jc w:val="both"/>
        <w:rPr>
          <w:sz w:val="20"/>
          <w:szCs w:val="20"/>
        </w:rPr>
      </w:pPr>
      <w:r w:rsidRPr="009A608E">
        <w:rPr>
          <w:sz w:val="20"/>
          <w:szCs w:val="20"/>
        </w:rPr>
        <w:t>3. Решение вступает в силу после его официального опубликования.</w:t>
      </w:r>
    </w:p>
    <w:p w:rsidR="00F4125A" w:rsidRPr="009A608E" w:rsidRDefault="00F4125A" w:rsidP="009A608E">
      <w:pPr>
        <w:rPr>
          <w:sz w:val="20"/>
          <w:szCs w:val="20"/>
        </w:rPr>
      </w:pPr>
    </w:p>
    <w:p w:rsidR="00F4125A" w:rsidRPr="009A608E" w:rsidRDefault="00F4125A" w:rsidP="009A608E">
      <w:pPr>
        <w:rPr>
          <w:sz w:val="20"/>
          <w:szCs w:val="20"/>
        </w:rPr>
      </w:pPr>
      <w:r w:rsidRPr="009A608E">
        <w:rPr>
          <w:sz w:val="20"/>
          <w:szCs w:val="20"/>
        </w:rPr>
        <w:t xml:space="preserve">Председатель Думы </w:t>
      </w:r>
    </w:p>
    <w:p w:rsidR="00F4125A" w:rsidRPr="009A608E" w:rsidRDefault="00F4125A" w:rsidP="009A608E">
      <w:pPr>
        <w:rPr>
          <w:sz w:val="20"/>
          <w:szCs w:val="20"/>
        </w:rPr>
      </w:pPr>
      <w:r w:rsidRPr="009A608E">
        <w:rPr>
          <w:sz w:val="20"/>
          <w:szCs w:val="20"/>
        </w:rPr>
        <w:t>муниципального образования «Новонукутское»</w:t>
      </w:r>
    </w:p>
    <w:p w:rsidR="00F4125A" w:rsidRPr="009A608E" w:rsidRDefault="00F4125A" w:rsidP="009A608E">
      <w:pPr>
        <w:rPr>
          <w:sz w:val="20"/>
          <w:szCs w:val="20"/>
        </w:rPr>
      </w:pPr>
      <w:r w:rsidRPr="009A608E">
        <w:rPr>
          <w:sz w:val="20"/>
          <w:szCs w:val="20"/>
        </w:rPr>
        <w:t xml:space="preserve">Глава </w:t>
      </w:r>
      <w:proofErr w:type="gramStart"/>
      <w:r w:rsidRPr="009A608E">
        <w:rPr>
          <w:sz w:val="20"/>
          <w:szCs w:val="20"/>
        </w:rPr>
        <w:t>муниципального</w:t>
      </w:r>
      <w:proofErr w:type="gramEnd"/>
      <w:r w:rsidRPr="009A608E">
        <w:rPr>
          <w:sz w:val="20"/>
          <w:szCs w:val="20"/>
        </w:rPr>
        <w:t xml:space="preserve">  </w:t>
      </w:r>
    </w:p>
    <w:p w:rsidR="00F4125A" w:rsidRPr="009A608E" w:rsidRDefault="00F4125A" w:rsidP="009A608E">
      <w:pPr>
        <w:rPr>
          <w:sz w:val="20"/>
          <w:szCs w:val="20"/>
        </w:rPr>
      </w:pPr>
      <w:r w:rsidRPr="009A608E">
        <w:rPr>
          <w:sz w:val="20"/>
          <w:szCs w:val="20"/>
        </w:rPr>
        <w:t xml:space="preserve">образования  «Новонукутское»:                                                       </w:t>
      </w:r>
      <w:r w:rsidRPr="009A608E">
        <w:rPr>
          <w:sz w:val="20"/>
          <w:szCs w:val="20"/>
        </w:rPr>
        <w:tab/>
        <w:t xml:space="preserve">  О.Н.Кархова</w:t>
      </w:r>
    </w:p>
    <w:p w:rsidR="00F4125A" w:rsidRPr="009A608E" w:rsidRDefault="00F4125A" w:rsidP="009A608E">
      <w:pPr>
        <w:autoSpaceDE w:val="0"/>
        <w:autoSpaceDN w:val="0"/>
        <w:adjustRightInd w:val="0"/>
        <w:jc w:val="right"/>
        <w:rPr>
          <w:b/>
          <w:sz w:val="20"/>
          <w:szCs w:val="20"/>
        </w:rPr>
      </w:pPr>
      <w:r w:rsidRPr="009A608E">
        <w:rPr>
          <w:b/>
          <w:sz w:val="20"/>
          <w:szCs w:val="20"/>
        </w:rPr>
        <w:t xml:space="preserve">Утверждено </w:t>
      </w:r>
    </w:p>
    <w:p w:rsidR="00F4125A" w:rsidRPr="009A608E" w:rsidRDefault="00F4125A" w:rsidP="009A608E">
      <w:pPr>
        <w:pStyle w:val="ConsPlusNormal"/>
        <w:widowControl/>
        <w:ind w:left="3119" w:firstLine="0"/>
        <w:jc w:val="right"/>
        <w:outlineLvl w:val="0"/>
        <w:rPr>
          <w:rFonts w:ascii="Times New Roman" w:hAnsi="Times New Roman" w:cs="Times New Roman"/>
          <w:b/>
        </w:rPr>
      </w:pPr>
      <w:r w:rsidRPr="009A608E">
        <w:rPr>
          <w:rFonts w:ascii="Times New Roman" w:hAnsi="Times New Roman" w:cs="Times New Roman"/>
          <w:b/>
        </w:rPr>
        <w:t>решением Думы  МО «Новонукутское»</w:t>
      </w:r>
    </w:p>
    <w:p w:rsidR="00F4125A" w:rsidRPr="009A608E" w:rsidRDefault="00F4125A" w:rsidP="009A608E">
      <w:pPr>
        <w:autoSpaceDE w:val="0"/>
        <w:autoSpaceDN w:val="0"/>
        <w:adjustRightInd w:val="0"/>
        <w:ind w:left="5220"/>
        <w:jc w:val="right"/>
        <w:outlineLvl w:val="0"/>
        <w:rPr>
          <w:b/>
          <w:sz w:val="20"/>
          <w:szCs w:val="20"/>
        </w:rPr>
      </w:pPr>
      <w:r w:rsidRPr="009A608E">
        <w:rPr>
          <w:b/>
          <w:sz w:val="20"/>
          <w:szCs w:val="20"/>
        </w:rPr>
        <w:t>от «22» июня 2015 г. № 18</w:t>
      </w:r>
    </w:p>
    <w:p w:rsidR="00F4125A" w:rsidRPr="009A608E" w:rsidRDefault="00F4125A" w:rsidP="009A608E">
      <w:pPr>
        <w:widowControl w:val="0"/>
        <w:autoSpaceDE w:val="0"/>
        <w:autoSpaceDN w:val="0"/>
        <w:adjustRightInd w:val="0"/>
        <w:jc w:val="right"/>
        <w:outlineLvl w:val="1"/>
        <w:rPr>
          <w:sz w:val="20"/>
          <w:szCs w:val="20"/>
        </w:rPr>
      </w:pPr>
    </w:p>
    <w:p w:rsidR="00F4125A" w:rsidRPr="009A608E" w:rsidRDefault="00F4125A" w:rsidP="009A608E">
      <w:pPr>
        <w:shd w:val="clear" w:color="auto" w:fill="FFFFFF"/>
        <w:ind w:firstLine="709"/>
        <w:jc w:val="center"/>
        <w:rPr>
          <w:sz w:val="20"/>
          <w:szCs w:val="20"/>
        </w:rPr>
      </w:pPr>
      <w:r w:rsidRPr="009A608E">
        <w:rPr>
          <w:b/>
          <w:bCs/>
          <w:sz w:val="20"/>
          <w:szCs w:val="20"/>
        </w:rPr>
        <w:t>ПОЛОЖЕНИЕ</w:t>
      </w:r>
    </w:p>
    <w:p w:rsidR="00F4125A" w:rsidRPr="009A608E" w:rsidRDefault="00F4125A" w:rsidP="009A608E">
      <w:pPr>
        <w:autoSpaceDE w:val="0"/>
        <w:autoSpaceDN w:val="0"/>
        <w:adjustRightInd w:val="0"/>
        <w:ind w:firstLine="709"/>
        <w:jc w:val="center"/>
        <w:rPr>
          <w:b/>
          <w:bCs/>
          <w:sz w:val="20"/>
          <w:szCs w:val="20"/>
        </w:rPr>
      </w:pPr>
      <w:r w:rsidRPr="009A608E">
        <w:rPr>
          <w:b/>
          <w:bCs/>
          <w:sz w:val="20"/>
          <w:szCs w:val="20"/>
        </w:rPr>
        <w:t>о порядке предоставления в прокуратуру Нукутского района</w:t>
      </w:r>
    </w:p>
    <w:p w:rsidR="00F4125A" w:rsidRPr="009A608E" w:rsidRDefault="00F4125A" w:rsidP="009A608E">
      <w:pPr>
        <w:autoSpaceDE w:val="0"/>
        <w:autoSpaceDN w:val="0"/>
        <w:adjustRightInd w:val="0"/>
        <w:ind w:firstLine="709"/>
        <w:jc w:val="center"/>
        <w:rPr>
          <w:b/>
          <w:bCs/>
          <w:sz w:val="20"/>
          <w:szCs w:val="20"/>
        </w:rPr>
      </w:pPr>
      <w:r w:rsidRPr="009A608E">
        <w:rPr>
          <w:b/>
          <w:bCs/>
          <w:sz w:val="20"/>
          <w:szCs w:val="20"/>
        </w:rPr>
        <w:t>принятых нормативных правовых актов для проведения</w:t>
      </w:r>
    </w:p>
    <w:p w:rsidR="00F4125A" w:rsidRPr="009A608E" w:rsidRDefault="00F4125A" w:rsidP="009A608E">
      <w:pPr>
        <w:autoSpaceDE w:val="0"/>
        <w:autoSpaceDN w:val="0"/>
        <w:adjustRightInd w:val="0"/>
        <w:ind w:firstLine="709"/>
        <w:jc w:val="center"/>
        <w:rPr>
          <w:b/>
          <w:bCs/>
          <w:sz w:val="20"/>
          <w:szCs w:val="20"/>
        </w:rPr>
      </w:pPr>
      <w:r w:rsidRPr="009A608E">
        <w:rPr>
          <w:b/>
          <w:bCs/>
          <w:sz w:val="20"/>
          <w:szCs w:val="20"/>
        </w:rPr>
        <w:t>антикоррупционной экспертизы.</w:t>
      </w:r>
    </w:p>
    <w:p w:rsidR="00F4125A" w:rsidRPr="009A608E" w:rsidRDefault="00F4125A" w:rsidP="009A608E">
      <w:pPr>
        <w:ind w:left="60" w:firstLine="709"/>
        <w:jc w:val="both"/>
        <w:rPr>
          <w:sz w:val="20"/>
          <w:szCs w:val="20"/>
        </w:rPr>
      </w:pPr>
      <w:r w:rsidRPr="009A608E">
        <w:rPr>
          <w:sz w:val="20"/>
          <w:szCs w:val="20"/>
        </w:rPr>
        <w:t xml:space="preserve">1. </w:t>
      </w:r>
      <w:proofErr w:type="gramStart"/>
      <w:r w:rsidRPr="009A608E">
        <w:rPr>
          <w:sz w:val="20"/>
          <w:szCs w:val="20"/>
        </w:rPr>
        <w:t xml:space="preserve">Настоящее Положение определяет порядок предоставления в прокуратуру  Нукутского района принятых Думой МО «Новонукутское»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N 172 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w:t>
      </w:r>
      <w:proofErr w:type="gramEnd"/>
    </w:p>
    <w:p w:rsidR="00F4125A" w:rsidRPr="009A608E" w:rsidRDefault="00F4125A" w:rsidP="009A608E">
      <w:pPr>
        <w:ind w:left="60" w:firstLine="709"/>
        <w:jc w:val="both"/>
        <w:rPr>
          <w:sz w:val="20"/>
          <w:szCs w:val="20"/>
        </w:rPr>
      </w:pPr>
      <w:r w:rsidRPr="009A608E">
        <w:rPr>
          <w:sz w:val="20"/>
          <w:szCs w:val="20"/>
        </w:rPr>
        <w:t xml:space="preserve">2. Порядок предоставления в прокуратуру Нукутского района принятых  нормативных правовых актов для проведения  антикоррупционной экспертизы . </w:t>
      </w:r>
    </w:p>
    <w:p w:rsidR="00F4125A" w:rsidRPr="009A608E" w:rsidRDefault="00F4125A" w:rsidP="009A608E">
      <w:pPr>
        <w:ind w:left="60" w:firstLine="709"/>
        <w:jc w:val="both"/>
        <w:rPr>
          <w:sz w:val="20"/>
          <w:szCs w:val="20"/>
        </w:rPr>
      </w:pPr>
      <w:r w:rsidRPr="009A608E">
        <w:rPr>
          <w:sz w:val="20"/>
          <w:szCs w:val="20"/>
        </w:rPr>
        <w:t xml:space="preserve">2.1. Дума МО «Новонукутское»  в течение 7 (семи) рабочих дней со дня подписания нормативного правового акта направляет в прокуратуру Нукутского района  все нормативные правовые акты, принятые по вопросам, касающимся: </w:t>
      </w:r>
    </w:p>
    <w:p w:rsidR="00F4125A" w:rsidRPr="009A608E" w:rsidRDefault="00F4125A" w:rsidP="009A608E">
      <w:pPr>
        <w:ind w:left="60" w:firstLine="709"/>
        <w:jc w:val="both"/>
        <w:rPr>
          <w:sz w:val="20"/>
          <w:szCs w:val="20"/>
        </w:rPr>
      </w:pPr>
      <w:r w:rsidRPr="009A608E">
        <w:rPr>
          <w:sz w:val="20"/>
          <w:szCs w:val="20"/>
        </w:rPr>
        <w:t xml:space="preserve">1) прав, свобод и обязанностей человека и гражданина; </w:t>
      </w:r>
    </w:p>
    <w:p w:rsidR="00F4125A" w:rsidRPr="009A608E" w:rsidRDefault="00F4125A" w:rsidP="009A608E">
      <w:pPr>
        <w:ind w:left="60" w:firstLine="709"/>
        <w:jc w:val="both"/>
        <w:rPr>
          <w:sz w:val="20"/>
          <w:szCs w:val="20"/>
        </w:rPr>
      </w:pPr>
      <w:proofErr w:type="gramStart"/>
      <w:r w:rsidRPr="009A608E">
        <w:rPr>
          <w:sz w:val="20"/>
          <w:szCs w:val="20"/>
        </w:rPr>
        <w:t xml:space="preserve">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 </w:t>
      </w:r>
      <w:proofErr w:type="gramEnd"/>
    </w:p>
    <w:p w:rsidR="00F4125A" w:rsidRPr="009A608E" w:rsidRDefault="00F4125A" w:rsidP="009A608E">
      <w:pPr>
        <w:ind w:left="60" w:firstLine="709"/>
        <w:jc w:val="both"/>
        <w:rPr>
          <w:sz w:val="20"/>
          <w:szCs w:val="20"/>
        </w:rPr>
      </w:pPr>
      <w:r w:rsidRPr="009A608E">
        <w:rPr>
          <w:sz w:val="20"/>
          <w:szCs w:val="20"/>
        </w:rPr>
        <w:t xml:space="preserve">3) социальных гарантий лицам, замещающим (замещавшим) муниципальные должности, должности муниципальной службы. </w:t>
      </w:r>
    </w:p>
    <w:p w:rsidR="00F4125A" w:rsidRPr="009A608E" w:rsidRDefault="00F4125A" w:rsidP="009A608E">
      <w:pPr>
        <w:ind w:left="62" w:firstLine="709"/>
        <w:jc w:val="both"/>
        <w:rPr>
          <w:sz w:val="20"/>
          <w:szCs w:val="20"/>
        </w:rPr>
      </w:pPr>
      <w:r w:rsidRPr="009A608E">
        <w:rPr>
          <w:sz w:val="20"/>
          <w:szCs w:val="20"/>
        </w:rPr>
        <w:t>2.2. Обязанность по обеспечению направления в прокуратуру  Нукутского района  вышеуказанных нормативных правовых актов в установленный срок возлагается на специалиста администрации МО «Новонукутское», ответственного за обеспечение деятельности Думы (далее – специалист).</w:t>
      </w:r>
    </w:p>
    <w:p w:rsidR="00F4125A" w:rsidRPr="009A608E" w:rsidRDefault="00F4125A" w:rsidP="009A608E">
      <w:pPr>
        <w:ind w:left="62" w:firstLine="709"/>
        <w:jc w:val="both"/>
        <w:rPr>
          <w:sz w:val="20"/>
          <w:szCs w:val="20"/>
        </w:rPr>
      </w:pPr>
      <w:proofErr w:type="gramStart"/>
      <w:r w:rsidRPr="009A608E">
        <w:rPr>
          <w:sz w:val="20"/>
          <w:szCs w:val="20"/>
        </w:rPr>
        <w:t xml:space="preserve">Специалист организует процесс направления в прокуратуру Нукутского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N 172-ФЗ «Об антикоррупционной экспертизе нормативных правовых актов и проектов нормативных </w:t>
      </w:r>
      <w:r w:rsidRPr="009A608E">
        <w:rPr>
          <w:sz w:val="20"/>
          <w:szCs w:val="20"/>
        </w:rPr>
        <w:lastRenderedPageBreak/>
        <w:t>правовых актов» и ст. 9.1 Федерального закона «О прокуратуре Российской Федерации» случаях</w:t>
      </w:r>
      <w:proofErr w:type="gramEnd"/>
      <w:r w:rsidRPr="009A608E">
        <w:rPr>
          <w:sz w:val="20"/>
          <w:szCs w:val="20"/>
        </w:rPr>
        <w:t xml:space="preserve">, ведет учет </w:t>
      </w:r>
      <w:proofErr w:type="gramStart"/>
      <w:r w:rsidRPr="009A608E">
        <w:rPr>
          <w:sz w:val="20"/>
          <w:szCs w:val="20"/>
        </w:rPr>
        <w:t>поступивших</w:t>
      </w:r>
      <w:proofErr w:type="gramEnd"/>
      <w:r w:rsidRPr="009A608E">
        <w:rPr>
          <w:sz w:val="20"/>
          <w:szCs w:val="20"/>
        </w:rPr>
        <w:t xml:space="preserve"> из прокуратуры  района требовании прокурора об изменении нормативного правового акта. </w:t>
      </w:r>
    </w:p>
    <w:p w:rsidR="00F4125A" w:rsidRPr="009A608E" w:rsidRDefault="00F4125A" w:rsidP="009A608E">
      <w:pPr>
        <w:ind w:left="60" w:firstLine="709"/>
        <w:jc w:val="both"/>
        <w:rPr>
          <w:sz w:val="20"/>
          <w:szCs w:val="20"/>
        </w:rPr>
      </w:pPr>
      <w:r w:rsidRPr="009A608E">
        <w:rPr>
          <w:sz w:val="20"/>
          <w:szCs w:val="20"/>
        </w:rPr>
        <w:t>3. Порядок рассмотрения потупившего требования прокурора об изменении нормативного правового акта.</w:t>
      </w:r>
    </w:p>
    <w:p w:rsidR="00F4125A" w:rsidRPr="009A608E" w:rsidRDefault="00F4125A" w:rsidP="009A608E">
      <w:pPr>
        <w:ind w:left="60" w:firstLine="709"/>
        <w:jc w:val="both"/>
        <w:rPr>
          <w:sz w:val="20"/>
          <w:szCs w:val="20"/>
        </w:rPr>
      </w:pPr>
      <w:proofErr w:type="gramStart"/>
      <w:r w:rsidRPr="009A608E">
        <w:rPr>
          <w:sz w:val="20"/>
          <w:szCs w:val="20"/>
        </w:rPr>
        <w:t>При поступлении из прокуратуры района  требования прокурора об изменении нормативного правового акта секретарь Думы  МО «Новонукутское» в течение дня, следующего за днем поступления требования прокурора сообщает об этом председателю Думы МО «Новонукутское», подготавливает все соответствующие документы для рассмотрения требования прокурора на ближайшем заседании Думы  и заблаговременно направляет извещение прокурору района  о дате и месте заседания Думы МО «Новонукутское»,  на котором</w:t>
      </w:r>
      <w:proofErr w:type="gramEnd"/>
      <w:r w:rsidRPr="009A608E">
        <w:rPr>
          <w:sz w:val="20"/>
          <w:szCs w:val="20"/>
        </w:rPr>
        <w:t xml:space="preserve"> будет рассматриваться требование прокурора.</w:t>
      </w:r>
    </w:p>
    <w:p w:rsidR="009A608E" w:rsidRDefault="009A608E" w:rsidP="009A608E">
      <w:pPr>
        <w:jc w:val="center"/>
        <w:rPr>
          <w:b/>
          <w:sz w:val="18"/>
          <w:szCs w:val="18"/>
        </w:rPr>
      </w:pPr>
    </w:p>
    <w:p w:rsidR="00F4125A" w:rsidRPr="009A608E" w:rsidRDefault="00F4125A" w:rsidP="009A608E">
      <w:pPr>
        <w:jc w:val="center"/>
        <w:rPr>
          <w:b/>
          <w:sz w:val="18"/>
          <w:szCs w:val="18"/>
        </w:rPr>
      </w:pPr>
      <w:r w:rsidRPr="009A608E">
        <w:rPr>
          <w:b/>
          <w:sz w:val="18"/>
          <w:szCs w:val="18"/>
        </w:rPr>
        <w:t>РОССИЙСКАЯ ФЕДЕРАЦИЯ</w:t>
      </w:r>
    </w:p>
    <w:p w:rsidR="00F4125A" w:rsidRPr="009A608E" w:rsidRDefault="00F4125A" w:rsidP="009A608E">
      <w:pPr>
        <w:jc w:val="center"/>
        <w:rPr>
          <w:b/>
          <w:sz w:val="18"/>
          <w:szCs w:val="18"/>
        </w:rPr>
      </w:pPr>
      <w:r w:rsidRPr="009A608E">
        <w:rPr>
          <w:b/>
          <w:sz w:val="18"/>
          <w:szCs w:val="18"/>
        </w:rPr>
        <w:t>ИРКУТСКАЯ ОБЛАСТЬ</w:t>
      </w:r>
    </w:p>
    <w:p w:rsidR="00F4125A" w:rsidRPr="009A608E" w:rsidRDefault="00F4125A" w:rsidP="009A608E">
      <w:pPr>
        <w:jc w:val="center"/>
        <w:rPr>
          <w:b/>
          <w:sz w:val="18"/>
          <w:szCs w:val="18"/>
        </w:rPr>
      </w:pPr>
      <w:r w:rsidRPr="009A608E">
        <w:rPr>
          <w:b/>
          <w:sz w:val="18"/>
          <w:szCs w:val="18"/>
        </w:rPr>
        <w:t>Муниципальное образование «Новонукутское»</w:t>
      </w:r>
    </w:p>
    <w:p w:rsidR="00F4125A" w:rsidRPr="009A608E" w:rsidRDefault="00F4125A" w:rsidP="009A608E">
      <w:pPr>
        <w:jc w:val="center"/>
        <w:rPr>
          <w:b/>
          <w:sz w:val="18"/>
          <w:szCs w:val="18"/>
        </w:rPr>
      </w:pPr>
      <w:r w:rsidRPr="009A608E">
        <w:rPr>
          <w:b/>
          <w:sz w:val="18"/>
          <w:szCs w:val="18"/>
        </w:rPr>
        <w:t>Дума муниципального образования «Новонукутское»</w:t>
      </w:r>
    </w:p>
    <w:p w:rsidR="00F4125A" w:rsidRPr="009A608E" w:rsidRDefault="00F4125A" w:rsidP="009A608E">
      <w:pPr>
        <w:jc w:val="center"/>
        <w:rPr>
          <w:b/>
          <w:sz w:val="18"/>
          <w:szCs w:val="18"/>
        </w:rPr>
      </w:pPr>
      <w:r w:rsidRPr="009A608E">
        <w:rPr>
          <w:b/>
          <w:sz w:val="18"/>
          <w:szCs w:val="18"/>
        </w:rPr>
        <w:t>Третьего созыва</w:t>
      </w:r>
    </w:p>
    <w:p w:rsidR="00F4125A" w:rsidRPr="009A608E" w:rsidRDefault="00F4125A" w:rsidP="009A608E">
      <w:pPr>
        <w:rPr>
          <w:sz w:val="18"/>
          <w:szCs w:val="18"/>
        </w:rPr>
      </w:pPr>
    </w:p>
    <w:p w:rsidR="00F4125A" w:rsidRPr="009A608E" w:rsidRDefault="00F4125A" w:rsidP="009A608E">
      <w:pPr>
        <w:jc w:val="center"/>
        <w:rPr>
          <w:b/>
          <w:sz w:val="18"/>
          <w:szCs w:val="18"/>
        </w:rPr>
      </w:pPr>
      <w:r w:rsidRPr="009A608E">
        <w:rPr>
          <w:b/>
          <w:sz w:val="18"/>
          <w:szCs w:val="18"/>
        </w:rPr>
        <w:t>РЕШЕНИЕ</w:t>
      </w:r>
    </w:p>
    <w:p w:rsidR="00F4125A" w:rsidRPr="009A608E" w:rsidRDefault="00F4125A" w:rsidP="009A608E">
      <w:pPr>
        <w:jc w:val="center"/>
        <w:rPr>
          <w:b/>
          <w:sz w:val="18"/>
          <w:szCs w:val="18"/>
        </w:rPr>
      </w:pPr>
    </w:p>
    <w:p w:rsidR="00F4125A" w:rsidRPr="009A608E" w:rsidRDefault="00F4125A" w:rsidP="009A608E">
      <w:pPr>
        <w:jc w:val="center"/>
        <w:rPr>
          <w:sz w:val="18"/>
          <w:szCs w:val="18"/>
        </w:rPr>
      </w:pPr>
      <w:r w:rsidRPr="009A608E">
        <w:rPr>
          <w:sz w:val="18"/>
          <w:szCs w:val="18"/>
        </w:rPr>
        <w:t>22 июня 2015 г.                                       № 19                                     п. Новонукутский</w:t>
      </w:r>
    </w:p>
    <w:p w:rsidR="00F4125A" w:rsidRPr="009A608E" w:rsidRDefault="00F4125A" w:rsidP="009A608E">
      <w:pPr>
        <w:autoSpaceDE w:val="0"/>
        <w:autoSpaceDN w:val="0"/>
        <w:adjustRightInd w:val="0"/>
        <w:ind w:firstLine="720"/>
        <w:jc w:val="both"/>
        <w:rPr>
          <w:rFonts w:eastAsiaTheme="minorHAnsi"/>
          <w:sz w:val="18"/>
          <w:szCs w:val="18"/>
        </w:rPr>
      </w:pPr>
      <w:r w:rsidRPr="009A608E">
        <w:rPr>
          <w:rFonts w:eastAsiaTheme="minorHAnsi"/>
          <w:sz w:val="18"/>
          <w:szCs w:val="18"/>
        </w:rPr>
        <w:t xml:space="preserve">В целях приведения в соответствие с законодательством, руководствуясь </w:t>
      </w:r>
      <w:hyperlink r:id="rId52" w:history="1">
        <w:r w:rsidRPr="009A608E">
          <w:rPr>
            <w:rFonts w:eastAsiaTheme="minorHAnsi"/>
            <w:sz w:val="18"/>
            <w:szCs w:val="18"/>
          </w:rPr>
          <w:t>ст.ст. 16</w:t>
        </w:r>
      </w:hyperlink>
      <w:r w:rsidRPr="009A608E">
        <w:rPr>
          <w:rFonts w:eastAsiaTheme="minorHAnsi"/>
          <w:sz w:val="18"/>
          <w:szCs w:val="18"/>
        </w:rPr>
        <w:t xml:space="preserve">, </w:t>
      </w:r>
      <w:hyperlink r:id="rId53" w:history="1">
        <w:r w:rsidRPr="009A608E">
          <w:rPr>
            <w:rFonts w:eastAsiaTheme="minorHAnsi"/>
            <w:sz w:val="18"/>
            <w:szCs w:val="18"/>
          </w:rPr>
          <w:t>35</w:t>
        </w:r>
      </w:hyperlink>
      <w:r w:rsidRPr="009A608E">
        <w:rPr>
          <w:rFonts w:eastAsiaTheme="minorHAnsi"/>
          <w:sz w:val="18"/>
          <w:szCs w:val="18"/>
        </w:rPr>
        <w:t xml:space="preserve"> Федерального закона "Об общих принципах организации местного самоуправления в Российской Федерации", Федеральным законом "Об отходах производства и потребления", Уставом муниципального образования «Новонукутское», Дума </w:t>
      </w:r>
    </w:p>
    <w:p w:rsidR="00F4125A" w:rsidRPr="009A608E" w:rsidRDefault="00F4125A" w:rsidP="009A608E">
      <w:pPr>
        <w:autoSpaceDE w:val="0"/>
        <w:autoSpaceDN w:val="0"/>
        <w:adjustRightInd w:val="0"/>
        <w:ind w:firstLine="720"/>
        <w:jc w:val="center"/>
        <w:rPr>
          <w:rFonts w:eastAsiaTheme="minorHAnsi"/>
          <w:b/>
          <w:sz w:val="18"/>
          <w:szCs w:val="18"/>
        </w:rPr>
      </w:pPr>
      <w:r w:rsidRPr="009A608E">
        <w:rPr>
          <w:rFonts w:eastAsiaTheme="minorHAnsi"/>
          <w:b/>
          <w:sz w:val="18"/>
          <w:szCs w:val="18"/>
        </w:rPr>
        <w:t>РЕШИЛА:</w:t>
      </w:r>
    </w:p>
    <w:p w:rsidR="00F4125A" w:rsidRPr="009A608E" w:rsidRDefault="00F4125A" w:rsidP="009A608E">
      <w:pPr>
        <w:ind w:firstLine="709"/>
        <w:jc w:val="both"/>
        <w:rPr>
          <w:sz w:val="18"/>
          <w:szCs w:val="18"/>
        </w:rPr>
      </w:pPr>
      <w:r w:rsidRPr="009A608E">
        <w:rPr>
          <w:sz w:val="18"/>
          <w:szCs w:val="18"/>
        </w:rPr>
        <w:t>1. Утвердить Правила благоустройства</w:t>
      </w:r>
      <w:r w:rsidRPr="009A608E">
        <w:rPr>
          <w:b/>
          <w:sz w:val="18"/>
          <w:szCs w:val="18"/>
        </w:rPr>
        <w:t xml:space="preserve"> </w:t>
      </w:r>
      <w:r w:rsidRPr="009A608E">
        <w:rPr>
          <w:sz w:val="18"/>
          <w:szCs w:val="18"/>
        </w:rPr>
        <w:t>территории муниципального образования «Новонукутское» (Прилагается).</w:t>
      </w:r>
    </w:p>
    <w:p w:rsidR="00F4125A" w:rsidRPr="009A608E" w:rsidRDefault="00F4125A" w:rsidP="009A608E">
      <w:pPr>
        <w:ind w:firstLine="709"/>
        <w:jc w:val="both"/>
        <w:rPr>
          <w:sz w:val="18"/>
          <w:szCs w:val="18"/>
        </w:rPr>
      </w:pPr>
      <w:r w:rsidRPr="009A608E">
        <w:rPr>
          <w:sz w:val="18"/>
          <w:szCs w:val="18"/>
        </w:rPr>
        <w:t>2. Опубликовать  Правила благоустройства в печатном издании «Новонукутский вестник» и разместить на официальном сайте Администрации муниципального образования «Новонукутское».</w:t>
      </w:r>
    </w:p>
    <w:p w:rsidR="00F4125A" w:rsidRPr="009A608E" w:rsidRDefault="00F4125A" w:rsidP="009A608E">
      <w:pPr>
        <w:ind w:firstLine="709"/>
        <w:jc w:val="both"/>
        <w:rPr>
          <w:sz w:val="18"/>
          <w:szCs w:val="18"/>
        </w:rPr>
      </w:pPr>
      <w:r w:rsidRPr="009A608E">
        <w:rPr>
          <w:sz w:val="18"/>
          <w:szCs w:val="18"/>
        </w:rPr>
        <w:t>3. Признать утратившим силу с момента опубликования настоящих Правил благоустройства</w:t>
      </w:r>
      <w:r w:rsidRPr="009A608E">
        <w:rPr>
          <w:b/>
          <w:sz w:val="18"/>
          <w:szCs w:val="18"/>
        </w:rPr>
        <w:t xml:space="preserve"> </w:t>
      </w:r>
      <w:r w:rsidRPr="009A608E">
        <w:rPr>
          <w:sz w:val="18"/>
          <w:szCs w:val="18"/>
        </w:rPr>
        <w:t>территории муниципального образования «Новонукутское» решение Думы от 31.05.2012г. №16 «Об утверждении Правил благоустройства территории муниципального образования «Новонукутское»</w:t>
      </w:r>
    </w:p>
    <w:p w:rsidR="00F4125A" w:rsidRPr="009A608E" w:rsidRDefault="00F4125A" w:rsidP="009A608E">
      <w:pPr>
        <w:autoSpaceDE w:val="0"/>
        <w:autoSpaceDN w:val="0"/>
        <w:adjustRightInd w:val="0"/>
        <w:ind w:firstLine="720"/>
        <w:jc w:val="both"/>
        <w:rPr>
          <w:sz w:val="18"/>
          <w:szCs w:val="18"/>
        </w:rPr>
      </w:pPr>
    </w:p>
    <w:p w:rsidR="00F4125A" w:rsidRPr="009A608E" w:rsidRDefault="00F4125A" w:rsidP="009A608E">
      <w:pPr>
        <w:rPr>
          <w:sz w:val="18"/>
          <w:szCs w:val="18"/>
        </w:rPr>
      </w:pPr>
      <w:r w:rsidRPr="009A608E">
        <w:rPr>
          <w:sz w:val="18"/>
          <w:szCs w:val="18"/>
        </w:rPr>
        <w:t xml:space="preserve">Председатель Думы </w:t>
      </w:r>
    </w:p>
    <w:p w:rsidR="00F4125A" w:rsidRPr="009A608E" w:rsidRDefault="00F4125A" w:rsidP="009A608E">
      <w:pPr>
        <w:rPr>
          <w:sz w:val="18"/>
          <w:szCs w:val="18"/>
        </w:rPr>
      </w:pPr>
      <w:r w:rsidRPr="009A608E">
        <w:rPr>
          <w:sz w:val="18"/>
          <w:szCs w:val="18"/>
        </w:rPr>
        <w:t>муниципального образования «Новонукутское»</w:t>
      </w:r>
    </w:p>
    <w:p w:rsidR="00F4125A" w:rsidRPr="009A608E" w:rsidRDefault="00F4125A" w:rsidP="009A608E">
      <w:pPr>
        <w:rPr>
          <w:sz w:val="18"/>
          <w:szCs w:val="18"/>
        </w:rPr>
      </w:pPr>
      <w:r w:rsidRPr="009A608E">
        <w:rPr>
          <w:sz w:val="18"/>
          <w:szCs w:val="18"/>
        </w:rPr>
        <w:t xml:space="preserve">Глава </w:t>
      </w:r>
      <w:proofErr w:type="gramStart"/>
      <w:r w:rsidRPr="009A608E">
        <w:rPr>
          <w:sz w:val="18"/>
          <w:szCs w:val="18"/>
        </w:rPr>
        <w:t>муниципального</w:t>
      </w:r>
      <w:proofErr w:type="gramEnd"/>
      <w:r w:rsidRPr="009A608E">
        <w:rPr>
          <w:sz w:val="18"/>
          <w:szCs w:val="18"/>
        </w:rPr>
        <w:t xml:space="preserve">  </w:t>
      </w:r>
    </w:p>
    <w:p w:rsidR="00F4125A" w:rsidRPr="009A608E" w:rsidRDefault="00F4125A" w:rsidP="009A608E">
      <w:pPr>
        <w:rPr>
          <w:sz w:val="18"/>
          <w:szCs w:val="18"/>
        </w:rPr>
      </w:pPr>
      <w:r w:rsidRPr="009A608E">
        <w:rPr>
          <w:sz w:val="18"/>
          <w:szCs w:val="18"/>
        </w:rPr>
        <w:t xml:space="preserve">образования  «Новонукутское»:                                                               </w:t>
      </w:r>
      <w:r w:rsidRPr="009A608E">
        <w:rPr>
          <w:sz w:val="18"/>
          <w:szCs w:val="18"/>
        </w:rPr>
        <w:tab/>
        <w:t xml:space="preserve">     О.Н.Кархова</w:t>
      </w:r>
    </w:p>
    <w:p w:rsidR="00F4125A" w:rsidRPr="009A608E" w:rsidRDefault="00F4125A" w:rsidP="009A608E">
      <w:pPr>
        <w:autoSpaceDE w:val="0"/>
        <w:autoSpaceDN w:val="0"/>
        <w:adjustRightInd w:val="0"/>
        <w:ind w:firstLine="540"/>
        <w:jc w:val="both"/>
        <w:rPr>
          <w:sz w:val="18"/>
          <w:szCs w:val="18"/>
        </w:rPr>
      </w:pPr>
    </w:p>
    <w:p w:rsidR="00F4125A" w:rsidRPr="009A608E" w:rsidRDefault="00F4125A" w:rsidP="009A608E">
      <w:pPr>
        <w:autoSpaceDE w:val="0"/>
        <w:autoSpaceDN w:val="0"/>
        <w:adjustRightInd w:val="0"/>
        <w:jc w:val="right"/>
        <w:rPr>
          <w:b/>
          <w:sz w:val="18"/>
          <w:szCs w:val="18"/>
        </w:rPr>
      </w:pPr>
      <w:r w:rsidRPr="009A608E">
        <w:rPr>
          <w:b/>
          <w:sz w:val="18"/>
          <w:szCs w:val="18"/>
        </w:rPr>
        <w:t xml:space="preserve">Утверждено </w:t>
      </w:r>
    </w:p>
    <w:p w:rsidR="00F4125A" w:rsidRPr="009A608E" w:rsidRDefault="00F4125A" w:rsidP="009A608E">
      <w:pPr>
        <w:pStyle w:val="ConsPlusNormal"/>
        <w:widowControl/>
        <w:ind w:left="3119" w:firstLine="0"/>
        <w:jc w:val="right"/>
        <w:outlineLvl w:val="0"/>
        <w:rPr>
          <w:rFonts w:ascii="Times New Roman" w:hAnsi="Times New Roman" w:cs="Times New Roman"/>
          <w:b/>
          <w:sz w:val="18"/>
          <w:szCs w:val="18"/>
        </w:rPr>
      </w:pPr>
      <w:r w:rsidRPr="009A608E">
        <w:rPr>
          <w:rFonts w:ascii="Times New Roman" w:hAnsi="Times New Roman" w:cs="Times New Roman"/>
          <w:b/>
          <w:sz w:val="18"/>
          <w:szCs w:val="18"/>
        </w:rPr>
        <w:t>решением Думы  МО «Новонукутское»</w:t>
      </w:r>
    </w:p>
    <w:p w:rsidR="00F4125A" w:rsidRPr="009A608E" w:rsidRDefault="00F4125A" w:rsidP="009A608E">
      <w:pPr>
        <w:jc w:val="right"/>
        <w:rPr>
          <w:b/>
          <w:sz w:val="18"/>
          <w:szCs w:val="18"/>
        </w:rPr>
      </w:pPr>
      <w:r w:rsidRPr="009A608E">
        <w:rPr>
          <w:b/>
          <w:sz w:val="18"/>
          <w:szCs w:val="18"/>
        </w:rPr>
        <w:t>от «22» июня 2015 г. № 19</w:t>
      </w:r>
    </w:p>
    <w:p w:rsidR="00F4125A" w:rsidRPr="009A608E" w:rsidRDefault="00F4125A" w:rsidP="009A608E">
      <w:pPr>
        <w:ind w:left="57" w:right="57"/>
        <w:jc w:val="center"/>
        <w:outlineLvl w:val="0"/>
        <w:rPr>
          <w:b/>
          <w:sz w:val="18"/>
          <w:szCs w:val="18"/>
        </w:rPr>
      </w:pPr>
      <w:r w:rsidRPr="009A608E">
        <w:rPr>
          <w:b/>
          <w:bCs/>
          <w:sz w:val="18"/>
          <w:szCs w:val="18"/>
        </w:rPr>
        <w:t>Правила</w:t>
      </w:r>
      <w:r w:rsidRPr="009A608E">
        <w:rPr>
          <w:b/>
          <w:bCs/>
          <w:sz w:val="18"/>
          <w:szCs w:val="18"/>
        </w:rPr>
        <w:br/>
      </w:r>
      <w:r w:rsidRPr="009A608E">
        <w:rPr>
          <w:b/>
          <w:sz w:val="18"/>
          <w:szCs w:val="18"/>
        </w:rPr>
        <w:t xml:space="preserve"> содержания и благоустройства </w:t>
      </w:r>
    </w:p>
    <w:p w:rsidR="00F4125A" w:rsidRPr="009A608E" w:rsidRDefault="00F4125A" w:rsidP="009A608E">
      <w:pPr>
        <w:ind w:left="57" w:right="57"/>
        <w:jc w:val="center"/>
        <w:outlineLvl w:val="0"/>
        <w:rPr>
          <w:b/>
          <w:bCs/>
          <w:sz w:val="18"/>
          <w:szCs w:val="18"/>
        </w:rPr>
      </w:pPr>
      <w:r w:rsidRPr="009A608E">
        <w:rPr>
          <w:b/>
          <w:sz w:val="18"/>
          <w:szCs w:val="18"/>
        </w:rPr>
        <w:t>территории муниципального образования</w:t>
      </w:r>
      <w:r w:rsidRPr="009A608E">
        <w:rPr>
          <w:b/>
          <w:bCs/>
          <w:sz w:val="18"/>
          <w:szCs w:val="18"/>
        </w:rPr>
        <w:t xml:space="preserve">  «Новонукутское»</w:t>
      </w:r>
    </w:p>
    <w:p w:rsidR="00F4125A" w:rsidRPr="009A608E" w:rsidRDefault="00F4125A" w:rsidP="009A608E">
      <w:pPr>
        <w:ind w:firstLine="720"/>
        <w:jc w:val="both"/>
        <w:rPr>
          <w:b/>
          <w:sz w:val="18"/>
          <w:szCs w:val="18"/>
        </w:rPr>
      </w:pPr>
    </w:p>
    <w:p w:rsidR="00F4125A" w:rsidRPr="009A608E" w:rsidRDefault="00F4125A" w:rsidP="009A608E">
      <w:pPr>
        <w:ind w:left="57" w:right="57"/>
        <w:jc w:val="center"/>
        <w:outlineLvl w:val="0"/>
        <w:rPr>
          <w:b/>
          <w:bCs/>
          <w:sz w:val="18"/>
          <w:szCs w:val="18"/>
        </w:rPr>
      </w:pPr>
      <w:bookmarkStart w:id="16" w:name="sub_100"/>
      <w:r w:rsidRPr="009A608E">
        <w:rPr>
          <w:b/>
          <w:bCs/>
          <w:sz w:val="18"/>
          <w:szCs w:val="18"/>
        </w:rPr>
        <w:t>1. Общие положения</w:t>
      </w:r>
    </w:p>
    <w:p w:rsidR="00F4125A" w:rsidRPr="009A608E" w:rsidRDefault="00F4125A" w:rsidP="009A608E">
      <w:pPr>
        <w:ind w:firstLine="720"/>
        <w:jc w:val="both"/>
        <w:rPr>
          <w:sz w:val="18"/>
          <w:szCs w:val="18"/>
        </w:rPr>
      </w:pPr>
      <w:bookmarkStart w:id="17" w:name="sub_11"/>
      <w:bookmarkEnd w:id="16"/>
      <w:r w:rsidRPr="009A608E">
        <w:rPr>
          <w:sz w:val="18"/>
          <w:szCs w:val="18"/>
        </w:rPr>
        <w:t xml:space="preserve">1.1. Настоящие Правила направлены на обеспечение чистоты, порядка, санитарного содержания и благоустройства территории муниципального образования «Новонукутское». </w:t>
      </w:r>
      <w:proofErr w:type="gramStart"/>
      <w:r w:rsidRPr="009A608E">
        <w:rPr>
          <w:sz w:val="18"/>
          <w:szCs w:val="18"/>
        </w:rPr>
        <w:t>Правила устанавливают единые нормы и обязательные к исполнению требования в сфере обеспечения внешнего благоустройства, чистоты, санитарного содержания и определяют порядок выполнения работ по уборке территории,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w:t>
      </w:r>
      <w:proofErr w:type="gramEnd"/>
      <w:r w:rsidRPr="009A608E">
        <w:rPr>
          <w:sz w:val="18"/>
          <w:szCs w:val="18"/>
        </w:rPr>
        <w:t xml:space="preserve"> на территории поселка земельных участков, зданий, строений и сооружений, в том числе для юридических и физических лиц, обладающих указанными объектами на праве хозяйственного ведения или оперативного управления.</w:t>
      </w:r>
    </w:p>
    <w:p w:rsidR="00F4125A" w:rsidRPr="009A608E" w:rsidRDefault="00F4125A" w:rsidP="009A608E">
      <w:pPr>
        <w:ind w:firstLine="720"/>
        <w:jc w:val="both"/>
        <w:rPr>
          <w:sz w:val="18"/>
          <w:szCs w:val="18"/>
        </w:rPr>
      </w:pPr>
      <w:bookmarkStart w:id="18" w:name="sub_12"/>
      <w:bookmarkEnd w:id="17"/>
      <w:r w:rsidRPr="009A608E">
        <w:rPr>
          <w:sz w:val="18"/>
          <w:szCs w:val="18"/>
        </w:rPr>
        <w:t xml:space="preserve">1.2. </w:t>
      </w:r>
      <w:proofErr w:type="gramStart"/>
      <w:r w:rsidRPr="009A608E">
        <w:rPr>
          <w:sz w:val="18"/>
          <w:szCs w:val="18"/>
        </w:rPr>
        <w:t>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10.01.2002г. № 7-ФЗ «Об охране окружающей среды»,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приказом</w:t>
      </w:r>
      <w:proofErr w:type="gramEnd"/>
      <w:r w:rsidRPr="009A608E">
        <w:rPr>
          <w:sz w:val="18"/>
          <w:szCs w:val="18"/>
        </w:rPr>
        <w:t xml:space="preserve"> Министерства регионального развития РФ от 27.12.2011г. № 613 «Об утверждении методических рекомендаций по разработке норм и правил по благоустройству территорий муниципальных образований», СанПиН 42-128-4690-88 «Санитарные правила содержания территорий населенных мест», утвержденными главным санитарным врачом СССР от 05.09.1988 № 4690-88, Уставом муниципального образования «Новонукутское».</w:t>
      </w:r>
    </w:p>
    <w:p w:rsidR="00F4125A" w:rsidRPr="009A608E" w:rsidRDefault="00F4125A" w:rsidP="009A608E">
      <w:pPr>
        <w:ind w:firstLine="720"/>
        <w:jc w:val="both"/>
        <w:rPr>
          <w:sz w:val="18"/>
          <w:szCs w:val="18"/>
        </w:rPr>
      </w:pPr>
      <w:r w:rsidRPr="009A608E">
        <w:rPr>
          <w:sz w:val="18"/>
          <w:szCs w:val="18"/>
        </w:rPr>
        <w:t xml:space="preserve">Правила устанавливают единые и </w:t>
      </w:r>
      <w:proofErr w:type="gramStart"/>
      <w:r w:rsidRPr="009A608E">
        <w:rPr>
          <w:sz w:val="18"/>
          <w:szCs w:val="18"/>
        </w:rPr>
        <w:t>обязательные к исполнению</w:t>
      </w:r>
      <w:proofErr w:type="gramEnd"/>
      <w:r w:rsidRPr="009A608E">
        <w:rPr>
          <w:sz w:val="18"/>
          <w:szCs w:val="18"/>
        </w:rPr>
        <w:t xml:space="preserve"> нормы и требования в сфере благоустройства, уборки и содержания территории для всех юридических и физических лиц.</w:t>
      </w:r>
    </w:p>
    <w:p w:rsidR="00F4125A" w:rsidRPr="009A608E" w:rsidRDefault="00F4125A" w:rsidP="009A608E">
      <w:pPr>
        <w:ind w:left="57" w:right="57"/>
        <w:jc w:val="center"/>
        <w:outlineLvl w:val="0"/>
        <w:rPr>
          <w:b/>
          <w:bCs/>
          <w:sz w:val="18"/>
          <w:szCs w:val="18"/>
        </w:rPr>
      </w:pPr>
      <w:bookmarkStart w:id="19" w:name="sub_200"/>
      <w:bookmarkEnd w:id="18"/>
      <w:r w:rsidRPr="009A608E">
        <w:rPr>
          <w:b/>
          <w:bCs/>
          <w:sz w:val="18"/>
          <w:szCs w:val="18"/>
        </w:rPr>
        <w:t>2. Основные понятия</w:t>
      </w:r>
    </w:p>
    <w:p w:rsidR="00F4125A" w:rsidRPr="009A608E" w:rsidRDefault="00F4125A" w:rsidP="009A608E">
      <w:pPr>
        <w:ind w:firstLine="720"/>
        <w:jc w:val="both"/>
        <w:rPr>
          <w:sz w:val="18"/>
          <w:szCs w:val="18"/>
        </w:rPr>
      </w:pPr>
      <w:bookmarkStart w:id="20" w:name="sub_21"/>
      <w:bookmarkEnd w:id="19"/>
      <w:r w:rsidRPr="009A608E">
        <w:rPr>
          <w:sz w:val="18"/>
          <w:szCs w:val="18"/>
        </w:rPr>
        <w:t xml:space="preserve">2.1 </w:t>
      </w:r>
      <w:r w:rsidRPr="009A608E">
        <w:rPr>
          <w:b/>
          <w:bCs/>
          <w:sz w:val="18"/>
          <w:szCs w:val="18"/>
        </w:rPr>
        <w:t>Благоустройство</w:t>
      </w:r>
      <w:r w:rsidRPr="009A608E">
        <w:rPr>
          <w:sz w:val="18"/>
          <w:szCs w:val="18"/>
        </w:rPr>
        <w:t xml:space="preserve"> - комплекс работ и мероприятий, направленных на обеспечение и улучшение санитарного и эстетического состояния территории поселка, повышения комфортности условий проживания для его жителей,  </w:t>
      </w:r>
    </w:p>
    <w:p w:rsidR="00F4125A" w:rsidRPr="009A608E" w:rsidRDefault="00F4125A" w:rsidP="009A608E">
      <w:pPr>
        <w:ind w:firstLine="720"/>
        <w:jc w:val="both"/>
        <w:rPr>
          <w:sz w:val="18"/>
          <w:szCs w:val="18"/>
        </w:rPr>
      </w:pPr>
      <w:bookmarkStart w:id="21" w:name="sub_23"/>
      <w:bookmarkEnd w:id="20"/>
      <w:r w:rsidRPr="009A608E">
        <w:rPr>
          <w:sz w:val="18"/>
          <w:szCs w:val="18"/>
        </w:rPr>
        <w:t xml:space="preserve">2.2. </w:t>
      </w:r>
      <w:r w:rsidRPr="009A608E">
        <w:rPr>
          <w:b/>
          <w:bCs/>
          <w:sz w:val="18"/>
          <w:szCs w:val="18"/>
        </w:rPr>
        <w:t>Содержание дорог</w:t>
      </w:r>
      <w:r w:rsidRPr="009A608E">
        <w:rPr>
          <w:sz w:val="18"/>
          <w:szCs w:val="18"/>
        </w:rPr>
        <w:t xml:space="preserve"> - комплекс работ, в результате которых поддерживается транспортно-эксплуатационное состояние дороги, отвечающее требованиям ГОСТа </w:t>
      </w:r>
      <w:proofErr w:type="gramStart"/>
      <w:r w:rsidRPr="009A608E">
        <w:rPr>
          <w:sz w:val="18"/>
          <w:szCs w:val="18"/>
        </w:rPr>
        <w:t>Р</w:t>
      </w:r>
      <w:proofErr w:type="gramEnd"/>
      <w:r w:rsidRPr="009A608E">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4125A" w:rsidRPr="009A608E" w:rsidRDefault="00F4125A" w:rsidP="009A608E">
      <w:pPr>
        <w:ind w:firstLine="720"/>
        <w:jc w:val="both"/>
        <w:rPr>
          <w:sz w:val="18"/>
          <w:szCs w:val="18"/>
        </w:rPr>
      </w:pPr>
      <w:bookmarkStart w:id="22" w:name="sub_24"/>
      <w:bookmarkEnd w:id="21"/>
      <w:r w:rsidRPr="009A608E">
        <w:rPr>
          <w:sz w:val="18"/>
          <w:szCs w:val="18"/>
        </w:rPr>
        <w:t xml:space="preserve">2.3. </w:t>
      </w:r>
      <w:r w:rsidRPr="009A608E">
        <w:rPr>
          <w:b/>
          <w:bCs/>
          <w:sz w:val="18"/>
          <w:szCs w:val="18"/>
        </w:rPr>
        <w:t>Внутриквартальный проезд</w:t>
      </w:r>
      <w:r w:rsidRPr="009A608E">
        <w:rPr>
          <w:sz w:val="18"/>
          <w:szCs w:val="18"/>
        </w:rPr>
        <w:t xml:space="preserve"> - дорога, примыкающая к проезжим частям жилых и магистральных улиц, разворотным площадкам.</w:t>
      </w:r>
    </w:p>
    <w:p w:rsidR="00F4125A" w:rsidRPr="009A608E" w:rsidRDefault="00F4125A" w:rsidP="009A608E">
      <w:pPr>
        <w:ind w:firstLine="720"/>
        <w:jc w:val="both"/>
        <w:rPr>
          <w:sz w:val="18"/>
          <w:szCs w:val="18"/>
        </w:rPr>
      </w:pPr>
      <w:bookmarkStart w:id="23" w:name="sub_25"/>
      <w:bookmarkEnd w:id="22"/>
      <w:r w:rsidRPr="009A608E">
        <w:rPr>
          <w:sz w:val="18"/>
          <w:szCs w:val="18"/>
        </w:rPr>
        <w:t xml:space="preserve">2.4. </w:t>
      </w:r>
      <w:r w:rsidRPr="009A608E">
        <w:rPr>
          <w:b/>
          <w:bCs/>
          <w:sz w:val="18"/>
          <w:szCs w:val="18"/>
        </w:rPr>
        <w:t xml:space="preserve">Квартал </w:t>
      </w:r>
      <w:r w:rsidRPr="009A608E">
        <w:rPr>
          <w:sz w:val="18"/>
          <w:szCs w:val="18"/>
        </w:rPr>
        <w:t>- структурный элемент жилой застройки, не расчлененный магистральными улицами и дорогами, в пределах которого размещаются предприятия, учреждения и организации; границами, как правило, являются магистральные или жилые улицы, проезды, пешеходные пути, естественные рубежи.</w:t>
      </w:r>
    </w:p>
    <w:p w:rsidR="00F4125A" w:rsidRPr="009A608E" w:rsidRDefault="00F4125A" w:rsidP="009A608E">
      <w:pPr>
        <w:ind w:firstLine="720"/>
        <w:jc w:val="both"/>
        <w:rPr>
          <w:sz w:val="18"/>
          <w:szCs w:val="18"/>
        </w:rPr>
      </w:pPr>
      <w:bookmarkStart w:id="24" w:name="sub_26"/>
      <w:bookmarkEnd w:id="23"/>
      <w:r w:rsidRPr="009A608E">
        <w:rPr>
          <w:sz w:val="18"/>
          <w:szCs w:val="18"/>
        </w:rPr>
        <w:lastRenderedPageBreak/>
        <w:t xml:space="preserve">2.5. </w:t>
      </w:r>
      <w:r w:rsidRPr="009A608E">
        <w:rPr>
          <w:b/>
          <w:bCs/>
          <w:sz w:val="18"/>
          <w:szCs w:val="18"/>
        </w:rPr>
        <w:t>Прилегающая территория</w:t>
      </w:r>
      <w:r w:rsidRPr="009A608E">
        <w:rPr>
          <w:sz w:val="18"/>
          <w:szCs w:val="1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bookmarkEnd w:id="24"/>
    <w:p w:rsidR="00F4125A" w:rsidRPr="009A608E" w:rsidRDefault="00F4125A" w:rsidP="009A608E">
      <w:pPr>
        <w:ind w:firstLine="720"/>
        <w:jc w:val="both"/>
        <w:rPr>
          <w:sz w:val="18"/>
          <w:szCs w:val="18"/>
        </w:rPr>
      </w:pPr>
      <w:r w:rsidRPr="009A608E">
        <w:rPr>
          <w:sz w:val="18"/>
          <w:szCs w:val="1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4125A" w:rsidRPr="009A608E" w:rsidRDefault="00F4125A" w:rsidP="009A608E">
      <w:pPr>
        <w:ind w:firstLine="720"/>
        <w:jc w:val="both"/>
        <w:rPr>
          <w:sz w:val="18"/>
          <w:szCs w:val="18"/>
        </w:rPr>
      </w:pPr>
      <w:r w:rsidRPr="009A608E">
        <w:rPr>
          <w:sz w:val="18"/>
          <w:szCs w:val="18"/>
        </w:rPr>
        <w:t>- по длине занимаемого участка, по ширине - до кромки проезжей части улицы;</w:t>
      </w:r>
    </w:p>
    <w:p w:rsidR="00F4125A" w:rsidRPr="009A608E" w:rsidRDefault="00F4125A" w:rsidP="009A608E">
      <w:pPr>
        <w:ind w:firstLine="720"/>
        <w:jc w:val="both"/>
        <w:rPr>
          <w:sz w:val="18"/>
          <w:szCs w:val="18"/>
        </w:rPr>
      </w:pPr>
      <w:r w:rsidRPr="009A608E">
        <w:rPr>
          <w:sz w:val="18"/>
          <w:szCs w:val="1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4125A" w:rsidRPr="009A608E" w:rsidRDefault="00F4125A" w:rsidP="009A608E">
      <w:pPr>
        <w:ind w:firstLine="720"/>
        <w:jc w:val="both"/>
        <w:rPr>
          <w:sz w:val="18"/>
          <w:szCs w:val="18"/>
        </w:rPr>
      </w:pPr>
      <w:r w:rsidRPr="009A608E">
        <w:rPr>
          <w:sz w:val="18"/>
          <w:szCs w:val="18"/>
        </w:rPr>
        <w:t xml:space="preserve">- на строительных площадках - территория не менее </w:t>
      </w:r>
      <w:smartTag w:uri="urn:schemas-microsoft-com:office:smarttags" w:element="metricconverter">
        <w:smartTagPr>
          <w:attr w:name="ProductID" w:val="15 метров"/>
        </w:smartTagPr>
        <w:r w:rsidRPr="009A608E">
          <w:rPr>
            <w:sz w:val="18"/>
            <w:szCs w:val="18"/>
          </w:rPr>
          <w:t>15 метров</w:t>
        </w:r>
      </w:smartTag>
      <w:r w:rsidRPr="009A608E">
        <w:rPr>
          <w:sz w:val="18"/>
          <w:szCs w:val="18"/>
        </w:rPr>
        <w:t xml:space="preserve"> от ограждения стройки по всему периметру;</w:t>
      </w:r>
    </w:p>
    <w:p w:rsidR="00F4125A" w:rsidRPr="009A608E" w:rsidRDefault="00F4125A" w:rsidP="009A608E">
      <w:pPr>
        <w:ind w:firstLine="720"/>
        <w:jc w:val="both"/>
        <w:rPr>
          <w:sz w:val="18"/>
          <w:szCs w:val="18"/>
        </w:rPr>
      </w:pPr>
      <w:r w:rsidRPr="009A608E">
        <w:rPr>
          <w:sz w:val="18"/>
          <w:szCs w:val="1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A608E">
          <w:rPr>
            <w:sz w:val="18"/>
            <w:szCs w:val="18"/>
          </w:rPr>
          <w:t>10 метров</w:t>
        </w:r>
      </w:smartTag>
      <w:r w:rsidRPr="009A608E">
        <w:rPr>
          <w:sz w:val="18"/>
          <w:szCs w:val="18"/>
        </w:rPr>
        <w:t>.</w:t>
      </w:r>
    </w:p>
    <w:p w:rsidR="00F4125A" w:rsidRPr="009A608E" w:rsidRDefault="00F4125A" w:rsidP="009A608E">
      <w:pPr>
        <w:ind w:firstLine="720"/>
        <w:jc w:val="both"/>
        <w:rPr>
          <w:sz w:val="18"/>
          <w:szCs w:val="18"/>
        </w:rPr>
      </w:pPr>
      <w:bookmarkStart w:id="25" w:name="sub_27"/>
      <w:r w:rsidRPr="009A608E">
        <w:rPr>
          <w:sz w:val="18"/>
          <w:szCs w:val="18"/>
        </w:rPr>
        <w:t>2.6. Т</w:t>
      </w:r>
      <w:r w:rsidRPr="009A608E">
        <w:rPr>
          <w:b/>
          <w:bCs/>
          <w:sz w:val="18"/>
          <w:szCs w:val="18"/>
        </w:rPr>
        <w:t>ерритория общего пользования</w:t>
      </w:r>
      <w:r w:rsidRPr="009A608E">
        <w:rPr>
          <w:sz w:val="18"/>
          <w:szCs w:val="18"/>
        </w:rPr>
        <w:t xml:space="preserve"> - территория, которой беспрепятственно пользуется неограниченный круг лиц (в том числе территории площадей, улиц, проездов  и т.д.).</w:t>
      </w:r>
    </w:p>
    <w:p w:rsidR="00F4125A" w:rsidRPr="009A608E" w:rsidRDefault="00F4125A" w:rsidP="009A608E">
      <w:pPr>
        <w:ind w:firstLine="720"/>
        <w:jc w:val="both"/>
        <w:rPr>
          <w:sz w:val="18"/>
          <w:szCs w:val="18"/>
        </w:rPr>
      </w:pPr>
      <w:bookmarkStart w:id="26" w:name="sub_28"/>
      <w:bookmarkEnd w:id="25"/>
      <w:r w:rsidRPr="009A608E">
        <w:rPr>
          <w:sz w:val="18"/>
          <w:szCs w:val="18"/>
        </w:rPr>
        <w:t xml:space="preserve">2.7. </w:t>
      </w:r>
      <w:r w:rsidRPr="009A608E">
        <w:rPr>
          <w:b/>
          <w:bCs/>
          <w:sz w:val="18"/>
          <w:szCs w:val="18"/>
        </w:rPr>
        <w:t>Территория, прилегающая к частным домовладениям</w:t>
      </w:r>
      <w:r w:rsidRPr="009A608E">
        <w:rPr>
          <w:sz w:val="18"/>
          <w:szCs w:val="18"/>
        </w:rPr>
        <w:t xml:space="preserve">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w:t>
      </w:r>
      <w:smartTag w:uri="urn:schemas-microsoft-com:office:smarttags" w:element="metricconverter">
        <w:smartTagPr>
          <w:attr w:name="ProductID" w:val="10 метров"/>
        </w:smartTagPr>
        <w:r w:rsidRPr="009A608E">
          <w:rPr>
            <w:sz w:val="18"/>
            <w:szCs w:val="18"/>
          </w:rPr>
          <w:t>10 метров</w:t>
        </w:r>
      </w:smartTag>
      <w:r w:rsidRPr="009A608E">
        <w:rPr>
          <w:sz w:val="18"/>
          <w:szCs w:val="18"/>
        </w:rPr>
        <w:t>.</w:t>
      </w:r>
    </w:p>
    <w:p w:rsidR="00F4125A" w:rsidRPr="009A608E" w:rsidRDefault="00F4125A" w:rsidP="009A608E">
      <w:pPr>
        <w:ind w:firstLine="720"/>
        <w:jc w:val="both"/>
        <w:rPr>
          <w:sz w:val="18"/>
          <w:szCs w:val="18"/>
        </w:rPr>
      </w:pPr>
      <w:bookmarkStart w:id="27" w:name="sub_210"/>
      <w:bookmarkEnd w:id="26"/>
      <w:r w:rsidRPr="009A608E">
        <w:rPr>
          <w:sz w:val="18"/>
          <w:szCs w:val="18"/>
        </w:rPr>
        <w:t xml:space="preserve">2.8. </w:t>
      </w:r>
      <w:r w:rsidRPr="009A608E">
        <w:rPr>
          <w:b/>
          <w:bCs/>
          <w:sz w:val="18"/>
          <w:szCs w:val="18"/>
        </w:rPr>
        <w:t>Тротуар</w:t>
      </w:r>
      <w:r w:rsidRPr="009A608E">
        <w:rPr>
          <w:sz w:val="18"/>
          <w:szCs w:val="18"/>
        </w:rPr>
        <w:t xml:space="preserve"> - пешеходная зона, имеющая асфальтобетонное или другое покрытие, вдоль улиц и проездов.</w:t>
      </w:r>
    </w:p>
    <w:p w:rsidR="00F4125A" w:rsidRPr="009A608E" w:rsidRDefault="00F4125A" w:rsidP="009A608E">
      <w:pPr>
        <w:ind w:firstLine="720"/>
        <w:jc w:val="both"/>
        <w:rPr>
          <w:sz w:val="18"/>
          <w:szCs w:val="18"/>
        </w:rPr>
      </w:pPr>
      <w:bookmarkStart w:id="28" w:name="sub_211"/>
      <w:bookmarkEnd w:id="27"/>
      <w:r w:rsidRPr="009A608E">
        <w:rPr>
          <w:sz w:val="18"/>
          <w:szCs w:val="18"/>
        </w:rPr>
        <w:t xml:space="preserve">2.9. </w:t>
      </w:r>
      <w:r w:rsidRPr="009A608E">
        <w:rPr>
          <w:b/>
          <w:bCs/>
          <w:sz w:val="18"/>
          <w:szCs w:val="18"/>
        </w:rPr>
        <w:t>Пешеходная дорожка</w:t>
      </w:r>
      <w:r w:rsidRPr="009A608E">
        <w:rPr>
          <w:sz w:val="18"/>
          <w:szCs w:val="18"/>
        </w:rPr>
        <w:t xml:space="preserve"> - дорога, предназначенная для пропуска пешеходов.</w:t>
      </w:r>
    </w:p>
    <w:p w:rsidR="00F4125A" w:rsidRPr="009A608E" w:rsidRDefault="00F4125A" w:rsidP="009A608E">
      <w:pPr>
        <w:ind w:firstLine="720"/>
        <w:jc w:val="both"/>
        <w:rPr>
          <w:sz w:val="18"/>
          <w:szCs w:val="18"/>
        </w:rPr>
      </w:pPr>
      <w:bookmarkStart w:id="29" w:name="sub_213"/>
      <w:bookmarkEnd w:id="28"/>
      <w:r w:rsidRPr="009A608E">
        <w:rPr>
          <w:sz w:val="18"/>
          <w:szCs w:val="18"/>
        </w:rPr>
        <w:t xml:space="preserve">2.10. </w:t>
      </w:r>
      <w:r w:rsidRPr="009A608E">
        <w:rPr>
          <w:b/>
          <w:bCs/>
          <w:sz w:val="18"/>
          <w:szCs w:val="18"/>
        </w:rPr>
        <w:t>Территории предприятий, организаций, учреждений и иных хозяйствующих субъектов</w:t>
      </w:r>
      <w:r w:rsidRPr="009A608E">
        <w:rPr>
          <w:sz w:val="18"/>
          <w:szCs w:val="18"/>
        </w:rPr>
        <w:t xml:space="preserve"> - это предоставленный в установленном законом порядке земельный участок, с определенным целевым назначением, обозначенными размерами и границами, местоположением, правовым статусом, находящийся в собственности, владении или пользовании предприятия, учреждения или хозяйствующего субъекта.</w:t>
      </w:r>
    </w:p>
    <w:p w:rsidR="00F4125A" w:rsidRPr="009A608E" w:rsidRDefault="00F4125A" w:rsidP="009A608E">
      <w:pPr>
        <w:ind w:firstLine="720"/>
        <w:jc w:val="both"/>
        <w:rPr>
          <w:sz w:val="18"/>
          <w:szCs w:val="18"/>
        </w:rPr>
      </w:pPr>
      <w:bookmarkStart w:id="30" w:name="sub_216"/>
      <w:bookmarkEnd w:id="29"/>
      <w:r w:rsidRPr="009A608E">
        <w:rPr>
          <w:sz w:val="18"/>
          <w:szCs w:val="18"/>
        </w:rPr>
        <w:t xml:space="preserve">2.11. </w:t>
      </w:r>
      <w:r w:rsidRPr="009A608E">
        <w:rPr>
          <w:b/>
          <w:bCs/>
          <w:sz w:val="18"/>
          <w:szCs w:val="18"/>
        </w:rPr>
        <w:t>Сквер</w:t>
      </w:r>
      <w:r w:rsidRPr="009A608E">
        <w:rPr>
          <w:sz w:val="18"/>
          <w:szCs w:val="18"/>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4125A" w:rsidRPr="009A608E" w:rsidRDefault="00F4125A" w:rsidP="009A608E">
      <w:pPr>
        <w:ind w:firstLine="720"/>
        <w:jc w:val="both"/>
        <w:rPr>
          <w:sz w:val="18"/>
          <w:szCs w:val="18"/>
        </w:rPr>
      </w:pPr>
      <w:bookmarkStart w:id="31" w:name="sub_217"/>
      <w:bookmarkEnd w:id="30"/>
      <w:r w:rsidRPr="009A608E">
        <w:rPr>
          <w:sz w:val="18"/>
          <w:szCs w:val="18"/>
        </w:rPr>
        <w:t xml:space="preserve">2.12. </w:t>
      </w:r>
      <w:r w:rsidRPr="009A608E">
        <w:rPr>
          <w:b/>
          <w:bCs/>
          <w:sz w:val="18"/>
          <w:szCs w:val="18"/>
        </w:rPr>
        <w:t>Газон</w:t>
      </w:r>
      <w:r w:rsidRPr="009A608E">
        <w:rPr>
          <w:sz w:val="18"/>
          <w:szCs w:val="18"/>
        </w:rPr>
        <w:t xml:space="preserve"> - элемент благоустройства, включающий в себя остриженную траву и другие растения.</w:t>
      </w:r>
    </w:p>
    <w:p w:rsidR="00F4125A" w:rsidRPr="009A608E" w:rsidRDefault="00F4125A" w:rsidP="009A608E">
      <w:pPr>
        <w:ind w:firstLine="720"/>
        <w:jc w:val="both"/>
        <w:rPr>
          <w:sz w:val="18"/>
          <w:szCs w:val="18"/>
        </w:rPr>
      </w:pPr>
      <w:bookmarkStart w:id="32" w:name="sub_219"/>
      <w:bookmarkEnd w:id="31"/>
      <w:r w:rsidRPr="009A608E">
        <w:rPr>
          <w:sz w:val="18"/>
          <w:szCs w:val="18"/>
        </w:rPr>
        <w:t xml:space="preserve">2.13. </w:t>
      </w:r>
      <w:proofErr w:type="gramStart"/>
      <w:r w:rsidRPr="009A608E">
        <w:rPr>
          <w:b/>
          <w:bCs/>
          <w:sz w:val="18"/>
          <w:szCs w:val="18"/>
        </w:rPr>
        <w:t>Озелененные территории</w:t>
      </w:r>
      <w:r w:rsidRPr="009A608E">
        <w:rPr>
          <w:sz w:val="18"/>
          <w:szCs w:val="18"/>
        </w:rPr>
        <w:t xml:space="preserve"> - участки земли, на которых располагаются растительность естественного происхождения, искусственно созданные садово-парковые комплексы, газоны, цветники, малозастроенная территория жилого, общественного, делового, коммунального, производственного назначения.</w:t>
      </w:r>
      <w:proofErr w:type="gramEnd"/>
    </w:p>
    <w:p w:rsidR="00F4125A" w:rsidRPr="009A608E" w:rsidRDefault="00F4125A" w:rsidP="009A608E">
      <w:pPr>
        <w:ind w:firstLine="720"/>
        <w:jc w:val="both"/>
        <w:rPr>
          <w:sz w:val="18"/>
          <w:szCs w:val="18"/>
        </w:rPr>
      </w:pPr>
      <w:bookmarkStart w:id="33" w:name="sub_226"/>
      <w:bookmarkEnd w:id="32"/>
      <w:r w:rsidRPr="009A608E">
        <w:rPr>
          <w:sz w:val="18"/>
          <w:szCs w:val="18"/>
        </w:rPr>
        <w:t xml:space="preserve">2.14. </w:t>
      </w:r>
      <w:r w:rsidRPr="009A608E">
        <w:rPr>
          <w:b/>
          <w:bCs/>
          <w:sz w:val="18"/>
          <w:szCs w:val="18"/>
        </w:rPr>
        <w:t>Санитарная очистка территории</w:t>
      </w:r>
      <w:r w:rsidRPr="009A608E">
        <w:rPr>
          <w:sz w:val="18"/>
          <w:szCs w:val="18"/>
        </w:rPr>
        <w:t xml:space="preserve"> - зачистка территорий, сбор, вывоз твердых бытовых отходов (далее - ТБО) и крупногабаритного мусора на полигон (площадку для временного складирования ТБО). </w:t>
      </w:r>
    </w:p>
    <w:p w:rsidR="00F4125A" w:rsidRPr="009A608E" w:rsidRDefault="00F4125A" w:rsidP="009A608E">
      <w:pPr>
        <w:ind w:firstLine="720"/>
        <w:jc w:val="both"/>
        <w:rPr>
          <w:sz w:val="18"/>
          <w:szCs w:val="18"/>
        </w:rPr>
      </w:pPr>
      <w:bookmarkStart w:id="34" w:name="sub_245"/>
      <w:bookmarkEnd w:id="33"/>
      <w:r w:rsidRPr="009A608E">
        <w:rPr>
          <w:sz w:val="18"/>
          <w:szCs w:val="18"/>
        </w:rPr>
        <w:t xml:space="preserve">2.15. </w:t>
      </w:r>
      <w:r w:rsidRPr="009A608E">
        <w:rPr>
          <w:b/>
          <w:bCs/>
          <w:sz w:val="18"/>
          <w:szCs w:val="18"/>
        </w:rPr>
        <w:t>Землепользователи</w:t>
      </w:r>
      <w:r w:rsidRPr="009A608E">
        <w:rPr>
          <w:sz w:val="18"/>
          <w:szCs w:val="18"/>
        </w:rPr>
        <w:t xml:space="preserve"> - участники земельных отношений (граждане, юридические лица): собственники земельных участков, землевладельцы, арендаторы земельных участков, обладатели сервитута (лица, имеющие право ограниченного пользования чужими земельными участками);</w:t>
      </w:r>
    </w:p>
    <w:p w:rsidR="00F4125A" w:rsidRPr="009A608E" w:rsidRDefault="00F4125A" w:rsidP="009A608E">
      <w:pPr>
        <w:ind w:firstLine="720"/>
        <w:jc w:val="both"/>
        <w:rPr>
          <w:sz w:val="18"/>
          <w:szCs w:val="18"/>
        </w:rPr>
      </w:pPr>
      <w:bookmarkStart w:id="35" w:name="sub_248"/>
      <w:bookmarkEnd w:id="34"/>
      <w:r w:rsidRPr="009A608E">
        <w:rPr>
          <w:sz w:val="18"/>
          <w:szCs w:val="18"/>
        </w:rPr>
        <w:t xml:space="preserve">2.16. </w:t>
      </w:r>
      <w:r w:rsidRPr="009A608E">
        <w:rPr>
          <w:b/>
          <w:bCs/>
          <w:sz w:val="18"/>
          <w:szCs w:val="18"/>
        </w:rPr>
        <w:t>Улица</w:t>
      </w:r>
      <w:r w:rsidRPr="009A608E">
        <w:rPr>
          <w:sz w:val="18"/>
          <w:szCs w:val="18"/>
        </w:rPr>
        <w:t xml:space="preserve"> - обустроенная или приспособленная и используемая для движения транспортных средств и пешеходов полоса земли  </w:t>
      </w:r>
    </w:p>
    <w:p w:rsidR="00F4125A" w:rsidRPr="009A608E" w:rsidRDefault="00F4125A" w:rsidP="009A608E">
      <w:pPr>
        <w:ind w:firstLine="720"/>
        <w:jc w:val="both"/>
        <w:rPr>
          <w:sz w:val="18"/>
          <w:szCs w:val="18"/>
        </w:rPr>
      </w:pPr>
      <w:bookmarkStart w:id="36" w:name="sub_255"/>
      <w:bookmarkEnd w:id="35"/>
      <w:r w:rsidRPr="009A608E">
        <w:rPr>
          <w:sz w:val="18"/>
          <w:szCs w:val="18"/>
        </w:rPr>
        <w:t xml:space="preserve">2.17. </w:t>
      </w:r>
      <w:r w:rsidRPr="009A608E">
        <w:rPr>
          <w:b/>
          <w:bCs/>
          <w:sz w:val="18"/>
          <w:szCs w:val="18"/>
        </w:rPr>
        <w:t>Земляные работы</w:t>
      </w:r>
      <w:r w:rsidRPr="009A608E">
        <w:rPr>
          <w:sz w:val="18"/>
          <w:szCs w:val="18"/>
        </w:rPr>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и т.п., за исключением пахотных работ (разработка грунта на глубину более </w:t>
      </w:r>
      <w:smartTag w:uri="urn:schemas-microsoft-com:office:smarttags" w:element="metricconverter">
        <w:smartTagPr>
          <w:attr w:name="ProductID" w:val="30 см"/>
        </w:smartTagPr>
        <w:r w:rsidRPr="009A608E">
          <w:rPr>
            <w:sz w:val="18"/>
            <w:szCs w:val="18"/>
          </w:rPr>
          <w:t>30 см</w:t>
        </w:r>
      </w:smartTag>
      <w:r w:rsidRPr="009A608E">
        <w:rPr>
          <w:sz w:val="18"/>
          <w:szCs w:val="18"/>
        </w:rPr>
        <w:t>).</w:t>
      </w:r>
    </w:p>
    <w:p w:rsidR="00F4125A" w:rsidRPr="009A608E" w:rsidRDefault="00F4125A" w:rsidP="009A608E">
      <w:pPr>
        <w:ind w:firstLine="720"/>
        <w:jc w:val="both"/>
        <w:rPr>
          <w:sz w:val="18"/>
          <w:szCs w:val="18"/>
        </w:rPr>
      </w:pPr>
      <w:bookmarkStart w:id="37" w:name="sub_256"/>
      <w:bookmarkEnd w:id="36"/>
      <w:r w:rsidRPr="009A608E">
        <w:rPr>
          <w:sz w:val="18"/>
          <w:szCs w:val="18"/>
        </w:rPr>
        <w:t xml:space="preserve">2.18. </w:t>
      </w:r>
      <w:r w:rsidRPr="009A608E">
        <w:rPr>
          <w:b/>
          <w:bCs/>
          <w:sz w:val="18"/>
          <w:szCs w:val="18"/>
        </w:rPr>
        <w:t>Дворовая территория</w:t>
      </w:r>
      <w:r w:rsidRPr="009A608E">
        <w:rPr>
          <w:sz w:val="18"/>
          <w:szCs w:val="18"/>
        </w:rPr>
        <w:t xml:space="preserve"> - территория, прилегающая к многоквартирному жилому дому и 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4125A" w:rsidRPr="009A608E" w:rsidRDefault="00F4125A" w:rsidP="009A608E">
      <w:pPr>
        <w:ind w:firstLine="720"/>
        <w:jc w:val="both"/>
        <w:rPr>
          <w:sz w:val="18"/>
          <w:szCs w:val="18"/>
        </w:rPr>
      </w:pPr>
      <w:bookmarkStart w:id="38" w:name="sub_266"/>
      <w:bookmarkEnd w:id="37"/>
      <w:r w:rsidRPr="009A608E">
        <w:rPr>
          <w:sz w:val="18"/>
          <w:szCs w:val="18"/>
        </w:rPr>
        <w:t xml:space="preserve"> </w:t>
      </w:r>
      <w:bookmarkStart w:id="39" w:name="sub_267"/>
      <w:bookmarkEnd w:id="38"/>
      <w:r w:rsidRPr="009A608E">
        <w:rPr>
          <w:sz w:val="18"/>
          <w:szCs w:val="18"/>
        </w:rPr>
        <w:t xml:space="preserve">2.19. </w:t>
      </w:r>
      <w:proofErr w:type="gramStart"/>
      <w:r w:rsidRPr="009A608E">
        <w:rPr>
          <w:b/>
          <w:bCs/>
          <w:sz w:val="18"/>
          <w:szCs w:val="18"/>
        </w:rPr>
        <w:t>Уборка территории</w:t>
      </w:r>
      <w:r w:rsidRPr="009A608E">
        <w:rPr>
          <w:sz w:val="18"/>
          <w:szCs w:val="1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листвы,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4125A" w:rsidRPr="009A608E" w:rsidRDefault="00F4125A" w:rsidP="009A608E">
      <w:pPr>
        <w:ind w:firstLine="720"/>
        <w:jc w:val="both"/>
        <w:rPr>
          <w:sz w:val="18"/>
          <w:szCs w:val="18"/>
        </w:rPr>
      </w:pPr>
      <w:bookmarkStart w:id="40" w:name="sub_268"/>
      <w:bookmarkEnd w:id="39"/>
      <w:r w:rsidRPr="009A608E">
        <w:rPr>
          <w:sz w:val="18"/>
          <w:szCs w:val="18"/>
        </w:rPr>
        <w:t xml:space="preserve">2.20. </w:t>
      </w:r>
      <w:r w:rsidRPr="009A608E">
        <w:rPr>
          <w:b/>
          <w:bCs/>
          <w:sz w:val="18"/>
          <w:szCs w:val="18"/>
        </w:rPr>
        <w:t>Содержание территории</w:t>
      </w:r>
      <w:r w:rsidRPr="009A608E">
        <w:rPr>
          <w:sz w:val="18"/>
          <w:szCs w:val="1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F4125A" w:rsidRPr="009A608E" w:rsidRDefault="00F4125A" w:rsidP="009A608E">
      <w:pPr>
        <w:ind w:left="57" w:right="57"/>
        <w:jc w:val="center"/>
        <w:outlineLvl w:val="0"/>
        <w:rPr>
          <w:b/>
          <w:bCs/>
          <w:sz w:val="18"/>
          <w:szCs w:val="18"/>
        </w:rPr>
      </w:pPr>
      <w:bookmarkStart w:id="41" w:name="sub_300"/>
      <w:bookmarkEnd w:id="40"/>
      <w:r w:rsidRPr="009A608E">
        <w:rPr>
          <w:b/>
          <w:bCs/>
          <w:sz w:val="18"/>
          <w:szCs w:val="18"/>
        </w:rPr>
        <w:t>3. Порядок закрепления территорий с целью их санитарного содержания и благоустройства</w:t>
      </w:r>
    </w:p>
    <w:p w:rsidR="00F4125A" w:rsidRPr="009A608E" w:rsidRDefault="00F4125A" w:rsidP="009A608E">
      <w:pPr>
        <w:ind w:firstLine="720"/>
        <w:jc w:val="both"/>
        <w:rPr>
          <w:sz w:val="18"/>
          <w:szCs w:val="18"/>
        </w:rPr>
      </w:pPr>
      <w:bookmarkStart w:id="42" w:name="sub_31"/>
      <w:bookmarkEnd w:id="41"/>
      <w:r w:rsidRPr="009A608E">
        <w:rPr>
          <w:sz w:val="18"/>
          <w:szCs w:val="18"/>
        </w:rPr>
        <w:t xml:space="preserve">3.1. Благоустройство территорий муниципального образования «Новонукутское» осуществляется гражданами - собственниками жилых помещений, собственниками частных домовладений и других зданий, строений, юридическими лицами независимо от их организационно-правовой формы и индивидуальными предпринимателями, владеющими помещениями, зданиями на праве собственности, аренды в </w:t>
      </w:r>
      <w:proofErr w:type="gramStart"/>
      <w:r w:rsidRPr="009A608E">
        <w:rPr>
          <w:sz w:val="18"/>
          <w:szCs w:val="18"/>
        </w:rPr>
        <w:t>пределах</w:t>
      </w:r>
      <w:proofErr w:type="gramEnd"/>
      <w:r w:rsidRPr="009A608E">
        <w:rPr>
          <w:sz w:val="18"/>
          <w:szCs w:val="18"/>
        </w:rPr>
        <w:t xml:space="preserve"> закрепленных за ними земельных участков (далее - территорий) либо специализированными предприятиями и организациями, на которых вышеуказанными лицами возложено выполнение данного вида деятельности.</w:t>
      </w:r>
    </w:p>
    <w:p w:rsidR="00F4125A" w:rsidRPr="009A608E" w:rsidRDefault="00F4125A" w:rsidP="009A608E">
      <w:pPr>
        <w:ind w:firstLine="720"/>
        <w:jc w:val="both"/>
        <w:rPr>
          <w:sz w:val="18"/>
          <w:szCs w:val="18"/>
        </w:rPr>
      </w:pPr>
      <w:bookmarkStart w:id="43" w:name="sub_32"/>
      <w:bookmarkEnd w:id="42"/>
      <w:r w:rsidRPr="009A608E">
        <w:rPr>
          <w:sz w:val="18"/>
          <w:szCs w:val="18"/>
        </w:rPr>
        <w:t xml:space="preserve">3.2. С целью обеспечения надлежащего санитарного состояния территорий, реализации мероприятий по охране и защите окружающей среды от загрязнения закрепляются территории для их уборки и санитарного содержания за указанными в </w:t>
      </w:r>
      <w:hyperlink w:anchor="sub_31" w:history="1">
        <w:r w:rsidRPr="009A608E">
          <w:rPr>
            <w:sz w:val="18"/>
            <w:szCs w:val="18"/>
          </w:rPr>
          <w:t>п.3.1</w:t>
        </w:r>
      </w:hyperlink>
      <w:r w:rsidRPr="009A608E">
        <w:rPr>
          <w:sz w:val="18"/>
          <w:szCs w:val="18"/>
        </w:rPr>
        <w:t xml:space="preserve"> лицами в следующем порядке:</w:t>
      </w:r>
    </w:p>
    <w:p w:rsidR="00F4125A" w:rsidRPr="009A608E" w:rsidRDefault="00F4125A" w:rsidP="009A608E">
      <w:pPr>
        <w:ind w:firstLine="720"/>
        <w:jc w:val="both"/>
        <w:rPr>
          <w:sz w:val="18"/>
          <w:szCs w:val="18"/>
        </w:rPr>
      </w:pPr>
      <w:bookmarkStart w:id="44" w:name="sub_321"/>
      <w:bookmarkEnd w:id="43"/>
      <w:r w:rsidRPr="009A608E">
        <w:rPr>
          <w:sz w:val="18"/>
          <w:szCs w:val="18"/>
        </w:rPr>
        <w:t xml:space="preserve">3.2.1. Территории многоквартирных домов - в границах придомовой территории, а также прилегающая территория на расстоянии не более </w:t>
      </w:r>
      <w:smartTag w:uri="urn:schemas-microsoft-com:office:smarttags" w:element="metricconverter">
        <w:smartTagPr>
          <w:attr w:name="ProductID" w:val="20 метров"/>
        </w:smartTagPr>
        <w:r w:rsidRPr="009A608E">
          <w:rPr>
            <w:sz w:val="18"/>
            <w:szCs w:val="18"/>
          </w:rPr>
          <w:t>20 метров</w:t>
        </w:r>
      </w:smartTag>
      <w:r w:rsidRPr="009A608E">
        <w:rPr>
          <w:sz w:val="18"/>
          <w:szCs w:val="18"/>
        </w:rPr>
        <w:t xml:space="preserve"> (со стороны дороги - до проезжей части дороги, внутриквартального проезда) при отсутствии соседних землепользователей;</w:t>
      </w:r>
    </w:p>
    <w:p w:rsidR="00F4125A" w:rsidRPr="009A608E" w:rsidRDefault="00F4125A" w:rsidP="009A608E">
      <w:pPr>
        <w:ind w:firstLine="720"/>
        <w:jc w:val="both"/>
        <w:rPr>
          <w:sz w:val="18"/>
          <w:szCs w:val="18"/>
        </w:rPr>
      </w:pPr>
      <w:bookmarkStart w:id="45" w:name="sub_322"/>
      <w:bookmarkEnd w:id="44"/>
      <w:r w:rsidRPr="009A608E">
        <w:rPr>
          <w:sz w:val="18"/>
          <w:szCs w:val="18"/>
        </w:rPr>
        <w:t xml:space="preserve">3.2.2. За учреждениями социальной сферы (школы, дошкольные учреждения, учреждения культуры, здравоохранения, физкультуры и спорта) закрепляются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20 метров"/>
        </w:smartTagPr>
        <w:r w:rsidRPr="009A608E">
          <w:rPr>
            <w:sz w:val="18"/>
            <w:szCs w:val="18"/>
          </w:rPr>
          <w:t>20 метров</w:t>
        </w:r>
      </w:smartTag>
      <w:r w:rsidRPr="009A608E">
        <w:rPr>
          <w:sz w:val="18"/>
          <w:szCs w:val="18"/>
        </w:rPr>
        <w:t xml:space="preserve"> (со стороны дороги - до проезжей части дороги) при отсутствии соседних землепользователей;</w:t>
      </w:r>
    </w:p>
    <w:p w:rsidR="00F4125A" w:rsidRPr="009A608E" w:rsidRDefault="00F4125A" w:rsidP="009A608E">
      <w:pPr>
        <w:ind w:firstLine="720"/>
        <w:jc w:val="both"/>
        <w:rPr>
          <w:sz w:val="18"/>
          <w:szCs w:val="18"/>
        </w:rPr>
      </w:pPr>
      <w:bookmarkStart w:id="46" w:name="sub_323"/>
      <w:bookmarkEnd w:id="45"/>
      <w:r w:rsidRPr="009A608E">
        <w:rPr>
          <w:sz w:val="18"/>
          <w:szCs w:val="18"/>
        </w:rPr>
        <w:t xml:space="preserve">3.2.3. За предприятиями промышленности, торговли и общественного питания, транспорта, заправочными станциями и другими организациями и учреждениями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
        </w:smartTagPr>
        <w:r w:rsidRPr="009A608E">
          <w:rPr>
            <w:sz w:val="18"/>
            <w:szCs w:val="18"/>
          </w:rPr>
          <w:t>50 м</w:t>
        </w:r>
      </w:smartTag>
      <w:r w:rsidRPr="009A608E">
        <w:rPr>
          <w:sz w:val="18"/>
          <w:szCs w:val="18"/>
        </w:rPr>
        <w:t xml:space="preserve"> (со стороны дороги - до проезжей части дороги) при отсутствии соседних землепользователей;</w:t>
      </w:r>
    </w:p>
    <w:p w:rsidR="00F4125A" w:rsidRPr="009A608E" w:rsidRDefault="00F4125A" w:rsidP="009A608E">
      <w:pPr>
        <w:ind w:firstLine="720"/>
        <w:jc w:val="both"/>
        <w:rPr>
          <w:sz w:val="18"/>
          <w:szCs w:val="18"/>
        </w:rPr>
      </w:pPr>
      <w:bookmarkStart w:id="47" w:name="sub_324"/>
      <w:bookmarkEnd w:id="46"/>
      <w:r w:rsidRPr="009A608E">
        <w:rPr>
          <w:sz w:val="18"/>
          <w:szCs w:val="18"/>
        </w:rPr>
        <w:t xml:space="preserve">3.2.4. За собственниками частных домовладений и других строений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
        </w:smartTagPr>
        <w:r w:rsidRPr="009A608E">
          <w:rPr>
            <w:sz w:val="18"/>
            <w:szCs w:val="18"/>
          </w:rPr>
          <w:t>10 м</w:t>
        </w:r>
      </w:smartTag>
      <w:r w:rsidRPr="009A608E">
        <w:rPr>
          <w:sz w:val="18"/>
          <w:szCs w:val="18"/>
        </w:rPr>
        <w:t xml:space="preserve"> (со стороны дороги - до проезжей части дороги) при отсутствии соседних землепользователей.</w:t>
      </w:r>
    </w:p>
    <w:bookmarkEnd w:id="47"/>
    <w:p w:rsidR="00F4125A" w:rsidRPr="009A608E" w:rsidRDefault="00F4125A" w:rsidP="009A608E">
      <w:pPr>
        <w:ind w:firstLine="720"/>
        <w:jc w:val="both"/>
        <w:rPr>
          <w:sz w:val="18"/>
          <w:szCs w:val="18"/>
        </w:rPr>
      </w:pPr>
      <w:r w:rsidRPr="009A608E">
        <w:rPr>
          <w:sz w:val="18"/>
          <w:szCs w:val="18"/>
        </w:rPr>
        <w:t>В случае если земельный участок для этих домов, зданий и сооружений не определен в точных границах, границы ответственности определяются по периметру домов как средняя величина расстояний до близлежащих жилых домов;</w:t>
      </w:r>
    </w:p>
    <w:p w:rsidR="00F4125A" w:rsidRPr="009A608E" w:rsidRDefault="00F4125A" w:rsidP="009A608E">
      <w:pPr>
        <w:ind w:firstLine="720"/>
        <w:jc w:val="both"/>
        <w:rPr>
          <w:sz w:val="18"/>
          <w:szCs w:val="18"/>
        </w:rPr>
      </w:pPr>
      <w:bookmarkStart w:id="48" w:name="sub_325"/>
      <w:r w:rsidRPr="009A608E">
        <w:rPr>
          <w:sz w:val="18"/>
          <w:szCs w:val="18"/>
        </w:rPr>
        <w:lastRenderedPageBreak/>
        <w:t xml:space="preserve">3.2.5. За предприятиями мелкорозничной торговли (палатки, лотки, ларьки, киоски, павильоны, летние кафе и другие объекты временной уличной торговли) - в радиусе </w:t>
      </w:r>
      <w:smartTag w:uri="urn:schemas-microsoft-com:office:smarttags" w:element="metricconverter">
        <w:smartTagPr>
          <w:attr w:name="ProductID" w:val="15 метров"/>
        </w:smartTagPr>
        <w:r w:rsidRPr="009A608E">
          <w:rPr>
            <w:sz w:val="18"/>
            <w:szCs w:val="18"/>
          </w:rPr>
          <w:t>15 метров</w:t>
        </w:r>
      </w:smartTag>
      <w:r w:rsidRPr="009A608E">
        <w:rPr>
          <w:sz w:val="18"/>
          <w:szCs w:val="18"/>
        </w:rPr>
        <w:t xml:space="preserve"> от торговой точки при отсутствии соседних землепользователей;</w:t>
      </w:r>
    </w:p>
    <w:p w:rsidR="00F4125A" w:rsidRPr="009A608E" w:rsidRDefault="00F4125A" w:rsidP="009A608E">
      <w:pPr>
        <w:ind w:firstLine="720"/>
        <w:jc w:val="both"/>
        <w:rPr>
          <w:sz w:val="18"/>
          <w:szCs w:val="18"/>
        </w:rPr>
      </w:pPr>
      <w:bookmarkStart w:id="49" w:name="sub_326"/>
      <w:bookmarkEnd w:id="48"/>
      <w:r w:rsidRPr="009A608E">
        <w:rPr>
          <w:sz w:val="18"/>
          <w:szCs w:val="18"/>
        </w:rPr>
        <w:t xml:space="preserve">3.2.6. За рынками, предприятиями торговли и общественного питания (кафе, магазины), заправочными станциями, расположенными на автодорогах, - территории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0 метров"/>
        </w:smartTagPr>
        <w:r w:rsidRPr="009A608E">
          <w:rPr>
            <w:sz w:val="18"/>
            <w:szCs w:val="18"/>
          </w:rPr>
          <w:t>50 метров</w:t>
        </w:r>
      </w:smartTag>
      <w:r w:rsidRPr="009A608E">
        <w:rPr>
          <w:sz w:val="18"/>
          <w:szCs w:val="18"/>
        </w:rPr>
        <w:t xml:space="preserve"> (со стороны дороги - до проезжей части дороги) при отсутствии соседних землепользователей;</w:t>
      </w:r>
    </w:p>
    <w:p w:rsidR="00F4125A" w:rsidRPr="009A608E" w:rsidRDefault="00F4125A" w:rsidP="009A608E">
      <w:pPr>
        <w:ind w:firstLine="720"/>
        <w:jc w:val="both"/>
        <w:rPr>
          <w:sz w:val="18"/>
          <w:szCs w:val="18"/>
        </w:rPr>
      </w:pPr>
      <w:bookmarkStart w:id="50" w:name="sub_327"/>
      <w:bookmarkEnd w:id="49"/>
      <w:r w:rsidRPr="009A608E">
        <w:rPr>
          <w:sz w:val="18"/>
          <w:szCs w:val="18"/>
        </w:rPr>
        <w:t xml:space="preserve">3.2.7. За гаражными кооперативами - территории в пределах землеотвода до ближайшей границы закрепленного участка за иными лицами в соответствии с настоящими Правилами, но не более </w:t>
      </w:r>
      <w:smartTag w:uri="urn:schemas-microsoft-com:office:smarttags" w:element="metricconverter">
        <w:smartTagPr>
          <w:attr w:name="ProductID" w:val="25 метров"/>
        </w:smartTagPr>
        <w:r w:rsidRPr="009A608E">
          <w:rPr>
            <w:sz w:val="18"/>
            <w:szCs w:val="18"/>
          </w:rPr>
          <w:t>25 метров</w:t>
        </w:r>
      </w:smartTag>
      <w:r w:rsidRPr="009A608E">
        <w:rPr>
          <w:sz w:val="18"/>
          <w:szCs w:val="18"/>
        </w:rPr>
        <w:t xml:space="preserve"> прилегающей территории (со стороны дороги - до проезжей части дороги);</w:t>
      </w:r>
    </w:p>
    <w:p w:rsidR="00F4125A" w:rsidRPr="009A608E" w:rsidRDefault="00F4125A" w:rsidP="009A608E">
      <w:pPr>
        <w:ind w:firstLine="720"/>
        <w:jc w:val="both"/>
        <w:rPr>
          <w:sz w:val="18"/>
          <w:szCs w:val="18"/>
        </w:rPr>
      </w:pPr>
      <w:bookmarkStart w:id="51" w:name="sub_328"/>
      <w:bookmarkEnd w:id="50"/>
      <w:r w:rsidRPr="009A608E">
        <w:rPr>
          <w:sz w:val="18"/>
          <w:szCs w:val="18"/>
        </w:rPr>
        <w:t xml:space="preserve">3.2.8.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0 метров"/>
        </w:smartTagPr>
        <w:r w:rsidRPr="009A608E">
          <w:rPr>
            <w:sz w:val="18"/>
            <w:szCs w:val="18"/>
          </w:rPr>
          <w:t>50 метров</w:t>
        </w:r>
      </w:smartTag>
      <w:r w:rsidRPr="009A608E">
        <w:rPr>
          <w:sz w:val="18"/>
          <w:szCs w:val="18"/>
        </w:rPr>
        <w:t>;</w:t>
      </w:r>
    </w:p>
    <w:p w:rsidR="00F4125A" w:rsidRPr="009A608E" w:rsidRDefault="00F4125A" w:rsidP="009A608E">
      <w:pPr>
        <w:ind w:firstLine="720"/>
        <w:jc w:val="both"/>
        <w:rPr>
          <w:sz w:val="18"/>
          <w:szCs w:val="18"/>
        </w:rPr>
      </w:pPr>
      <w:bookmarkStart w:id="52" w:name="sub_329"/>
      <w:bookmarkEnd w:id="51"/>
      <w:r w:rsidRPr="009A608E">
        <w:rPr>
          <w:sz w:val="18"/>
          <w:szCs w:val="18"/>
        </w:rPr>
        <w:t xml:space="preserve">3.2.9. </w:t>
      </w:r>
      <w:bookmarkStart w:id="53" w:name="sub_3210"/>
      <w:bookmarkEnd w:id="52"/>
      <w:r w:rsidRPr="009A608E">
        <w:rPr>
          <w:sz w:val="18"/>
          <w:szCs w:val="18"/>
        </w:rPr>
        <w:t xml:space="preserve">За организациями, в ведении которых находятся сооружения коммунального назначения - прилегающая территория на расстоянии </w:t>
      </w:r>
      <w:smartTag w:uri="urn:schemas-microsoft-com:office:smarttags" w:element="metricconverter">
        <w:smartTagPr>
          <w:attr w:name="ProductID" w:val="10 метров"/>
        </w:smartTagPr>
        <w:r w:rsidRPr="009A608E">
          <w:rPr>
            <w:sz w:val="18"/>
            <w:szCs w:val="18"/>
          </w:rPr>
          <w:t>10 метров</w:t>
        </w:r>
      </w:smartTag>
      <w:r w:rsidRPr="009A608E">
        <w:rPr>
          <w:sz w:val="18"/>
          <w:szCs w:val="18"/>
        </w:rPr>
        <w:t xml:space="preserve"> от стен сооружения или ограждения участка (со стороны улицы - до дороги) при отсутствии соседних землепользователей;</w:t>
      </w:r>
    </w:p>
    <w:p w:rsidR="00F4125A" w:rsidRPr="009A608E" w:rsidRDefault="00F4125A" w:rsidP="009A608E">
      <w:pPr>
        <w:ind w:firstLine="720"/>
        <w:jc w:val="both"/>
        <w:rPr>
          <w:sz w:val="18"/>
          <w:szCs w:val="18"/>
        </w:rPr>
      </w:pPr>
      <w:bookmarkStart w:id="54" w:name="sub_3211"/>
      <w:bookmarkEnd w:id="53"/>
      <w:r w:rsidRPr="009A608E">
        <w:rPr>
          <w:sz w:val="18"/>
          <w:szCs w:val="18"/>
        </w:rPr>
        <w:t>3.2.10. Кладбище - в пределах землеотвода и 15-метровой прилегающей территории (со стороны дороги - до проезжей части дороги) при отсутствии соседних землепользователей;</w:t>
      </w:r>
    </w:p>
    <w:p w:rsidR="00F4125A" w:rsidRPr="009A608E" w:rsidRDefault="00F4125A" w:rsidP="009A608E">
      <w:pPr>
        <w:ind w:firstLine="720"/>
        <w:jc w:val="both"/>
        <w:rPr>
          <w:sz w:val="18"/>
          <w:szCs w:val="18"/>
        </w:rPr>
      </w:pPr>
      <w:bookmarkStart w:id="55" w:name="sub_3212"/>
      <w:bookmarkEnd w:id="54"/>
      <w:r w:rsidRPr="009A608E">
        <w:rPr>
          <w:sz w:val="18"/>
          <w:szCs w:val="18"/>
        </w:rPr>
        <w:t>3.2.11. Контейнерные площадки и прилегающая территория в радиусе 5 метров - за предприятиями, осуществляющими вывоз мусора, либо за владельцами площадок при отсутствии соседних землепользователей.</w:t>
      </w:r>
    </w:p>
    <w:p w:rsidR="00F4125A" w:rsidRPr="009A608E" w:rsidRDefault="00F4125A" w:rsidP="009A608E">
      <w:pPr>
        <w:ind w:firstLine="720"/>
        <w:jc w:val="both"/>
        <w:rPr>
          <w:sz w:val="18"/>
          <w:szCs w:val="18"/>
        </w:rPr>
      </w:pPr>
      <w:bookmarkStart w:id="56" w:name="sub_33"/>
      <w:bookmarkEnd w:id="55"/>
      <w:r w:rsidRPr="009A608E">
        <w:rPr>
          <w:sz w:val="18"/>
          <w:szCs w:val="18"/>
        </w:rPr>
        <w:t>3.3. Организация и производство уборочных работ возлагаются:</w:t>
      </w:r>
    </w:p>
    <w:p w:rsidR="00F4125A" w:rsidRPr="009A608E" w:rsidRDefault="00F4125A" w:rsidP="009A608E">
      <w:pPr>
        <w:ind w:firstLine="720"/>
        <w:jc w:val="both"/>
        <w:rPr>
          <w:sz w:val="18"/>
          <w:szCs w:val="18"/>
        </w:rPr>
      </w:pPr>
      <w:bookmarkStart w:id="57" w:name="sub_331"/>
      <w:bookmarkEnd w:id="56"/>
      <w:r w:rsidRPr="009A608E">
        <w:rPr>
          <w:sz w:val="18"/>
          <w:szCs w:val="18"/>
        </w:rPr>
        <w:t>3.3.1. По тротуарам:</w:t>
      </w:r>
    </w:p>
    <w:bookmarkEnd w:id="57"/>
    <w:p w:rsidR="00F4125A" w:rsidRPr="009A608E" w:rsidRDefault="00F4125A" w:rsidP="009A608E">
      <w:pPr>
        <w:ind w:firstLine="720"/>
        <w:jc w:val="both"/>
        <w:rPr>
          <w:sz w:val="18"/>
          <w:szCs w:val="18"/>
        </w:rPr>
      </w:pPr>
      <w:r w:rsidRPr="009A608E">
        <w:rPr>
          <w:sz w:val="18"/>
          <w:szCs w:val="18"/>
        </w:rPr>
        <w:t>- расположенным вдоль улиц и проездов или отделенным от проезжей части газонам и не имеющим непосредственного выхода из подъездов многоквартирных домов - на администрацию поселка;</w:t>
      </w:r>
    </w:p>
    <w:p w:rsidR="00F4125A" w:rsidRPr="009A608E" w:rsidRDefault="00F4125A" w:rsidP="009A608E">
      <w:pPr>
        <w:ind w:firstLine="720"/>
        <w:jc w:val="both"/>
        <w:rPr>
          <w:sz w:val="18"/>
          <w:szCs w:val="18"/>
        </w:rPr>
      </w:pPr>
      <w:r w:rsidRPr="009A608E">
        <w:rPr>
          <w:sz w:val="18"/>
          <w:szCs w:val="18"/>
        </w:rPr>
        <w:t>- имеющим непосредственные выходы из подъездов многоквартирных домов, а также дворовым территориям, въездам во дворы, пешеходным дорожкам, расположенным на территории многоквартирных домов - на предприятия, в управлении которых находится данные объекты (управляющие компании);</w:t>
      </w:r>
    </w:p>
    <w:p w:rsidR="00F4125A" w:rsidRPr="009A608E" w:rsidRDefault="00F4125A" w:rsidP="009A608E">
      <w:pPr>
        <w:ind w:firstLine="720"/>
        <w:jc w:val="both"/>
        <w:rPr>
          <w:sz w:val="18"/>
          <w:szCs w:val="18"/>
        </w:rPr>
      </w:pPr>
      <w:r w:rsidRPr="009A608E">
        <w:rPr>
          <w:sz w:val="18"/>
          <w:szCs w:val="18"/>
        </w:rPr>
        <w:t xml:space="preserve"> </w:t>
      </w:r>
      <w:bookmarkStart w:id="58" w:name="sub_332"/>
      <w:r w:rsidRPr="009A608E">
        <w:rPr>
          <w:sz w:val="18"/>
          <w:szCs w:val="18"/>
        </w:rPr>
        <w:t xml:space="preserve">3.3.2. Уборка и содержание проезжей части по всей ширине дорог, </w:t>
      </w:r>
      <w:bookmarkStart w:id="59" w:name="sub_333"/>
      <w:bookmarkEnd w:id="58"/>
      <w:r w:rsidRPr="009A608E">
        <w:rPr>
          <w:sz w:val="18"/>
          <w:szCs w:val="18"/>
        </w:rPr>
        <w:t xml:space="preserve"> уборка объектов озеленения (скверы, зоны отдыха, газоны вдоль проезжей части дорог,  и т.д.) - на администрацию муниципального образования «Новонукутское».</w:t>
      </w:r>
    </w:p>
    <w:p w:rsidR="00F4125A" w:rsidRPr="009A608E" w:rsidRDefault="00F4125A" w:rsidP="009A608E">
      <w:pPr>
        <w:ind w:firstLine="720"/>
        <w:jc w:val="both"/>
        <w:rPr>
          <w:sz w:val="18"/>
          <w:szCs w:val="18"/>
        </w:rPr>
      </w:pPr>
      <w:bookmarkStart w:id="60" w:name="sub_338"/>
      <w:bookmarkEnd w:id="59"/>
      <w:r w:rsidRPr="009A608E">
        <w:rPr>
          <w:sz w:val="18"/>
          <w:szCs w:val="18"/>
        </w:rPr>
        <w:t>3.3.3. Содержание ограждений возлагается на предприятия, организации, учреждения, во владении которых находятся ограждения.</w:t>
      </w:r>
    </w:p>
    <w:p w:rsidR="00F4125A" w:rsidRPr="009A608E" w:rsidRDefault="00F4125A" w:rsidP="009A608E">
      <w:pPr>
        <w:ind w:firstLine="720"/>
        <w:jc w:val="both"/>
        <w:rPr>
          <w:sz w:val="18"/>
          <w:szCs w:val="18"/>
        </w:rPr>
      </w:pPr>
      <w:bookmarkStart w:id="61" w:name="sub_339"/>
      <w:bookmarkEnd w:id="60"/>
      <w:r w:rsidRPr="009A608E">
        <w:rPr>
          <w:sz w:val="18"/>
          <w:szCs w:val="18"/>
        </w:rPr>
        <w:t>3.3.4.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F4125A" w:rsidRPr="009A608E" w:rsidRDefault="00F4125A" w:rsidP="009A608E">
      <w:pPr>
        <w:ind w:firstLine="720"/>
        <w:jc w:val="both"/>
        <w:rPr>
          <w:sz w:val="18"/>
          <w:szCs w:val="18"/>
        </w:rPr>
      </w:pPr>
      <w:bookmarkStart w:id="62" w:name="sub_3310"/>
      <w:bookmarkEnd w:id="61"/>
      <w:r w:rsidRPr="009A608E">
        <w:rPr>
          <w:sz w:val="18"/>
          <w:szCs w:val="18"/>
        </w:rPr>
        <w:t xml:space="preserve">3.3.5. Уборка прилегающей территории вокруг отдельно стоящих гаражей различной конструкции на расстоянии не менее </w:t>
      </w:r>
      <w:smartTag w:uri="urn:schemas-microsoft-com:office:smarttags" w:element="metricconverter">
        <w:smartTagPr>
          <w:attr w:name="ProductID" w:val="5 метров"/>
        </w:smartTagPr>
        <w:r w:rsidRPr="009A608E">
          <w:rPr>
            <w:sz w:val="18"/>
            <w:szCs w:val="18"/>
          </w:rPr>
          <w:t>5 метров</w:t>
        </w:r>
      </w:smartTag>
      <w:r w:rsidRPr="009A608E">
        <w:rPr>
          <w:sz w:val="18"/>
          <w:szCs w:val="18"/>
        </w:rPr>
        <w:t xml:space="preserve"> - на владельца гаража.</w:t>
      </w:r>
    </w:p>
    <w:p w:rsidR="00F4125A" w:rsidRPr="009A608E" w:rsidRDefault="00F4125A" w:rsidP="009A608E">
      <w:pPr>
        <w:ind w:firstLine="720"/>
        <w:jc w:val="both"/>
        <w:rPr>
          <w:sz w:val="18"/>
          <w:szCs w:val="18"/>
        </w:rPr>
      </w:pPr>
      <w:bookmarkStart w:id="63" w:name="sub_3311"/>
      <w:bookmarkEnd w:id="62"/>
      <w:r w:rsidRPr="009A608E">
        <w:rPr>
          <w:sz w:val="18"/>
          <w:szCs w:val="18"/>
        </w:rPr>
        <w:t>3.3.6. Уборка и очистка территорий, отведенных для размещения и эксплуатации линий электропередач,  водопроводных и тепловых сетей, осуществляется организациями, эксплуатирующими указанные сети и линии электропередач. В случае</w:t>
      </w:r>
      <w:proofErr w:type="gramStart"/>
      <w:r w:rsidRPr="009A608E">
        <w:rPr>
          <w:sz w:val="18"/>
          <w:szCs w:val="18"/>
        </w:rPr>
        <w:t>,</w:t>
      </w:r>
      <w:proofErr w:type="gramEnd"/>
      <w:r w:rsidRPr="009A608E">
        <w:rPr>
          <w:sz w:val="18"/>
          <w:szCs w:val="18"/>
        </w:rPr>
        <w:t xml:space="preserve">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4125A" w:rsidRPr="009A608E" w:rsidRDefault="00F4125A" w:rsidP="009A608E">
      <w:pPr>
        <w:ind w:firstLine="720"/>
        <w:jc w:val="both"/>
        <w:rPr>
          <w:sz w:val="18"/>
          <w:szCs w:val="18"/>
        </w:rPr>
      </w:pPr>
      <w:bookmarkStart w:id="64" w:name="sub_3312"/>
      <w:bookmarkEnd w:id="63"/>
      <w:r w:rsidRPr="009A608E">
        <w:rPr>
          <w:sz w:val="18"/>
          <w:szCs w:val="18"/>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4125A" w:rsidRPr="009A608E" w:rsidRDefault="00F4125A" w:rsidP="009A608E">
      <w:pPr>
        <w:ind w:firstLine="720"/>
        <w:jc w:val="both"/>
        <w:rPr>
          <w:sz w:val="18"/>
          <w:szCs w:val="18"/>
        </w:rPr>
      </w:pPr>
      <w:bookmarkStart w:id="65" w:name="sub_3313"/>
      <w:bookmarkEnd w:id="64"/>
      <w:r w:rsidRPr="009A608E">
        <w:rPr>
          <w:sz w:val="18"/>
          <w:szCs w:val="18"/>
        </w:rPr>
        <w:t>3.3.8. Вывоз мусора, снега с прилегающей территории торговых предприятий, автостоянок, гаражей,  и т.п. - на организации, эксплуатирующие данные объекты, или их владельцев.</w:t>
      </w:r>
    </w:p>
    <w:p w:rsidR="00F4125A" w:rsidRPr="009A608E" w:rsidRDefault="00F4125A" w:rsidP="009A608E">
      <w:pPr>
        <w:ind w:firstLine="720"/>
        <w:jc w:val="both"/>
        <w:rPr>
          <w:sz w:val="18"/>
          <w:szCs w:val="18"/>
        </w:rPr>
      </w:pPr>
      <w:bookmarkStart w:id="66" w:name="sub_3314"/>
      <w:bookmarkEnd w:id="65"/>
      <w:r w:rsidRPr="009A608E">
        <w:rPr>
          <w:sz w:val="18"/>
          <w:szCs w:val="18"/>
        </w:rPr>
        <w:t>3.3.9. Эксплуатация и содержание в надлежащем санитарно-техническом состоянии водозаборных колонок, в том числе их очистка от мусора, льда и снега, а также обеспечение безопасных подходов к ним возлагаются на организации, являющиеся исполнителями коммунальных услуг на основании заключенных с потребителями договоров.</w:t>
      </w:r>
    </w:p>
    <w:p w:rsidR="00F4125A" w:rsidRPr="009A608E" w:rsidRDefault="00F4125A" w:rsidP="009A608E">
      <w:pPr>
        <w:ind w:firstLine="720"/>
        <w:jc w:val="both"/>
        <w:rPr>
          <w:b/>
          <w:sz w:val="18"/>
          <w:szCs w:val="18"/>
        </w:rPr>
      </w:pPr>
      <w:r w:rsidRPr="009A608E">
        <w:rPr>
          <w:sz w:val="18"/>
          <w:szCs w:val="18"/>
        </w:rPr>
        <w:t xml:space="preserve"> </w:t>
      </w:r>
      <w:r w:rsidRPr="009A608E">
        <w:rPr>
          <w:b/>
          <w:sz w:val="18"/>
          <w:szCs w:val="18"/>
        </w:rPr>
        <w:t xml:space="preserve">                        4.   УБОРКА  ТЕРРИТОРИИ.</w:t>
      </w:r>
    </w:p>
    <w:p w:rsidR="00F4125A" w:rsidRPr="009A608E" w:rsidRDefault="00F4125A" w:rsidP="009A608E">
      <w:pPr>
        <w:jc w:val="both"/>
        <w:rPr>
          <w:sz w:val="18"/>
          <w:szCs w:val="18"/>
        </w:rPr>
      </w:pPr>
      <w:r w:rsidRPr="009A608E">
        <w:rPr>
          <w:b/>
          <w:sz w:val="18"/>
          <w:szCs w:val="18"/>
        </w:rPr>
        <w:tab/>
      </w:r>
      <w:r w:rsidRPr="009A608E">
        <w:rPr>
          <w:sz w:val="18"/>
          <w:szCs w:val="18"/>
        </w:rPr>
        <w:t xml:space="preserve">4.1. Физические и юридические лица, независимо от их организационно </w:t>
      </w:r>
      <w:proofErr w:type="gramStart"/>
      <w:r w:rsidRPr="009A608E">
        <w:rPr>
          <w:sz w:val="18"/>
          <w:szCs w:val="18"/>
        </w:rPr>
        <w:t>-п</w:t>
      </w:r>
      <w:proofErr w:type="gramEnd"/>
      <w:r w:rsidRPr="009A608E">
        <w:rPr>
          <w:sz w:val="18"/>
          <w:szCs w:val="18"/>
        </w:rPr>
        <w:t>равовых норм, обязаны обеспечить своевременную и качественную очистку и уборку  принадлежащих им на праве собственности или ином вещественном праве земельных участков и прилегающих территорий в соответствии с действующим законодательством и порядком сбора, вывоза и отходов, утвержденных органом местного самоуправления.</w:t>
      </w:r>
    </w:p>
    <w:p w:rsidR="00F4125A" w:rsidRPr="009A608E" w:rsidRDefault="00F4125A" w:rsidP="009A608E">
      <w:pPr>
        <w:jc w:val="both"/>
        <w:rPr>
          <w:sz w:val="18"/>
          <w:szCs w:val="18"/>
        </w:rPr>
      </w:pPr>
      <w:r w:rsidRPr="009A608E">
        <w:rPr>
          <w:sz w:val="18"/>
          <w:szCs w:val="18"/>
        </w:rPr>
        <w:t xml:space="preserve">          Уборка иных территорий поселения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4125A" w:rsidRPr="009A608E" w:rsidRDefault="00F4125A" w:rsidP="009A608E">
      <w:pPr>
        <w:jc w:val="both"/>
        <w:rPr>
          <w:sz w:val="18"/>
          <w:szCs w:val="18"/>
        </w:rPr>
      </w:pPr>
      <w:r w:rsidRPr="009A608E">
        <w:rPr>
          <w:sz w:val="18"/>
          <w:szCs w:val="18"/>
        </w:rPr>
        <w:tab/>
      </w:r>
      <w:bookmarkStart w:id="67" w:name="sub_41"/>
      <w:bookmarkEnd w:id="66"/>
      <w:r w:rsidRPr="009A608E">
        <w:rPr>
          <w:sz w:val="18"/>
          <w:szCs w:val="18"/>
        </w:rPr>
        <w:t>4.2. Во всех общественных местах: улицах,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 должны соблюдаться чистота и порядок.</w:t>
      </w:r>
    </w:p>
    <w:p w:rsidR="00F4125A" w:rsidRPr="009A608E" w:rsidRDefault="00F4125A" w:rsidP="009A608E">
      <w:pPr>
        <w:ind w:firstLine="720"/>
        <w:jc w:val="both"/>
        <w:rPr>
          <w:sz w:val="18"/>
          <w:szCs w:val="18"/>
        </w:rPr>
      </w:pPr>
      <w:bookmarkStart w:id="68" w:name="sub_42"/>
      <w:bookmarkEnd w:id="67"/>
      <w:r w:rsidRPr="009A608E">
        <w:rPr>
          <w:sz w:val="18"/>
          <w:szCs w:val="18"/>
        </w:rPr>
        <w:t>4.3. Уборка и содержание закрепленных территорий осуществляется ответственными лицами на основании схемы благоустройства закрепленных территорий.</w:t>
      </w:r>
    </w:p>
    <w:p w:rsidR="00F4125A" w:rsidRPr="009A608E" w:rsidRDefault="00F4125A" w:rsidP="009A608E">
      <w:pPr>
        <w:ind w:firstLine="720"/>
        <w:jc w:val="both"/>
        <w:rPr>
          <w:sz w:val="18"/>
          <w:szCs w:val="18"/>
        </w:rPr>
      </w:pPr>
      <w:bookmarkStart w:id="69" w:name="sub_43"/>
      <w:bookmarkEnd w:id="68"/>
      <w:r w:rsidRPr="009A608E">
        <w:rPr>
          <w:sz w:val="18"/>
          <w:szCs w:val="18"/>
        </w:rPr>
        <w:t>4.4. Качественная и своевременная уборка территорий предприятий, учреждений, организаций, содержание их в чистоте и порядке является обязанностью юридических и физических лиц, в пользовании (собственности, аренде, оперативном управлении) которых находятся строения, земельные участки, а также организаций, на которые возложено обслуживание дорог, площадок, иных территорий. Уборка территорий, прилегающих к домовладениям, находящимся в частной собственности, производится их владельцами.</w:t>
      </w:r>
    </w:p>
    <w:p w:rsidR="00F4125A" w:rsidRPr="009A608E" w:rsidRDefault="00F4125A" w:rsidP="009A608E">
      <w:pPr>
        <w:ind w:firstLine="720"/>
        <w:jc w:val="both"/>
        <w:rPr>
          <w:sz w:val="18"/>
          <w:szCs w:val="18"/>
        </w:rPr>
      </w:pPr>
      <w:bookmarkStart w:id="70" w:name="sub_44"/>
      <w:bookmarkEnd w:id="69"/>
      <w:r w:rsidRPr="009A608E">
        <w:rPr>
          <w:sz w:val="18"/>
          <w:szCs w:val="18"/>
        </w:rPr>
        <w:t>4.5. Проведение строительных, ремонтных и земляных работ в дворовых территориях, а также установка любого оборудования и объектов осуществляется по согласованию с ответственными за содержание территории лицами.</w:t>
      </w:r>
      <w:bookmarkStart w:id="71" w:name="sub_46"/>
      <w:bookmarkEnd w:id="70"/>
    </w:p>
    <w:p w:rsidR="00F4125A" w:rsidRPr="009A608E" w:rsidRDefault="00F4125A" w:rsidP="009A608E">
      <w:pPr>
        <w:ind w:firstLine="720"/>
        <w:jc w:val="both"/>
        <w:rPr>
          <w:sz w:val="18"/>
          <w:szCs w:val="18"/>
        </w:rPr>
      </w:pPr>
      <w:r w:rsidRPr="009A608E">
        <w:rPr>
          <w:sz w:val="18"/>
          <w:szCs w:val="18"/>
        </w:rPr>
        <w:t>4.6. В полосе отвода автомобильных дорог без согласования с дорожными и органами государственной автоинспекции запрещается:</w:t>
      </w:r>
    </w:p>
    <w:bookmarkEnd w:id="71"/>
    <w:p w:rsidR="00F4125A" w:rsidRPr="009A608E" w:rsidRDefault="00F4125A" w:rsidP="009A608E">
      <w:pPr>
        <w:ind w:firstLine="720"/>
        <w:jc w:val="both"/>
        <w:rPr>
          <w:sz w:val="18"/>
          <w:szCs w:val="18"/>
        </w:rPr>
      </w:pPr>
      <w:r w:rsidRPr="009A608E">
        <w:rPr>
          <w:sz w:val="18"/>
          <w:szCs w:val="18"/>
        </w:rPr>
        <w:t>- производство строительных, геологоразведочных, горных и изыскательских работ, а также устройство наземных сооружений, установка дорожных знаков и указателей, рекламных щитов и плакатов, не имеющих отношения к безопасности движения, а также устройство примыкания и съездов с автомобильных дорог;</w:t>
      </w:r>
    </w:p>
    <w:p w:rsidR="00F4125A" w:rsidRPr="009A608E" w:rsidRDefault="00F4125A" w:rsidP="009A608E">
      <w:pPr>
        <w:ind w:firstLine="720"/>
        <w:jc w:val="both"/>
        <w:rPr>
          <w:sz w:val="18"/>
          <w:szCs w:val="18"/>
        </w:rPr>
      </w:pPr>
      <w:r w:rsidRPr="009A608E">
        <w:rPr>
          <w:sz w:val="18"/>
          <w:szCs w:val="18"/>
        </w:rPr>
        <w:t>- распашка и раскопка участков, вырубка насаждений, снятие дерна и выемка грунта;</w:t>
      </w:r>
    </w:p>
    <w:p w:rsidR="00F4125A" w:rsidRPr="009A608E" w:rsidRDefault="00F4125A" w:rsidP="009A608E">
      <w:pPr>
        <w:ind w:firstLine="720"/>
        <w:jc w:val="both"/>
        <w:rPr>
          <w:sz w:val="18"/>
          <w:szCs w:val="18"/>
        </w:rPr>
      </w:pPr>
      <w:r w:rsidRPr="009A608E">
        <w:rPr>
          <w:sz w:val="18"/>
          <w:szCs w:val="18"/>
        </w:rPr>
        <w:t>- производство земельных работ и прокладка коммуникаций;</w:t>
      </w:r>
    </w:p>
    <w:p w:rsidR="00F4125A" w:rsidRPr="009A608E" w:rsidRDefault="00F4125A" w:rsidP="009A608E">
      <w:pPr>
        <w:ind w:firstLine="720"/>
        <w:jc w:val="both"/>
        <w:rPr>
          <w:sz w:val="18"/>
          <w:szCs w:val="18"/>
        </w:rPr>
      </w:pPr>
      <w:r w:rsidRPr="009A608E">
        <w:rPr>
          <w:sz w:val="18"/>
          <w:szCs w:val="18"/>
        </w:rPr>
        <w:t>- движение негабаритных и сверхтяжелых грузов;</w:t>
      </w:r>
    </w:p>
    <w:p w:rsidR="00F4125A" w:rsidRPr="009A608E" w:rsidRDefault="00F4125A" w:rsidP="009A608E">
      <w:pPr>
        <w:ind w:firstLine="720"/>
        <w:jc w:val="both"/>
        <w:rPr>
          <w:sz w:val="18"/>
          <w:szCs w:val="18"/>
        </w:rPr>
      </w:pPr>
      <w:r w:rsidRPr="009A608E">
        <w:rPr>
          <w:sz w:val="18"/>
          <w:szCs w:val="18"/>
        </w:rPr>
        <w:t>-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F4125A" w:rsidRPr="009A608E" w:rsidRDefault="00F4125A" w:rsidP="009A608E">
      <w:pPr>
        <w:ind w:firstLine="720"/>
        <w:jc w:val="both"/>
        <w:rPr>
          <w:sz w:val="18"/>
          <w:szCs w:val="18"/>
        </w:rPr>
      </w:pPr>
      <w:bookmarkStart w:id="72" w:name="sub_49"/>
      <w:r w:rsidRPr="009A608E">
        <w:rPr>
          <w:sz w:val="18"/>
          <w:szCs w:val="18"/>
        </w:rPr>
        <w:t xml:space="preserve">4.7. </w:t>
      </w:r>
      <w:proofErr w:type="gramStart"/>
      <w:r w:rsidRPr="009A608E">
        <w:rPr>
          <w:sz w:val="18"/>
          <w:szCs w:val="18"/>
        </w:rPr>
        <w:t xml:space="preserve">Стоянка и размещение транспортных средств, хранение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w:t>
      </w:r>
      <w:r w:rsidRPr="009A608E">
        <w:rPr>
          <w:sz w:val="18"/>
          <w:szCs w:val="18"/>
        </w:rPr>
        <w:lastRenderedPageBreak/>
        <w:t>уборочной и специальной техники, при этом должны быть соблюдены нормативные требования обеспеченности придомовой территории необходимыми элементами благоустройства по площади и наименованиям.</w:t>
      </w:r>
      <w:proofErr w:type="gramEnd"/>
    </w:p>
    <w:bookmarkEnd w:id="72"/>
    <w:p w:rsidR="00F4125A" w:rsidRPr="009A608E" w:rsidRDefault="00F4125A" w:rsidP="009A608E">
      <w:pPr>
        <w:ind w:firstLine="720"/>
        <w:jc w:val="both"/>
        <w:rPr>
          <w:sz w:val="18"/>
          <w:szCs w:val="18"/>
        </w:rPr>
      </w:pPr>
      <w:r w:rsidRPr="009A608E">
        <w:rPr>
          <w:sz w:val="18"/>
          <w:szCs w:val="18"/>
        </w:rPr>
        <w:t>Хранение и отстой грузового автотранспорта, в т.ч. частного, допускается только в гаражах, на автостоянках или автобазах, при наличии разметки - в соответствии с разметкой. Санитарная очистка и вывоз мусора с автостоянок, гаражей должна производиться в установленном законом порядке специализированными предприятиями. Мойка, чистка транспортных средств разрешается в специально отведенных местах.</w:t>
      </w:r>
    </w:p>
    <w:p w:rsidR="00F4125A" w:rsidRPr="009A608E" w:rsidRDefault="00F4125A" w:rsidP="009A608E">
      <w:pPr>
        <w:ind w:firstLine="720"/>
        <w:jc w:val="both"/>
        <w:rPr>
          <w:sz w:val="18"/>
          <w:szCs w:val="18"/>
        </w:rPr>
      </w:pPr>
      <w:r w:rsidRPr="009A608E">
        <w:rPr>
          <w:sz w:val="18"/>
          <w:szCs w:val="18"/>
        </w:rPr>
        <w:t>Владельцы земельных участков, прилегающих к полосе автомобильных дорог, обязаны содержать в технически исправном состоянии и чистоте выезды с закрепленных участков.</w:t>
      </w:r>
    </w:p>
    <w:p w:rsidR="00F4125A" w:rsidRPr="009A608E" w:rsidRDefault="00F4125A" w:rsidP="009A608E">
      <w:pPr>
        <w:ind w:firstLine="720"/>
        <w:jc w:val="both"/>
        <w:rPr>
          <w:sz w:val="18"/>
          <w:szCs w:val="18"/>
        </w:rPr>
      </w:pPr>
      <w:bookmarkStart w:id="73" w:name="sub_410"/>
      <w:r w:rsidRPr="009A608E">
        <w:rPr>
          <w:sz w:val="18"/>
          <w:szCs w:val="18"/>
        </w:rPr>
        <w:t>4.8. На площади, улицах, в скверах, на стадионе, остановках общественного транспорта, у предприятий, организаций, учреждений и в других местах должны быть установлены урны. Очистка урн должна производиться по мере их заполнения.</w:t>
      </w:r>
    </w:p>
    <w:p w:rsidR="00F4125A" w:rsidRPr="009A608E" w:rsidRDefault="00F4125A" w:rsidP="009A608E">
      <w:pPr>
        <w:ind w:firstLine="720"/>
        <w:jc w:val="both"/>
        <w:rPr>
          <w:sz w:val="18"/>
          <w:szCs w:val="18"/>
        </w:rPr>
      </w:pPr>
      <w:bookmarkStart w:id="74" w:name="sub_411"/>
      <w:bookmarkEnd w:id="73"/>
      <w:r w:rsidRPr="009A608E">
        <w:rPr>
          <w:sz w:val="18"/>
          <w:szCs w:val="18"/>
        </w:rPr>
        <w:t>4.9. Владельцы рынка, кафе, магазинов, палаток, павильонов, ларьков должны иметь урны у каждой торговой точки, содержать в чистоте прилегающую территорию, для чего в течение дня и по окончании работы очищать от мусора закрепленную территорию, иметь договоры со специализированной организацией на вывоз мусора.</w:t>
      </w:r>
    </w:p>
    <w:p w:rsidR="00F4125A" w:rsidRPr="009A608E" w:rsidRDefault="00F4125A" w:rsidP="009A608E">
      <w:pPr>
        <w:ind w:firstLine="720"/>
        <w:jc w:val="both"/>
        <w:rPr>
          <w:sz w:val="18"/>
          <w:szCs w:val="18"/>
        </w:rPr>
      </w:pPr>
      <w:bookmarkStart w:id="75" w:name="sub_412"/>
      <w:bookmarkEnd w:id="74"/>
      <w:r w:rsidRPr="009A608E">
        <w:rPr>
          <w:sz w:val="18"/>
          <w:szCs w:val="18"/>
        </w:rPr>
        <w:t>4.10. Урны на остановках общественного транспорта, очищаются и промываются хозяйствующими субъектами, осуществляющими уборку остановок, а урны у торговых объектов, - хозяйствующими субъектами, осуществляющими торговлю.</w:t>
      </w:r>
    </w:p>
    <w:p w:rsidR="00F4125A" w:rsidRPr="009A608E" w:rsidRDefault="00F4125A" w:rsidP="009A608E">
      <w:pPr>
        <w:ind w:firstLine="720"/>
        <w:jc w:val="both"/>
        <w:rPr>
          <w:sz w:val="18"/>
          <w:szCs w:val="18"/>
        </w:rPr>
      </w:pPr>
      <w:bookmarkStart w:id="76" w:name="sub_415"/>
      <w:bookmarkEnd w:id="75"/>
      <w:r w:rsidRPr="009A608E">
        <w:rPr>
          <w:sz w:val="18"/>
          <w:szCs w:val="18"/>
        </w:rPr>
        <w:t>4.11. Строительство и эксплуатация частных домовладений не должны нарушать функционирование системы водоотводных канав на территории общего пользования, прилегающей к частным домовладениям,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F4125A" w:rsidRPr="009A608E" w:rsidRDefault="00F4125A" w:rsidP="009A608E">
      <w:pPr>
        <w:ind w:firstLine="720"/>
        <w:jc w:val="both"/>
        <w:rPr>
          <w:sz w:val="18"/>
          <w:szCs w:val="18"/>
        </w:rPr>
      </w:pPr>
      <w:bookmarkStart w:id="77" w:name="sub_416"/>
      <w:bookmarkEnd w:id="76"/>
      <w:r w:rsidRPr="009A608E">
        <w:rPr>
          <w:sz w:val="18"/>
          <w:szCs w:val="18"/>
        </w:rPr>
        <w:t>4.12. Собственник частных домовладений обязан:</w:t>
      </w:r>
    </w:p>
    <w:bookmarkEnd w:id="77"/>
    <w:p w:rsidR="00F4125A" w:rsidRPr="009A608E" w:rsidRDefault="00F4125A" w:rsidP="009A608E">
      <w:pPr>
        <w:ind w:firstLine="720"/>
        <w:jc w:val="both"/>
        <w:rPr>
          <w:sz w:val="18"/>
          <w:szCs w:val="18"/>
        </w:rPr>
      </w:pPr>
      <w:r w:rsidRPr="009A608E">
        <w:rPr>
          <w:sz w:val="18"/>
          <w:szCs w:val="18"/>
        </w:rPr>
        <w:t>- своевременно производить капитальный и текущий ремонт домовладения, а также ремонт и окраску надворных построек, изгородей;</w:t>
      </w:r>
    </w:p>
    <w:p w:rsidR="00F4125A" w:rsidRPr="009A608E" w:rsidRDefault="00F4125A" w:rsidP="009A608E">
      <w:pPr>
        <w:ind w:firstLine="720"/>
        <w:jc w:val="both"/>
        <w:rPr>
          <w:sz w:val="18"/>
          <w:szCs w:val="18"/>
        </w:rPr>
      </w:pPr>
      <w:r w:rsidRPr="009A608E">
        <w:rPr>
          <w:sz w:val="18"/>
          <w:szCs w:val="18"/>
        </w:rPr>
        <w:t>- содержать в исправном состоянии трубы печного отопления;</w:t>
      </w:r>
    </w:p>
    <w:p w:rsidR="00F4125A" w:rsidRPr="009A608E" w:rsidRDefault="00F4125A" w:rsidP="009A608E">
      <w:pPr>
        <w:ind w:firstLine="720"/>
        <w:jc w:val="both"/>
        <w:rPr>
          <w:sz w:val="18"/>
          <w:szCs w:val="18"/>
        </w:rPr>
      </w:pPr>
      <w:r w:rsidRPr="009A608E">
        <w:rPr>
          <w:sz w:val="18"/>
          <w:szCs w:val="18"/>
        </w:rPr>
        <w:t>- регулярно производить очистку водоотводных канав в пределах закрепленной за домовладением территории;</w:t>
      </w:r>
    </w:p>
    <w:p w:rsidR="00F4125A" w:rsidRPr="009A608E" w:rsidRDefault="00F4125A" w:rsidP="009A608E">
      <w:pPr>
        <w:ind w:firstLine="720"/>
        <w:jc w:val="both"/>
        <w:rPr>
          <w:sz w:val="18"/>
          <w:szCs w:val="18"/>
        </w:rPr>
      </w:pPr>
      <w:r w:rsidRPr="009A608E">
        <w:rPr>
          <w:sz w:val="18"/>
          <w:szCs w:val="18"/>
        </w:rPr>
        <w:t>- в пределах землеотвода содержать в порядке земельный участок, зеленые насаждения и обеспечить надлежащее состояние территории общего пользования, прилегающей к частному домовладению, производить уборку ее от мусора, покос травы;</w:t>
      </w:r>
    </w:p>
    <w:p w:rsidR="00F4125A" w:rsidRPr="009A608E" w:rsidRDefault="00F4125A" w:rsidP="009A608E">
      <w:pPr>
        <w:ind w:firstLine="720"/>
        <w:jc w:val="both"/>
        <w:rPr>
          <w:sz w:val="18"/>
          <w:szCs w:val="18"/>
        </w:rPr>
      </w:pPr>
      <w:r w:rsidRPr="009A608E">
        <w:rPr>
          <w:sz w:val="18"/>
          <w:szCs w:val="18"/>
        </w:rPr>
        <w:t>- складировать бытовые отходы и мусор в специально оборудованных местах;</w:t>
      </w:r>
    </w:p>
    <w:p w:rsidR="00F4125A" w:rsidRPr="009A608E" w:rsidRDefault="00F4125A" w:rsidP="009A608E">
      <w:pPr>
        <w:ind w:firstLine="720"/>
        <w:jc w:val="both"/>
        <w:rPr>
          <w:sz w:val="18"/>
          <w:szCs w:val="18"/>
        </w:rPr>
      </w:pPr>
      <w:r w:rsidRPr="009A608E">
        <w:rPr>
          <w:sz w:val="18"/>
          <w:szCs w:val="18"/>
        </w:rPr>
        <w:t>- обеспечить своевременный вывоз бытовых отходов путем заключения договора на вывоз мусора с обслуживающей организацией;</w:t>
      </w:r>
    </w:p>
    <w:p w:rsidR="00F4125A" w:rsidRPr="009A608E" w:rsidRDefault="00F4125A" w:rsidP="009A608E">
      <w:pPr>
        <w:ind w:firstLine="720"/>
        <w:jc w:val="both"/>
        <w:rPr>
          <w:sz w:val="18"/>
          <w:szCs w:val="18"/>
        </w:rPr>
      </w:pPr>
      <w:r w:rsidRPr="009A608E">
        <w:rPr>
          <w:sz w:val="18"/>
          <w:szCs w:val="18"/>
        </w:rPr>
        <w:t>- не допускать длительного (свыше 7 дней) хранения топлива, удобрений, строительных и других материалов на фасадной части, прилегающей к частному домовладению, территории общего пользования;</w:t>
      </w:r>
    </w:p>
    <w:p w:rsidR="00F4125A" w:rsidRPr="009A608E" w:rsidRDefault="00F4125A" w:rsidP="009A608E">
      <w:pPr>
        <w:ind w:firstLine="720"/>
        <w:jc w:val="both"/>
        <w:rPr>
          <w:sz w:val="18"/>
          <w:szCs w:val="18"/>
        </w:rPr>
      </w:pPr>
      <w:r w:rsidRPr="009A608E">
        <w:rPr>
          <w:sz w:val="18"/>
          <w:szCs w:val="18"/>
        </w:rPr>
        <w:t>- не допускать хранения техники, механизмов, автомобилей, в т.ч. разукомплектованных, на прилегающей территории;</w:t>
      </w:r>
    </w:p>
    <w:p w:rsidR="00F4125A" w:rsidRPr="009A608E" w:rsidRDefault="00F4125A" w:rsidP="009A608E">
      <w:pPr>
        <w:ind w:firstLine="720"/>
        <w:jc w:val="both"/>
        <w:rPr>
          <w:sz w:val="18"/>
          <w:szCs w:val="18"/>
        </w:rPr>
      </w:pPr>
      <w:r w:rsidRPr="009A608E">
        <w:rPr>
          <w:sz w:val="18"/>
          <w:szCs w:val="18"/>
        </w:rPr>
        <w:t>- не допускать производства ремонта или мойки автомобилей, смены масла или технических жидкостей на прилегающей территории.</w:t>
      </w:r>
    </w:p>
    <w:p w:rsidR="00F4125A" w:rsidRPr="009A608E" w:rsidRDefault="00F4125A" w:rsidP="009A608E">
      <w:pPr>
        <w:ind w:firstLine="720"/>
        <w:jc w:val="both"/>
        <w:rPr>
          <w:sz w:val="18"/>
          <w:szCs w:val="18"/>
        </w:rPr>
      </w:pPr>
      <w:bookmarkStart w:id="78" w:name="sub_417"/>
      <w:r w:rsidRPr="009A608E">
        <w:rPr>
          <w:sz w:val="18"/>
          <w:szCs w:val="18"/>
        </w:rPr>
        <w:t>4.13. Владельцам частных домовладений запрещается:</w:t>
      </w:r>
    </w:p>
    <w:bookmarkEnd w:id="78"/>
    <w:p w:rsidR="00F4125A" w:rsidRPr="009A608E" w:rsidRDefault="00F4125A" w:rsidP="009A608E">
      <w:pPr>
        <w:ind w:firstLine="720"/>
        <w:jc w:val="both"/>
        <w:rPr>
          <w:sz w:val="18"/>
          <w:szCs w:val="18"/>
        </w:rPr>
      </w:pPr>
      <w:r w:rsidRPr="009A608E">
        <w:rPr>
          <w:sz w:val="18"/>
          <w:szCs w:val="18"/>
        </w:rPr>
        <w:t>- захоронение мусора на территории земельных участков, на которых расположены дома;</w:t>
      </w:r>
    </w:p>
    <w:p w:rsidR="00F4125A" w:rsidRPr="009A608E" w:rsidRDefault="00F4125A" w:rsidP="009A608E">
      <w:pPr>
        <w:ind w:firstLine="720"/>
        <w:jc w:val="both"/>
        <w:rPr>
          <w:sz w:val="18"/>
          <w:szCs w:val="18"/>
        </w:rPr>
      </w:pPr>
      <w:r w:rsidRPr="009A608E">
        <w:rPr>
          <w:sz w:val="18"/>
          <w:szCs w:val="18"/>
        </w:rPr>
        <w:t>- сброс жидких бытовых отходов и нечистот на территорию общего пользования, прилегающую к частным домовладениям;</w:t>
      </w:r>
    </w:p>
    <w:p w:rsidR="00F4125A" w:rsidRPr="009A608E" w:rsidRDefault="00F4125A" w:rsidP="009A608E">
      <w:pPr>
        <w:ind w:firstLine="720"/>
        <w:jc w:val="both"/>
        <w:rPr>
          <w:sz w:val="18"/>
          <w:szCs w:val="18"/>
        </w:rPr>
      </w:pPr>
      <w:r w:rsidRPr="009A608E">
        <w:rPr>
          <w:sz w:val="18"/>
          <w:szCs w:val="18"/>
        </w:rPr>
        <w:t>- сжигание на территории общего пользования, прилегающей к частным домовладениям, бытовых отходов, листвы, порубочных и иных растительных остатков.</w:t>
      </w:r>
    </w:p>
    <w:p w:rsidR="00F4125A" w:rsidRPr="009A608E" w:rsidRDefault="00F4125A" w:rsidP="009A608E">
      <w:pPr>
        <w:ind w:firstLine="720"/>
        <w:jc w:val="both"/>
        <w:rPr>
          <w:sz w:val="18"/>
          <w:szCs w:val="18"/>
        </w:rPr>
      </w:pPr>
      <w:bookmarkStart w:id="79" w:name="sub_418"/>
      <w:r w:rsidRPr="009A608E">
        <w:rPr>
          <w:sz w:val="18"/>
          <w:szCs w:val="18"/>
        </w:rPr>
        <w:t>4.14. В местах массовой застройки частным малоэтажным жильем могут оборудоваться общие площадки для установки контейнеров. Размещение таких площадок и контейнеров, их санитарное содержание производится организацией, осуществляющей вывоз ТБО.</w:t>
      </w:r>
    </w:p>
    <w:bookmarkEnd w:id="79"/>
    <w:p w:rsidR="00F4125A" w:rsidRPr="009A608E" w:rsidRDefault="00F4125A" w:rsidP="009A608E">
      <w:pPr>
        <w:ind w:firstLine="720"/>
        <w:jc w:val="both"/>
        <w:rPr>
          <w:sz w:val="18"/>
          <w:szCs w:val="18"/>
        </w:rPr>
      </w:pPr>
      <w:r w:rsidRPr="009A608E">
        <w:rPr>
          <w:sz w:val="18"/>
          <w:szCs w:val="18"/>
        </w:rPr>
        <w:t>Вывоз мусора от частных домовладений осуществляет организация, заключившая договоры на вывоз мусора в соответствии с графиком вывоза мусора.</w:t>
      </w:r>
    </w:p>
    <w:p w:rsidR="00F4125A" w:rsidRPr="009A608E" w:rsidRDefault="00F4125A" w:rsidP="009A608E">
      <w:pPr>
        <w:ind w:firstLine="720"/>
        <w:jc w:val="both"/>
        <w:rPr>
          <w:sz w:val="18"/>
          <w:szCs w:val="18"/>
        </w:rPr>
      </w:pPr>
      <w:r w:rsidRPr="009A608E">
        <w:rPr>
          <w:sz w:val="18"/>
          <w:szCs w:val="18"/>
        </w:rPr>
        <w:t xml:space="preserve"> </w:t>
      </w:r>
      <w:bookmarkStart w:id="80" w:name="sub_419"/>
      <w:r w:rsidRPr="009A608E">
        <w:rPr>
          <w:sz w:val="18"/>
          <w:szCs w:val="18"/>
        </w:rPr>
        <w:t>4.15. На всей территории поселка, включая частные домовладения и территории предприятий, организаций и учреждений, запрещены сжигание мусора, листвы, сухой травы, тары, производственных или бытовых отходов, крупногабаритного или строительного мусора, разведение костров.</w:t>
      </w:r>
    </w:p>
    <w:p w:rsidR="00F4125A" w:rsidRPr="009A608E" w:rsidRDefault="00F4125A" w:rsidP="009A608E">
      <w:pPr>
        <w:ind w:firstLine="720"/>
        <w:jc w:val="both"/>
        <w:rPr>
          <w:sz w:val="18"/>
          <w:szCs w:val="18"/>
        </w:rPr>
      </w:pPr>
      <w:r w:rsidRPr="009A608E">
        <w:rPr>
          <w:sz w:val="18"/>
          <w:szCs w:val="18"/>
        </w:rPr>
        <w:t>4.16.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выдвигать или перемещать на проезжую часть улиц, дорог, внутриквартальных проездов мусор, счищаемый с дворовых территорий, тротуаров и внутриквартальных проездов;</w:t>
      </w:r>
    </w:p>
    <w:p w:rsidR="00F4125A" w:rsidRPr="009A608E" w:rsidRDefault="00F4125A" w:rsidP="009A608E">
      <w:pPr>
        <w:ind w:firstLine="720"/>
        <w:jc w:val="both"/>
        <w:rPr>
          <w:sz w:val="18"/>
          <w:szCs w:val="18"/>
        </w:rPr>
      </w:pPr>
      <w:bookmarkStart w:id="81" w:name="sub_420"/>
      <w:bookmarkEnd w:id="80"/>
      <w:r w:rsidRPr="009A608E">
        <w:rPr>
          <w:sz w:val="18"/>
          <w:szCs w:val="18"/>
        </w:rPr>
        <w:t>4.17.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мойка, чистка транспортных средств.</w:t>
      </w:r>
    </w:p>
    <w:bookmarkEnd w:id="81"/>
    <w:p w:rsidR="00F4125A" w:rsidRPr="009A608E" w:rsidRDefault="00F4125A" w:rsidP="009A608E">
      <w:pPr>
        <w:ind w:firstLine="720"/>
        <w:jc w:val="both"/>
        <w:rPr>
          <w:sz w:val="18"/>
          <w:szCs w:val="18"/>
        </w:rPr>
      </w:pPr>
      <w:r w:rsidRPr="009A608E">
        <w:rPr>
          <w:sz w:val="18"/>
          <w:szCs w:val="18"/>
        </w:rPr>
        <w:t>4.18. На всей территории поселка,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4125A" w:rsidRPr="009A608E" w:rsidRDefault="00F4125A" w:rsidP="009A608E">
      <w:pPr>
        <w:ind w:firstLine="720"/>
        <w:jc w:val="both"/>
        <w:rPr>
          <w:sz w:val="18"/>
          <w:szCs w:val="18"/>
        </w:rPr>
      </w:pPr>
      <w:r w:rsidRPr="009A608E">
        <w:rPr>
          <w:sz w:val="18"/>
          <w:szCs w:val="18"/>
        </w:rPr>
        <w:t>4.19. На всей территории поселка, включая территории общего пользования,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строительных площадок.</w:t>
      </w:r>
    </w:p>
    <w:p w:rsidR="00F4125A" w:rsidRPr="009A608E" w:rsidRDefault="00F4125A" w:rsidP="009A608E">
      <w:pPr>
        <w:ind w:firstLine="720"/>
        <w:jc w:val="both"/>
        <w:rPr>
          <w:sz w:val="18"/>
          <w:szCs w:val="18"/>
        </w:rPr>
      </w:pPr>
      <w:r w:rsidRPr="009A608E">
        <w:rPr>
          <w:sz w:val="18"/>
          <w:szCs w:val="18"/>
        </w:rPr>
        <w:t>4.20.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w:t>
      </w:r>
    </w:p>
    <w:p w:rsidR="00F4125A" w:rsidRPr="009A608E" w:rsidRDefault="00F4125A" w:rsidP="009A608E">
      <w:pPr>
        <w:ind w:firstLine="720"/>
        <w:jc w:val="both"/>
        <w:rPr>
          <w:sz w:val="18"/>
          <w:szCs w:val="18"/>
        </w:rPr>
      </w:pPr>
      <w:bookmarkStart w:id="82" w:name="sub_424"/>
      <w:r w:rsidRPr="009A608E">
        <w:rPr>
          <w:sz w:val="18"/>
          <w:szCs w:val="18"/>
        </w:rPr>
        <w:t>4.21. Содержание домашних животных осуществляется в соответствии с правилами и нормами, установленными федеральным законодательством, законодательством Иркутской области и правовыми актами муниципального образования «Новонукутское».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общепоселковых территорий, мест отдыха, тротуаров и улиц, связанное с содержанием животных. Владелец животного обязан немедленно убрать экскременты.</w:t>
      </w:r>
    </w:p>
    <w:p w:rsidR="00F4125A" w:rsidRPr="009A608E" w:rsidRDefault="00F4125A" w:rsidP="009A608E">
      <w:pPr>
        <w:ind w:firstLine="720"/>
        <w:jc w:val="both"/>
        <w:rPr>
          <w:sz w:val="18"/>
          <w:szCs w:val="18"/>
        </w:rPr>
      </w:pPr>
      <w:bookmarkStart w:id="83" w:name="sub_425"/>
      <w:bookmarkEnd w:id="82"/>
      <w:r w:rsidRPr="009A608E">
        <w:rPr>
          <w:sz w:val="18"/>
          <w:szCs w:val="18"/>
        </w:rPr>
        <w:t>4.22. Ограды и заборы (ограждения) должны находиться в нормальном техническом состоянии. Повреждения ограждений должны ликвидироваться в срок до 1 месяца. Запрещается размещение на оградах, заборах и фасадах зданий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4125A" w:rsidRPr="009A608E" w:rsidRDefault="00F4125A" w:rsidP="009A608E">
      <w:pPr>
        <w:ind w:firstLine="720"/>
        <w:jc w:val="both"/>
        <w:rPr>
          <w:sz w:val="18"/>
          <w:szCs w:val="18"/>
        </w:rPr>
      </w:pPr>
      <w:bookmarkStart w:id="84" w:name="sub_426"/>
      <w:bookmarkEnd w:id="83"/>
      <w:r w:rsidRPr="009A608E">
        <w:rPr>
          <w:sz w:val="18"/>
          <w:szCs w:val="18"/>
        </w:rPr>
        <w:t>4.23. Сбор, вывоз и утилизация отходов потребления осуществляется по бестарной системе в установленном порядке на основании договора  со специализированной  организацией.</w:t>
      </w:r>
    </w:p>
    <w:p w:rsidR="00F4125A" w:rsidRPr="009A608E" w:rsidRDefault="00F4125A" w:rsidP="009A608E">
      <w:pPr>
        <w:ind w:firstLine="720"/>
        <w:jc w:val="both"/>
        <w:rPr>
          <w:sz w:val="18"/>
          <w:szCs w:val="18"/>
        </w:rPr>
      </w:pPr>
      <w:bookmarkStart w:id="85" w:name="sub_427"/>
      <w:bookmarkEnd w:id="84"/>
      <w:r w:rsidRPr="009A608E">
        <w:rPr>
          <w:sz w:val="18"/>
          <w:szCs w:val="18"/>
        </w:rPr>
        <w:t xml:space="preserve">4.24. </w:t>
      </w:r>
      <w:bookmarkEnd w:id="85"/>
      <w:r w:rsidRPr="009A608E">
        <w:rPr>
          <w:sz w:val="18"/>
          <w:szCs w:val="18"/>
        </w:rPr>
        <w:t>Уборка территории поселка осуществляется в соответствии с правилами и нормами действующего законодательства Российской Федерации и настоящими Правилами.</w:t>
      </w:r>
    </w:p>
    <w:p w:rsidR="00F4125A" w:rsidRPr="009A608E" w:rsidRDefault="00F4125A" w:rsidP="009A608E">
      <w:pPr>
        <w:ind w:firstLine="720"/>
        <w:jc w:val="both"/>
        <w:rPr>
          <w:sz w:val="18"/>
          <w:szCs w:val="18"/>
        </w:rPr>
      </w:pPr>
      <w:r w:rsidRPr="009A608E">
        <w:rPr>
          <w:sz w:val="18"/>
          <w:szCs w:val="18"/>
        </w:rPr>
        <w:lastRenderedPageBreak/>
        <w:t>Уборка территории подразделяется по периодам на весенн</w:t>
      </w:r>
      <w:proofErr w:type="gramStart"/>
      <w:r w:rsidRPr="009A608E">
        <w:rPr>
          <w:sz w:val="18"/>
          <w:szCs w:val="18"/>
        </w:rPr>
        <w:t>е-</w:t>
      </w:r>
      <w:proofErr w:type="gramEnd"/>
      <w:r w:rsidRPr="009A608E">
        <w:rPr>
          <w:sz w:val="18"/>
          <w:szCs w:val="18"/>
        </w:rPr>
        <w:t xml:space="preserve"> летнюю и осенне- зимнюю уборку.</w:t>
      </w:r>
    </w:p>
    <w:p w:rsidR="00F4125A" w:rsidRPr="009A608E" w:rsidRDefault="00F4125A" w:rsidP="009A608E">
      <w:pPr>
        <w:ind w:left="57" w:right="57"/>
        <w:jc w:val="center"/>
        <w:outlineLvl w:val="0"/>
        <w:rPr>
          <w:b/>
          <w:bCs/>
          <w:sz w:val="18"/>
          <w:szCs w:val="18"/>
        </w:rPr>
      </w:pPr>
      <w:bookmarkStart w:id="86" w:name="sub_500"/>
      <w:r w:rsidRPr="009A608E">
        <w:rPr>
          <w:b/>
          <w:bCs/>
          <w:sz w:val="18"/>
          <w:szCs w:val="18"/>
        </w:rPr>
        <w:t xml:space="preserve">5. Уборка территорий в </w:t>
      </w:r>
      <w:proofErr w:type="gramStart"/>
      <w:r w:rsidRPr="009A608E">
        <w:rPr>
          <w:b/>
          <w:bCs/>
          <w:sz w:val="18"/>
          <w:szCs w:val="18"/>
        </w:rPr>
        <w:t>осенне- зимний</w:t>
      </w:r>
      <w:proofErr w:type="gramEnd"/>
      <w:r w:rsidRPr="009A608E">
        <w:rPr>
          <w:b/>
          <w:bCs/>
          <w:sz w:val="18"/>
          <w:szCs w:val="18"/>
        </w:rPr>
        <w:t xml:space="preserve"> период.</w:t>
      </w:r>
    </w:p>
    <w:p w:rsidR="00F4125A" w:rsidRPr="009A608E" w:rsidRDefault="00F4125A" w:rsidP="009A608E">
      <w:pPr>
        <w:ind w:firstLine="720"/>
        <w:jc w:val="both"/>
        <w:rPr>
          <w:sz w:val="18"/>
          <w:szCs w:val="18"/>
        </w:rPr>
      </w:pPr>
      <w:bookmarkStart w:id="87" w:name="sub_51"/>
      <w:bookmarkEnd w:id="86"/>
      <w:r w:rsidRPr="009A608E">
        <w:rPr>
          <w:sz w:val="18"/>
          <w:szCs w:val="18"/>
        </w:rPr>
        <w:t>5.1 Период зимней уборки устанавливается с 15 октября по 15 апреля.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4125A" w:rsidRPr="009A608E" w:rsidRDefault="00F4125A" w:rsidP="009A608E">
      <w:pPr>
        <w:ind w:firstLine="708"/>
        <w:jc w:val="both"/>
        <w:rPr>
          <w:sz w:val="18"/>
          <w:szCs w:val="18"/>
        </w:rPr>
      </w:pPr>
      <w:r w:rsidRPr="009A608E">
        <w:rPr>
          <w:sz w:val="18"/>
          <w:szCs w:val="18"/>
        </w:rPr>
        <w:t>Предусматривает уборку и вывоз мусора, снега и льда, грязи, посыпку улиц песком, очистку от снега крыш и удаление сосулек.</w:t>
      </w:r>
    </w:p>
    <w:p w:rsidR="00F4125A" w:rsidRPr="009A608E" w:rsidRDefault="00F4125A" w:rsidP="009A608E">
      <w:pPr>
        <w:ind w:firstLine="708"/>
        <w:jc w:val="both"/>
        <w:rPr>
          <w:sz w:val="18"/>
          <w:szCs w:val="18"/>
        </w:rPr>
      </w:pPr>
      <w:r w:rsidRPr="009A608E">
        <w:rPr>
          <w:sz w:val="18"/>
          <w:szCs w:val="18"/>
        </w:rPr>
        <w:t>В первую очередь при гололеде посыпаются спуски, подъемы, перекрестки, места остановки общественного транспорта и пешеходные переходы.</w:t>
      </w:r>
    </w:p>
    <w:p w:rsidR="00F4125A" w:rsidRPr="009A608E" w:rsidRDefault="00F4125A" w:rsidP="009A608E">
      <w:pPr>
        <w:ind w:firstLine="720"/>
        <w:jc w:val="both"/>
        <w:rPr>
          <w:sz w:val="18"/>
          <w:szCs w:val="18"/>
        </w:rPr>
      </w:pPr>
      <w:bookmarkStart w:id="88" w:name="sub_52"/>
      <w:bookmarkEnd w:id="87"/>
      <w:r w:rsidRPr="009A608E">
        <w:rPr>
          <w:sz w:val="18"/>
          <w:szCs w:val="18"/>
        </w:rPr>
        <w:t>5.2. В период зимней уборки дорожки и площадки должны быть убраны от снега и посыпаны песком в случае гололеда. Детские площадки,  малые архитектурные формы, а также пространство вокруг них, подходы к ним должны быть очищены от снега и наледи.</w:t>
      </w:r>
    </w:p>
    <w:p w:rsidR="00F4125A" w:rsidRPr="009A608E" w:rsidRDefault="00F4125A" w:rsidP="009A608E">
      <w:pPr>
        <w:ind w:firstLine="720"/>
        <w:jc w:val="both"/>
        <w:rPr>
          <w:sz w:val="18"/>
          <w:szCs w:val="18"/>
        </w:rPr>
      </w:pPr>
      <w:bookmarkStart w:id="89" w:name="sub_53"/>
      <w:bookmarkEnd w:id="88"/>
      <w:r w:rsidRPr="009A608E">
        <w:rPr>
          <w:sz w:val="18"/>
          <w:szCs w:val="18"/>
        </w:rPr>
        <w:t>5.3. При уборке дорожек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125A" w:rsidRPr="009A608E" w:rsidRDefault="00F4125A" w:rsidP="009A608E">
      <w:pPr>
        <w:ind w:firstLine="720"/>
        <w:jc w:val="both"/>
        <w:rPr>
          <w:sz w:val="18"/>
          <w:szCs w:val="18"/>
        </w:rPr>
      </w:pPr>
      <w:r w:rsidRPr="009A608E">
        <w:rPr>
          <w:sz w:val="18"/>
          <w:szCs w:val="18"/>
        </w:rPr>
        <w:t xml:space="preserve">5.4. Очистка от снега крыш и удаление сосулек производиться с обеспечением следующих мер безопасности: назначение дежурных, ограждение тротуаров, оснащение страховочным оборудованием, работающих на  высоте. Снег и лед, сброшенный с крыш, вывозится незамедлительно на специально отведенные места отвала. </w:t>
      </w:r>
    </w:p>
    <w:p w:rsidR="00F4125A" w:rsidRPr="009A608E" w:rsidRDefault="00F4125A" w:rsidP="009A608E">
      <w:pPr>
        <w:ind w:firstLine="720"/>
        <w:jc w:val="both"/>
        <w:rPr>
          <w:sz w:val="18"/>
          <w:szCs w:val="18"/>
        </w:rPr>
      </w:pPr>
      <w:bookmarkStart w:id="90" w:name="sub_54"/>
      <w:bookmarkEnd w:id="89"/>
      <w:r w:rsidRPr="009A608E">
        <w:rPr>
          <w:sz w:val="18"/>
          <w:szCs w:val="18"/>
        </w:rPr>
        <w:t xml:space="preserve"> </w:t>
      </w:r>
      <w:bookmarkStart w:id="91" w:name="sub_55"/>
      <w:bookmarkEnd w:id="90"/>
      <w:r w:rsidRPr="009A608E">
        <w:rPr>
          <w:sz w:val="18"/>
          <w:szCs w:val="18"/>
        </w:rPr>
        <w:t>5.5. Запрещается:</w:t>
      </w:r>
    </w:p>
    <w:bookmarkEnd w:id="91"/>
    <w:p w:rsidR="00F4125A" w:rsidRPr="009A608E" w:rsidRDefault="00F4125A" w:rsidP="009A608E">
      <w:pPr>
        <w:ind w:firstLine="720"/>
        <w:jc w:val="both"/>
        <w:rPr>
          <w:sz w:val="18"/>
          <w:szCs w:val="18"/>
        </w:rPr>
      </w:pPr>
      <w:r w:rsidRPr="009A608E">
        <w:rPr>
          <w:sz w:val="18"/>
          <w:szCs w:val="18"/>
        </w:rPr>
        <w:t>-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F4125A" w:rsidRPr="009A608E" w:rsidRDefault="00F4125A" w:rsidP="009A608E">
      <w:pPr>
        <w:ind w:firstLine="720"/>
        <w:jc w:val="both"/>
        <w:rPr>
          <w:sz w:val="18"/>
          <w:szCs w:val="18"/>
        </w:rPr>
      </w:pPr>
      <w:r w:rsidRPr="009A608E">
        <w:rPr>
          <w:sz w:val="18"/>
          <w:szCs w:val="18"/>
        </w:rPr>
        <w:t>- перемещать загрязненный снег, а также осколки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4125A" w:rsidRPr="009A608E" w:rsidRDefault="00F4125A" w:rsidP="009A608E">
      <w:pPr>
        <w:ind w:firstLine="720"/>
        <w:jc w:val="both"/>
        <w:rPr>
          <w:sz w:val="18"/>
          <w:szCs w:val="18"/>
        </w:rPr>
      </w:pPr>
      <w:bookmarkStart w:id="92" w:name="sub_56"/>
      <w:r w:rsidRPr="009A608E">
        <w:rPr>
          <w:sz w:val="18"/>
          <w:szCs w:val="18"/>
        </w:rPr>
        <w:t xml:space="preserve">5.6. К первоочередным мероприятиям </w:t>
      </w:r>
      <w:proofErr w:type="gramStart"/>
      <w:r w:rsidRPr="009A608E">
        <w:rPr>
          <w:sz w:val="18"/>
          <w:szCs w:val="18"/>
        </w:rPr>
        <w:t>осенне- зимней</w:t>
      </w:r>
      <w:proofErr w:type="gramEnd"/>
      <w:r w:rsidRPr="009A608E">
        <w:rPr>
          <w:sz w:val="18"/>
          <w:szCs w:val="18"/>
        </w:rPr>
        <w:t xml:space="preserve"> уборки улиц, дорог и магистралей относятся:</w:t>
      </w:r>
    </w:p>
    <w:bookmarkEnd w:id="92"/>
    <w:p w:rsidR="00F4125A" w:rsidRPr="009A608E" w:rsidRDefault="00F4125A" w:rsidP="009A608E">
      <w:pPr>
        <w:ind w:firstLine="720"/>
        <w:jc w:val="both"/>
        <w:rPr>
          <w:sz w:val="18"/>
          <w:szCs w:val="18"/>
        </w:rPr>
      </w:pPr>
      <w:r w:rsidRPr="009A608E">
        <w:rPr>
          <w:sz w:val="18"/>
          <w:szCs w:val="18"/>
        </w:rPr>
        <w:t>- обработка проезжей части дорог противогололедными средствами;</w:t>
      </w:r>
    </w:p>
    <w:p w:rsidR="00F4125A" w:rsidRPr="009A608E" w:rsidRDefault="00F4125A" w:rsidP="009A608E">
      <w:pPr>
        <w:ind w:firstLine="720"/>
        <w:jc w:val="both"/>
        <w:rPr>
          <w:sz w:val="18"/>
          <w:szCs w:val="18"/>
        </w:rPr>
      </w:pPr>
      <w:r w:rsidRPr="009A608E">
        <w:rPr>
          <w:sz w:val="18"/>
          <w:szCs w:val="18"/>
        </w:rPr>
        <w:t>- сгребание и подметание снега;</w:t>
      </w:r>
    </w:p>
    <w:p w:rsidR="00F4125A" w:rsidRPr="009A608E" w:rsidRDefault="00F4125A" w:rsidP="009A608E">
      <w:pPr>
        <w:ind w:firstLine="720"/>
        <w:jc w:val="both"/>
        <w:rPr>
          <w:sz w:val="18"/>
          <w:szCs w:val="18"/>
        </w:rPr>
      </w:pPr>
      <w:r w:rsidRPr="009A608E">
        <w:rPr>
          <w:sz w:val="18"/>
          <w:szCs w:val="18"/>
        </w:rPr>
        <w:t>- формирование снежного вала для последующего вывоза;</w:t>
      </w:r>
    </w:p>
    <w:p w:rsidR="00F4125A" w:rsidRPr="009A608E" w:rsidRDefault="00F4125A" w:rsidP="009A608E">
      <w:pPr>
        <w:ind w:firstLine="720"/>
        <w:jc w:val="both"/>
        <w:rPr>
          <w:sz w:val="18"/>
          <w:szCs w:val="18"/>
        </w:rPr>
      </w:pPr>
      <w:r w:rsidRPr="009A608E">
        <w:rPr>
          <w:sz w:val="18"/>
          <w:szCs w:val="1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4125A" w:rsidRPr="009A608E" w:rsidRDefault="00F4125A" w:rsidP="009A608E">
      <w:pPr>
        <w:ind w:firstLine="720"/>
        <w:jc w:val="both"/>
        <w:rPr>
          <w:sz w:val="18"/>
          <w:szCs w:val="18"/>
        </w:rPr>
      </w:pPr>
      <w:bookmarkStart w:id="93" w:name="sub_57"/>
      <w:r w:rsidRPr="009A608E">
        <w:rPr>
          <w:sz w:val="18"/>
          <w:szCs w:val="18"/>
        </w:rPr>
        <w:t>5.7. К мероприятиям второй очереди относятся:</w:t>
      </w:r>
    </w:p>
    <w:bookmarkEnd w:id="93"/>
    <w:p w:rsidR="00F4125A" w:rsidRPr="009A608E" w:rsidRDefault="00F4125A" w:rsidP="009A608E">
      <w:pPr>
        <w:ind w:firstLine="720"/>
        <w:jc w:val="both"/>
        <w:rPr>
          <w:sz w:val="18"/>
          <w:szCs w:val="18"/>
        </w:rPr>
      </w:pPr>
      <w:r w:rsidRPr="009A608E">
        <w:rPr>
          <w:sz w:val="18"/>
          <w:szCs w:val="18"/>
        </w:rPr>
        <w:t>- удаление снега (вывоз);</w:t>
      </w:r>
    </w:p>
    <w:p w:rsidR="00F4125A" w:rsidRPr="009A608E" w:rsidRDefault="00F4125A" w:rsidP="009A608E">
      <w:pPr>
        <w:ind w:firstLine="720"/>
        <w:jc w:val="both"/>
        <w:rPr>
          <w:sz w:val="18"/>
          <w:szCs w:val="18"/>
        </w:rPr>
      </w:pPr>
      <w:r w:rsidRPr="009A608E">
        <w:rPr>
          <w:sz w:val="18"/>
          <w:szCs w:val="18"/>
        </w:rPr>
        <w:t>- скалывание льда и уборка снежно-ледяных образований.</w:t>
      </w:r>
    </w:p>
    <w:p w:rsidR="00F4125A" w:rsidRPr="009A608E" w:rsidRDefault="00F4125A" w:rsidP="009A608E">
      <w:pPr>
        <w:ind w:firstLine="720"/>
        <w:jc w:val="both"/>
        <w:rPr>
          <w:sz w:val="18"/>
          <w:szCs w:val="18"/>
        </w:rPr>
      </w:pPr>
      <w:bookmarkStart w:id="94" w:name="sub_58"/>
      <w:r w:rsidRPr="009A608E">
        <w:rPr>
          <w:sz w:val="18"/>
          <w:szCs w:val="18"/>
        </w:rPr>
        <w:t xml:space="preserve">5.8. Обработка проезжей части дорог противогололедными средствами должна начинаться с момента начала снегопада.  </w:t>
      </w:r>
    </w:p>
    <w:p w:rsidR="00F4125A" w:rsidRPr="009A608E" w:rsidRDefault="00F4125A" w:rsidP="009A608E">
      <w:pPr>
        <w:ind w:firstLine="720"/>
        <w:jc w:val="both"/>
        <w:rPr>
          <w:sz w:val="18"/>
          <w:szCs w:val="18"/>
        </w:rPr>
      </w:pPr>
      <w:bookmarkStart w:id="95" w:name="sub_59"/>
      <w:bookmarkEnd w:id="94"/>
      <w:r w:rsidRPr="009A608E">
        <w:rPr>
          <w:sz w:val="18"/>
          <w:szCs w:val="18"/>
        </w:rPr>
        <w:t>5.9. С началом снегопада в первую очередь обрабатываются противогололедными средствами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т.п. В администрации поселка должен быть перечень участков улиц, требующих первоочередной обработки противогололедными средствами при обнаружении гололеда.</w:t>
      </w:r>
    </w:p>
    <w:p w:rsidR="00F4125A" w:rsidRPr="009A608E" w:rsidRDefault="00F4125A" w:rsidP="009A608E">
      <w:pPr>
        <w:ind w:firstLine="720"/>
        <w:jc w:val="both"/>
        <w:rPr>
          <w:sz w:val="18"/>
          <w:szCs w:val="18"/>
        </w:rPr>
      </w:pPr>
      <w:bookmarkStart w:id="96" w:name="sub_510"/>
      <w:bookmarkEnd w:id="95"/>
      <w:r w:rsidRPr="009A608E">
        <w:rPr>
          <w:sz w:val="18"/>
          <w:szCs w:val="18"/>
        </w:rPr>
        <w:t>5.10.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bookmarkStart w:id="97" w:name="sub_516"/>
      <w:bookmarkEnd w:id="96"/>
    </w:p>
    <w:p w:rsidR="00F4125A" w:rsidRPr="009A608E" w:rsidRDefault="00F4125A" w:rsidP="009A608E">
      <w:pPr>
        <w:ind w:firstLine="720"/>
        <w:jc w:val="both"/>
        <w:rPr>
          <w:sz w:val="18"/>
          <w:szCs w:val="18"/>
        </w:rPr>
      </w:pPr>
      <w:r w:rsidRPr="009A608E">
        <w:rPr>
          <w:sz w:val="18"/>
          <w:szCs w:val="18"/>
        </w:rPr>
        <w:t>5.11</w:t>
      </w:r>
      <w:proofErr w:type="gramStart"/>
      <w:r w:rsidRPr="009A608E">
        <w:rPr>
          <w:sz w:val="18"/>
          <w:szCs w:val="18"/>
        </w:rPr>
        <w:t xml:space="preserve"> В</w:t>
      </w:r>
      <w:proofErr w:type="gramEnd"/>
      <w:r w:rsidRPr="009A608E">
        <w:rPr>
          <w:sz w:val="18"/>
          <w:szCs w:val="18"/>
        </w:rPr>
        <w:t xml:space="preserve"> период снегопадов и гололеда тротуары и другие пешеходные зоны на территории поселка должны обрабатываться противогололедными материалами. Время на обработку всей площади тротуаров не должно превышать 24 часов с начала снегопада.</w:t>
      </w:r>
    </w:p>
    <w:bookmarkEnd w:id="97"/>
    <w:p w:rsidR="00F4125A" w:rsidRPr="009A608E" w:rsidRDefault="00F4125A" w:rsidP="009A608E">
      <w:pPr>
        <w:ind w:firstLine="720"/>
        <w:jc w:val="both"/>
        <w:rPr>
          <w:sz w:val="18"/>
          <w:szCs w:val="18"/>
        </w:rPr>
      </w:pPr>
      <w:r w:rsidRPr="009A608E">
        <w:rPr>
          <w:sz w:val="18"/>
          <w:szCs w:val="18"/>
        </w:rPr>
        <w:t xml:space="preserve"> </w:t>
      </w:r>
      <w:bookmarkStart w:id="98" w:name="sub_517"/>
      <w:r w:rsidRPr="009A608E">
        <w:rPr>
          <w:sz w:val="18"/>
          <w:szCs w:val="18"/>
        </w:rPr>
        <w:t>5.12. Тротуары и лестничные сходы  сооружений должны быть очищены на всю ширину до покрытия от свежевыпавшего или уплотненного снега (снежно-ледяных образований).</w:t>
      </w:r>
    </w:p>
    <w:bookmarkEnd w:id="98"/>
    <w:p w:rsidR="00F4125A" w:rsidRPr="009A608E" w:rsidRDefault="00F4125A" w:rsidP="009A608E">
      <w:pPr>
        <w:ind w:firstLine="720"/>
        <w:jc w:val="both"/>
        <w:rPr>
          <w:sz w:val="18"/>
          <w:szCs w:val="18"/>
        </w:rPr>
      </w:pPr>
      <w:r w:rsidRPr="009A608E">
        <w:rPr>
          <w:sz w:val="18"/>
          <w:szCs w:val="18"/>
        </w:rPr>
        <w:t>В период снегопада тротуары и лестничные сходы  сооружений, площадки и ступеньки при входе в здания (места общественного пользования) должны обрабатываться противогололедными материалами и расчищаться проходы для движения пешеходов.</w:t>
      </w:r>
    </w:p>
    <w:p w:rsidR="00F4125A" w:rsidRPr="009A608E" w:rsidRDefault="00F4125A" w:rsidP="009A608E">
      <w:pPr>
        <w:ind w:firstLine="720"/>
        <w:jc w:val="both"/>
        <w:rPr>
          <w:sz w:val="18"/>
          <w:szCs w:val="18"/>
        </w:rPr>
      </w:pPr>
      <w:bookmarkStart w:id="99" w:name="sub_518"/>
      <w:r w:rsidRPr="009A608E">
        <w:rPr>
          <w:sz w:val="18"/>
          <w:szCs w:val="18"/>
        </w:rPr>
        <w:t>5.13. Внутридворовые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F4125A" w:rsidRPr="009A608E" w:rsidRDefault="00F4125A" w:rsidP="009A608E">
      <w:pPr>
        <w:ind w:left="57" w:right="57"/>
        <w:jc w:val="center"/>
        <w:outlineLvl w:val="0"/>
        <w:rPr>
          <w:b/>
          <w:bCs/>
          <w:sz w:val="18"/>
          <w:szCs w:val="18"/>
        </w:rPr>
      </w:pPr>
      <w:bookmarkStart w:id="100" w:name="sub_600"/>
      <w:bookmarkEnd w:id="99"/>
      <w:r w:rsidRPr="009A608E">
        <w:rPr>
          <w:b/>
          <w:bCs/>
          <w:sz w:val="18"/>
          <w:szCs w:val="18"/>
        </w:rPr>
        <w:t>6. Уборка территорий в весенн</w:t>
      </w:r>
      <w:proofErr w:type="gramStart"/>
      <w:r w:rsidRPr="009A608E">
        <w:rPr>
          <w:b/>
          <w:bCs/>
          <w:sz w:val="18"/>
          <w:szCs w:val="18"/>
        </w:rPr>
        <w:t>е-</w:t>
      </w:r>
      <w:proofErr w:type="gramEnd"/>
      <w:r w:rsidRPr="009A608E">
        <w:rPr>
          <w:b/>
          <w:bCs/>
          <w:sz w:val="18"/>
          <w:szCs w:val="18"/>
        </w:rPr>
        <w:t xml:space="preserve"> летний период.</w:t>
      </w:r>
    </w:p>
    <w:p w:rsidR="00F4125A" w:rsidRPr="009A608E" w:rsidRDefault="00F4125A" w:rsidP="009A608E">
      <w:pPr>
        <w:ind w:firstLine="720"/>
        <w:jc w:val="both"/>
        <w:rPr>
          <w:sz w:val="18"/>
          <w:szCs w:val="18"/>
        </w:rPr>
      </w:pPr>
      <w:bookmarkStart w:id="101" w:name="sub_61"/>
      <w:bookmarkEnd w:id="100"/>
      <w:r w:rsidRPr="009A608E">
        <w:rPr>
          <w:sz w:val="18"/>
          <w:szCs w:val="18"/>
        </w:rPr>
        <w:t>6.1. Период летней уборки устанавливается с 15 апреля по  15 октября.</w:t>
      </w:r>
    </w:p>
    <w:p w:rsidR="00F4125A" w:rsidRPr="009A608E" w:rsidRDefault="00F4125A" w:rsidP="009A608E">
      <w:pPr>
        <w:ind w:firstLine="720"/>
        <w:jc w:val="both"/>
        <w:rPr>
          <w:sz w:val="18"/>
          <w:szCs w:val="18"/>
        </w:rPr>
      </w:pPr>
      <w:r w:rsidRPr="009A608E">
        <w:rPr>
          <w:sz w:val="18"/>
          <w:szCs w:val="18"/>
        </w:rPr>
        <w:t xml:space="preserve">В зависимости от климатических условий постановлением администрации муниципального образования период уборки может быть  изменен.  </w:t>
      </w:r>
    </w:p>
    <w:p w:rsidR="00F4125A" w:rsidRPr="009A608E" w:rsidRDefault="00F4125A" w:rsidP="009A608E">
      <w:pPr>
        <w:ind w:firstLine="720"/>
        <w:jc w:val="both"/>
        <w:rPr>
          <w:sz w:val="18"/>
          <w:szCs w:val="18"/>
        </w:rPr>
      </w:pPr>
      <w:bookmarkStart w:id="102" w:name="sub_62"/>
      <w:bookmarkEnd w:id="101"/>
      <w:r w:rsidRPr="009A608E">
        <w:rPr>
          <w:sz w:val="18"/>
          <w:szCs w:val="18"/>
        </w:rPr>
        <w:t xml:space="preserve">6.2. Подметание дворовых территорий, внутридворовых проездов от грязи, пыли и мелкого бытового мусора,  осуществляются </w:t>
      </w:r>
      <w:bookmarkStart w:id="103" w:name="sub_63"/>
      <w:bookmarkEnd w:id="102"/>
      <w:r w:rsidRPr="009A608E">
        <w:rPr>
          <w:sz w:val="18"/>
          <w:szCs w:val="18"/>
        </w:rPr>
        <w:t>собственниками (владельцами) соответствующих объектов.</w:t>
      </w:r>
    </w:p>
    <w:p w:rsidR="00F4125A" w:rsidRPr="009A608E" w:rsidRDefault="00F4125A" w:rsidP="009A608E">
      <w:pPr>
        <w:ind w:firstLine="720"/>
        <w:jc w:val="both"/>
        <w:rPr>
          <w:sz w:val="18"/>
          <w:szCs w:val="18"/>
        </w:rPr>
      </w:pPr>
      <w:r w:rsidRPr="009A608E">
        <w:rPr>
          <w:sz w:val="18"/>
          <w:szCs w:val="18"/>
        </w:rPr>
        <w:t>6.3. Дорожки и площадки скверов должны быть очищены от мусора, листьев и других видимых загрязнений.</w:t>
      </w:r>
    </w:p>
    <w:p w:rsidR="00F4125A" w:rsidRPr="009A608E" w:rsidRDefault="00F4125A" w:rsidP="009A608E">
      <w:pPr>
        <w:ind w:firstLine="720"/>
        <w:jc w:val="both"/>
        <w:rPr>
          <w:sz w:val="18"/>
          <w:szCs w:val="18"/>
        </w:rPr>
      </w:pPr>
      <w:bookmarkStart w:id="104" w:name="sub_65"/>
      <w:bookmarkEnd w:id="103"/>
      <w:r w:rsidRPr="009A608E">
        <w:rPr>
          <w:sz w:val="18"/>
          <w:szCs w:val="18"/>
        </w:rPr>
        <w:t xml:space="preserve">6.4. В период листопада производится </w:t>
      </w:r>
      <w:proofErr w:type="gramStart"/>
      <w:r w:rsidRPr="009A608E">
        <w:rPr>
          <w:sz w:val="18"/>
          <w:szCs w:val="18"/>
        </w:rPr>
        <w:t>сгребание</w:t>
      </w:r>
      <w:proofErr w:type="gramEnd"/>
      <w:r w:rsidRPr="009A608E">
        <w:rPr>
          <w:sz w:val="18"/>
          <w:szCs w:val="1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F4125A" w:rsidRPr="009A608E" w:rsidRDefault="00F4125A" w:rsidP="009A608E">
      <w:pPr>
        <w:ind w:firstLine="720"/>
        <w:jc w:val="both"/>
        <w:rPr>
          <w:sz w:val="18"/>
          <w:szCs w:val="18"/>
        </w:rPr>
      </w:pPr>
      <w:bookmarkStart w:id="105" w:name="sub_68"/>
      <w:bookmarkEnd w:id="104"/>
      <w:r w:rsidRPr="009A608E">
        <w:rPr>
          <w:sz w:val="18"/>
          <w:szCs w:val="18"/>
        </w:rPr>
        <w:t xml:space="preserve">6.5. Высота травяного покрова на территории поселка, в полосе отвода автомобильных дорог, на разделительных полосах автомобильных дорог не должна превышать </w:t>
      </w:r>
      <w:smartTag w:uri="urn:schemas-microsoft-com:office:smarttags" w:element="metricconverter">
        <w:smartTagPr>
          <w:attr w:name="ProductID" w:val="20 см"/>
        </w:smartTagPr>
        <w:r w:rsidRPr="009A608E">
          <w:rPr>
            <w:sz w:val="18"/>
            <w:szCs w:val="18"/>
          </w:rPr>
          <w:t>20 см</w:t>
        </w:r>
      </w:smartTag>
      <w:r w:rsidRPr="009A608E">
        <w:rPr>
          <w:sz w:val="18"/>
          <w:szCs w:val="18"/>
        </w:rPr>
        <w:t>.</w:t>
      </w:r>
    </w:p>
    <w:p w:rsidR="00F4125A" w:rsidRPr="009A608E" w:rsidRDefault="00F4125A" w:rsidP="009A608E">
      <w:pPr>
        <w:ind w:left="57" w:right="57"/>
        <w:jc w:val="center"/>
        <w:outlineLvl w:val="0"/>
        <w:rPr>
          <w:b/>
          <w:bCs/>
          <w:sz w:val="18"/>
          <w:szCs w:val="18"/>
        </w:rPr>
      </w:pPr>
      <w:bookmarkStart w:id="106" w:name="sub_700"/>
      <w:bookmarkEnd w:id="105"/>
      <w:r w:rsidRPr="009A608E">
        <w:rPr>
          <w:b/>
          <w:bCs/>
          <w:sz w:val="18"/>
          <w:szCs w:val="18"/>
        </w:rPr>
        <w:t xml:space="preserve">7. Требования по сбору  бытовых отходов  </w:t>
      </w:r>
    </w:p>
    <w:p w:rsidR="00F4125A" w:rsidRPr="009A608E" w:rsidRDefault="00F4125A" w:rsidP="009A608E">
      <w:pPr>
        <w:pStyle w:val="af0"/>
        <w:ind w:firstLine="708"/>
        <w:rPr>
          <w:rFonts w:ascii="Times New Roman" w:hAnsi="Times New Roman" w:cs="Times New Roman"/>
          <w:sz w:val="18"/>
          <w:szCs w:val="18"/>
        </w:rPr>
      </w:pPr>
      <w:bookmarkStart w:id="107" w:name="sub_71"/>
      <w:bookmarkEnd w:id="106"/>
      <w:r w:rsidRPr="009A608E">
        <w:rPr>
          <w:rFonts w:ascii="Times New Roman" w:hAnsi="Times New Roman" w:cs="Times New Roman"/>
          <w:sz w:val="18"/>
          <w:szCs w:val="18"/>
        </w:rPr>
        <w:t>7.1.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мусора и крупногабаритного мусора (КГМ) со специализированной организацией:</w:t>
      </w:r>
    </w:p>
    <w:bookmarkEnd w:id="107"/>
    <w:p w:rsidR="00F4125A" w:rsidRPr="009A608E" w:rsidRDefault="00F4125A" w:rsidP="009A608E">
      <w:pPr>
        <w:ind w:firstLine="720"/>
        <w:jc w:val="both"/>
        <w:rPr>
          <w:sz w:val="18"/>
          <w:szCs w:val="18"/>
        </w:rPr>
      </w:pPr>
      <w:r w:rsidRPr="009A608E">
        <w:rPr>
          <w:sz w:val="18"/>
          <w:szCs w:val="18"/>
        </w:rPr>
        <w:t>по жилищному фонду договоры на вывоз мусора и КГМ заключают управляющие организации, ТСЖ и т.п.;</w:t>
      </w:r>
    </w:p>
    <w:p w:rsidR="00F4125A" w:rsidRPr="009A608E" w:rsidRDefault="00F4125A" w:rsidP="009A608E">
      <w:pPr>
        <w:ind w:firstLine="720"/>
        <w:jc w:val="both"/>
        <w:rPr>
          <w:sz w:val="18"/>
          <w:szCs w:val="18"/>
        </w:rPr>
      </w:pPr>
      <w:r w:rsidRPr="009A608E">
        <w:rPr>
          <w:sz w:val="18"/>
          <w:szCs w:val="18"/>
        </w:rPr>
        <w:t>по частному индивидуальному жилищному фонду - собственники жилищного фонда;</w:t>
      </w:r>
    </w:p>
    <w:p w:rsidR="00F4125A" w:rsidRPr="009A608E" w:rsidRDefault="00F4125A" w:rsidP="009A608E">
      <w:pPr>
        <w:ind w:firstLine="720"/>
        <w:jc w:val="both"/>
        <w:rPr>
          <w:sz w:val="18"/>
          <w:szCs w:val="18"/>
        </w:rPr>
      </w:pPr>
      <w:r w:rsidRPr="009A608E">
        <w:rPr>
          <w:sz w:val="18"/>
          <w:szCs w:val="18"/>
        </w:rPr>
        <w:t>по предприятиям, учреждениям, организациям - руководители предприятий, учреждений, организаций.</w:t>
      </w:r>
    </w:p>
    <w:p w:rsidR="00F4125A" w:rsidRPr="009A608E" w:rsidRDefault="00F4125A" w:rsidP="009A608E">
      <w:pPr>
        <w:ind w:firstLine="720"/>
        <w:jc w:val="both"/>
        <w:rPr>
          <w:sz w:val="18"/>
          <w:szCs w:val="18"/>
        </w:rPr>
      </w:pPr>
      <w:bookmarkStart w:id="108" w:name="sub_72"/>
      <w:r w:rsidRPr="009A608E">
        <w:rPr>
          <w:sz w:val="18"/>
          <w:szCs w:val="18"/>
        </w:rPr>
        <w:t>7.2.</w:t>
      </w:r>
      <w:bookmarkStart w:id="109" w:name="sub_721"/>
      <w:bookmarkEnd w:id="108"/>
      <w:r w:rsidRPr="009A608E">
        <w:rPr>
          <w:sz w:val="18"/>
          <w:szCs w:val="18"/>
        </w:rPr>
        <w:t xml:space="preserve"> Ответственность за сбор мусора, зачистку (уборку)  площадок возлагается:</w:t>
      </w:r>
    </w:p>
    <w:bookmarkEnd w:id="109"/>
    <w:p w:rsidR="00F4125A" w:rsidRPr="009A608E" w:rsidRDefault="00F4125A" w:rsidP="009A608E">
      <w:pPr>
        <w:ind w:firstLine="720"/>
        <w:jc w:val="both"/>
        <w:rPr>
          <w:sz w:val="18"/>
          <w:szCs w:val="18"/>
        </w:rPr>
      </w:pPr>
      <w:r w:rsidRPr="009A608E">
        <w:rPr>
          <w:sz w:val="18"/>
          <w:szCs w:val="18"/>
        </w:rPr>
        <w:t>- по жилищному фонду - на организации и ведомства, осуществляющие управление жилищным фондом, в ведении которых находятся  площадки для сбора мусора;</w:t>
      </w:r>
    </w:p>
    <w:p w:rsidR="00F4125A" w:rsidRPr="009A608E" w:rsidRDefault="00F4125A" w:rsidP="009A608E">
      <w:pPr>
        <w:ind w:firstLine="720"/>
        <w:jc w:val="both"/>
        <w:rPr>
          <w:sz w:val="18"/>
          <w:szCs w:val="18"/>
        </w:rPr>
      </w:pPr>
      <w:r w:rsidRPr="009A608E">
        <w:rPr>
          <w:sz w:val="18"/>
          <w:szCs w:val="18"/>
        </w:rPr>
        <w:t>- по частному индивидуальному жилищному фонду - на собственников данного фонда;</w:t>
      </w:r>
    </w:p>
    <w:p w:rsidR="00F4125A" w:rsidRPr="009A608E" w:rsidRDefault="00F4125A" w:rsidP="009A608E">
      <w:pPr>
        <w:ind w:firstLine="720"/>
        <w:jc w:val="both"/>
        <w:rPr>
          <w:sz w:val="18"/>
          <w:szCs w:val="18"/>
        </w:rPr>
      </w:pPr>
      <w:r w:rsidRPr="009A608E">
        <w:rPr>
          <w:sz w:val="18"/>
          <w:szCs w:val="18"/>
        </w:rPr>
        <w:t>- по остальным территориям,   находящиеся в аренде, собственности, пользовании, - на предприятия, организации, ведомства и иные хозяйствующие субъекты, в ведении которых находятся мусоросборники.</w:t>
      </w:r>
    </w:p>
    <w:p w:rsidR="00F4125A" w:rsidRPr="009A608E" w:rsidRDefault="00F4125A" w:rsidP="009A608E">
      <w:pPr>
        <w:ind w:firstLine="720"/>
        <w:jc w:val="both"/>
        <w:rPr>
          <w:sz w:val="18"/>
          <w:szCs w:val="18"/>
        </w:rPr>
      </w:pPr>
      <w:r w:rsidRPr="009A608E">
        <w:rPr>
          <w:sz w:val="18"/>
          <w:szCs w:val="18"/>
        </w:rPr>
        <w:lastRenderedPageBreak/>
        <w:t>7.3. Сбор и временное хранение мусора, образовавшегося в результате деятельности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F4125A" w:rsidRPr="009A608E" w:rsidRDefault="00F4125A" w:rsidP="009A608E">
      <w:pPr>
        <w:ind w:firstLine="720"/>
        <w:jc w:val="both"/>
        <w:rPr>
          <w:sz w:val="18"/>
          <w:szCs w:val="18"/>
        </w:rPr>
      </w:pPr>
      <w:r w:rsidRPr="009A608E">
        <w:rPr>
          <w:sz w:val="18"/>
          <w:szCs w:val="18"/>
        </w:rPr>
        <w:t>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F4125A" w:rsidRPr="009A608E" w:rsidRDefault="00F4125A" w:rsidP="009A608E">
      <w:pPr>
        <w:ind w:firstLine="720"/>
        <w:jc w:val="both"/>
        <w:rPr>
          <w:sz w:val="18"/>
          <w:szCs w:val="18"/>
        </w:rPr>
      </w:pPr>
      <w:r w:rsidRPr="009A608E">
        <w:rPr>
          <w:sz w:val="18"/>
          <w:szCs w:val="18"/>
        </w:rPr>
        <w:t>Запрещается бросать в урны и контейнеры жидкие бытовые отходы, песок, крупногабаритные и строительные материалы, землю, непогашенные угли, тлеющие материалы, отходы горюче-смазочных материалов.</w:t>
      </w:r>
    </w:p>
    <w:p w:rsidR="00F4125A" w:rsidRPr="009A608E" w:rsidRDefault="00F4125A" w:rsidP="009A608E">
      <w:pPr>
        <w:ind w:firstLine="720"/>
        <w:jc w:val="both"/>
        <w:rPr>
          <w:sz w:val="18"/>
          <w:szCs w:val="18"/>
        </w:rPr>
      </w:pPr>
      <w:bookmarkStart w:id="110" w:name="sub_73"/>
      <w:r w:rsidRPr="009A608E">
        <w:rPr>
          <w:sz w:val="18"/>
          <w:szCs w:val="18"/>
        </w:rPr>
        <w:t>7.4. Вывоз мусора и КГМ осуществляется специализированной организацией, в сроки, указанные в графике (приложение к договору на вывоз мусора и КГМ). Ответственность за несоблюдение графика несет специализированная организация.</w:t>
      </w:r>
    </w:p>
    <w:p w:rsidR="00F4125A" w:rsidRPr="009A608E" w:rsidRDefault="00F4125A" w:rsidP="009A608E">
      <w:pPr>
        <w:ind w:firstLine="720"/>
        <w:jc w:val="both"/>
        <w:rPr>
          <w:sz w:val="18"/>
          <w:szCs w:val="18"/>
        </w:rPr>
      </w:pPr>
      <w:bookmarkStart w:id="111" w:name="sub_713"/>
      <w:bookmarkEnd w:id="110"/>
      <w:r w:rsidRPr="009A608E">
        <w:rPr>
          <w:sz w:val="18"/>
          <w:szCs w:val="18"/>
        </w:rPr>
        <w:t>7.5. На  улицах, в скверах, на стадионе, остановках общественного транспорта, у предприятий, организаций, учреждений, кинотеатров должны быть установлены урны. Очистка урн должна производиться по мере их заполнения. Мойка урн производится по мере их загрязнения.</w:t>
      </w:r>
    </w:p>
    <w:p w:rsidR="00F4125A" w:rsidRPr="009A608E" w:rsidRDefault="00F4125A" w:rsidP="009A608E">
      <w:pPr>
        <w:ind w:firstLine="720"/>
        <w:jc w:val="both"/>
        <w:rPr>
          <w:sz w:val="18"/>
          <w:szCs w:val="18"/>
        </w:rPr>
      </w:pPr>
      <w:r w:rsidRPr="009A608E">
        <w:rPr>
          <w:sz w:val="18"/>
          <w:szCs w:val="18"/>
        </w:rPr>
        <w:t>7.6. Для сбора жидких отходов в домовладениях, где отсутствует канализация, устраиваются дворовые помойницы,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w:t>
      </w:r>
    </w:p>
    <w:p w:rsidR="00F4125A" w:rsidRPr="009A608E" w:rsidRDefault="00F4125A" w:rsidP="009A608E">
      <w:pPr>
        <w:ind w:firstLine="720"/>
        <w:jc w:val="both"/>
        <w:rPr>
          <w:sz w:val="18"/>
          <w:szCs w:val="18"/>
        </w:rPr>
      </w:pPr>
      <w:r w:rsidRPr="009A608E">
        <w:rPr>
          <w:sz w:val="18"/>
          <w:szCs w:val="18"/>
        </w:rPr>
        <w:t>7.7. Дворовые уборные должны быть удалены от жилых зданий, детских учреждений, школ, площадок для игр и отдыха населения на расстояние не менее 20м и не более 100м.</w:t>
      </w:r>
    </w:p>
    <w:p w:rsidR="00F4125A" w:rsidRPr="009A608E" w:rsidRDefault="00F4125A" w:rsidP="009A608E">
      <w:pPr>
        <w:ind w:firstLine="720"/>
        <w:jc w:val="both"/>
        <w:rPr>
          <w:sz w:val="18"/>
          <w:szCs w:val="18"/>
        </w:rPr>
      </w:pPr>
      <w:r w:rsidRPr="009A608E">
        <w:rPr>
          <w:sz w:val="18"/>
          <w:szCs w:val="18"/>
        </w:rPr>
        <w:t xml:space="preserve">7.8. На территории частных домовладений расстояние до дворовых уборных определяется самим домовладельцем и может быть </w:t>
      </w:r>
      <w:proofErr w:type="gramStart"/>
      <w:r w:rsidRPr="009A608E">
        <w:rPr>
          <w:sz w:val="18"/>
          <w:szCs w:val="18"/>
        </w:rPr>
        <w:t>сокращен</w:t>
      </w:r>
      <w:proofErr w:type="gramEnd"/>
      <w:r w:rsidRPr="009A608E">
        <w:rPr>
          <w:sz w:val="18"/>
          <w:szCs w:val="18"/>
        </w:rPr>
        <w:t xml:space="preserve"> до 8-</w:t>
      </w:r>
      <w:smartTag w:uri="urn:schemas-microsoft-com:office:smarttags" w:element="metricconverter">
        <w:smartTagPr>
          <w:attr w:name="ProductID" w:val="19 метров"/>
        </w:smartTagPr>
        <w:r w:rsidRPr="009A608E">
          <w:rPr>
            <w:sz w:val="18"/>
            <w:szCs w:val="18"/>
          </w:rPr>
          <w:t>19 метров</w:t>
        </w:r>
      </w:smartTag>
      <w:r w:rsidRPr="009A608E">
        <w:rPr>
          <w:sz w:val="18"/>
          <w:szCs w:val="18"/>
        </w:rPr>
        <w:t>. В условиях децентрализованного водоснабжения дворовые уборные должны быть удалены от колодцев на расстояние не менее 50м.</w:t>
      </w:r>
    </w:p>
    <w:p w:rsidR="00F4125A" w:rsidRPr="009A608E" w:rsidRDefault="00F4125A" w:rsidP="009A608E">
      <w:pPr>
        <w:ind w:firstLine="720"/>
        <w:jc w:val="both"/>
        <w:rPr>
          <w:sz w:val="18"/>
          <w:szCs w:val="18"/>
        </w:rPr>
      </w:pPr>
      <w:r w:rsidRPr="009A608E">
        <w:rPr>
          <w:sz w:val="18"/>
          <w:szCs w:val="18"/>
        </w:rPr>
        <w:t>7.9. 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p>
    <w:p w:rsidR="00F4125A" w:rsidRPr="009A608E" w:rsidRDefault="00F4125A" w:rsidP="009A608E">
      <w:pPr>
        <w:ind w:firstLine="720"/>
        <w:jc w:val="both"/>
        <w:rPr>
          <w:sz w:val="18"/>
          <w:szCs w:val="18"/>
        </w:rPr>
      </w:pPr>
      <w:r w:rsidRPr="009A608E">
        <w:rPr>
          <w:sz w:val="18"/>
          <w:szCs w:val="18"/>
        </w:rPr>
        <w:t xml:space="preserve">7.10.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9A608E">
          <w:rPr>
            <w:sz w:val="18"/>
            <w:szCs w:val="18"/>
          </w:rPr>
          <w:t>3 метров</w:t>
        </w:r>
      </w:smartTag>
      <w:r w:rsidRPr="009A608E">
        <w:rPr>
          <w:sz w:val="18"/>
          <w:szCs w:val="18"/>
        </w:rPr>
        <w:t xml:space="preserve">. Не допускается наполнение выгреба нечистотами </w:t>
      </w:r>
      <w:proofErr w:type="gramStart"/>
      <w:r w:rsidRPr="009A608E">
        <w:rPr>
          <w:sz w:val="18"/>
          <w:szCs w:val="18"/>
        </w:rPr>
        <w:t>выше</w:t>
      </w:r>
      <w:proofErr w:type="gramEnd"/>
      <w:r w:rsidRPr="009A608E">
        <w:rPr>
          <w:sz w:val="18"/>
          <w:szCs w:val="18"/>
        </w:rPr>
        <w:t xml:space="preserve"> чем до 0,35м от поверхности земли.</w:t>
      </w:r>
    </w:p>
    <w:p w:rsidR="00F4125A" w:rsidRPr="009A608E" w:rsidRDefault="00F4125A" w:rsidP="009A608E">
      <w:pPr>
        <w:ind w:firstLine="720"/>
        <w:jc w:val="both"/>
        <w:rPr>
          <w:sz w:val="18"/>
          <w:szCs w:val="18"/>
        </w:rPr>
      </w:pPr>
      <w:r w:rsidRPr="009A608E">
        <w:rPr>
          <w:sz w:val="18"/>
          <w:szCs w:val="18"/>
        </w:rPr>
        <w:t>7.11. Выгреб следует очищать по мере его заполнения, но не реже 1 раза в полгода.</w:t>
      </w:r>
    </w:p>
    <w:p w:rsidR="00F4125A" w:rsidRPr="009A608E" w:rsidRDefault="00F4125A" w:rsidP="009A608E">
      <w:pPr>
        <w:ind w:firstLine="720"/>
        <w:jc w:val="both"/>
        <w:rPr>
          <w:sz w:val="18"/>
          <w:szCs w:val="18"/>
        </w:rPr>
      </w:pPr>
      <w:r w:rsidRPr="009A608E">
        <w:rPr>
          <w:sz w:val="18"/>
          <w:szCs w:val="18"/>
        </w:rPr>
        <w:t xml:space="preserve">7.12. Помещения дворовых уборных должны содержаться в чистоте. Уборку их следует производить ежедневно. </w:t>
      </w:r>
      <w:bookmarkStart w:id="112" w:name="sub_714"/>
      <w:bookmarkEnd w:id="111"/>
      <w:r w:rsidRPr="009A608E">
        <w:rPr>
          <w:sz w:val="18"/>
          <w:szCs w:val="18"/>
        </w:rPr>
        <w:t xml:space="preserve"> </w:t>
      </w:r>
      <w:bookmarkEnd w:id="112"/>
    </w:p>
    <w:p w:rsidR="00F4125A" w:rsidRPr="009A608E" w:rsidRDefault="00F4125A" w:rsidP="009A608E">
      <w:pPr>
        <w:ind w:left="57" w:right="57"/>
        <w:jc w:val="center"/>
        <w:outlineLvl w:val="0"/>
        <w:rPr>
          <w:b/>
          <w:bCs/>
          <w:sz w:val="18"/>
          <w:szCs w:val="18"/>
        </w:rPr>
      </w:pPr>
      <w:bookmarkStart w:id="113" w:name="sub_800"/>
      <w:r w:rsidRPr="009A608E">
        <w:rPr>
          <w:b/>
          <w:bCs/>
          <w:sz w:val="18"/>
          <w:szCs w:val="18"/>
        </w:rPr>
        <w:t>8. Содержание зданий</w:t>
      </w:r>
    </w:p>
    <w:p w:rsidR="00F4125A" w:rsidRPr="009A608E" w:rsidRDefault="00F4125A" w:rsidP="009A608E">
      <w:pPr>
        <w:ind w:firstLine="720"/>
        <w:jc w:val="both"/>
        <w:rPr>
          <w:sz w:val="18"/>
          <w:szCs w:val="18"/>
        </w:rPr>
      </w:pPr>
      <w:bookmarkStart w:id="114" w:name="sub_81"/>
      <w:bookmarkEnd w:id="113"/>
      <w:r w:rsidRPr="009A608E">
        <w:rPr>
          <w:sz w:val="18"/>
          <w:szCs w:val="18"/>
        </w:rPr>
        <w:t>8.1. Общие положения.</w:t>
      </w:r>
    </w:p>
    <w:p w:rsidR="00F4125A" w:rsidRPr="009A608E" w:rsidRDefault="00F4125A" w:rsidP="009A608E">
      <w:pPr>
        <w:ind w:firstLine="720"/>
        <w:jc w:val="both"/>
        <w:rPr>
          <w:sz w:val="18"/>
          <w:szCs w:val="18"/>
        </w:rPr>
      </w:pPr>
      <w:bookmarkStart w:id="115" w:name="sub_811"/>
      <w:bookmarkEnd w:id="114"/>
      <w:r w:rsidRPr="009A608E">
        <w:rPr>
          <w:sz w:val="18"/>
          <w:szCs w:val="18"/>
        </w:rPr>
        <w:t xml:space="preserve">8.1.1. </w:t>
      </w:r>
      <w:proofErr w:type="gramStart"/>
      <w:r w:rsidRPr="009A608E">
        <w:rPr>
          <w:sz w:val="18"/>
          <w:szCs w:val="18"/>
        </w:rPr>
        <w:t>Требования настоящего раздела распространяются на все здания, расположенные в черте поселения, независимо от назначения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F4125A" w:rsidRPr="009A608E" w:rsidRDefault="00F4125A" w:rsidP="009A608E">
      <w:pPr>
        <w:ind w:firstLine="720"/>
        <w:jc w:val="both"/>
        <w:rPr>
          <w:sz w:val="18"/>
          <w:szCs w:val="18"/>
        </w:rPr>
      </w:pPr>
      <w:bookmarkStart w:id="116" w:name="sub_812"/>
      <w:bookmarkEnd w:id="115"/>
      <w:r w:rsidRPr="009A608E">
        <w:rPr>
          <w:sz w:val="18"/>
          <w:szCs w:val="18"/>
        </w:rPr>
        <w:t>8.1.2.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F4125A" w:rsidRPr="009A608E" w:rsidRDefault="00F4125A" w:rsidP="009A608E">
      <w:pPr>
        <w:ind w:firstLine="720"/>
        <w:jc w:val="both"/>
        <w:rPr>
          <w:sz w:val="18"/>
          <w:szCs w:val="18"/>
        </w:rPr>
      </w:pPr>
      <w:bookmarkStart w:id="117" w:name="sub_813"/>
      <w:bookmarkEnd w:id="116"/>
      <w:r w:rsidRPr="009A608E">
        <w:rPr>
          <w:sz w:val="18"/>
          <w:szCs w:val="18"/>
        </w:rPr>
        <w:t xml:space="preserve">8.1.3. </w:t>
      </w:r>
      <w:proofErr w:type="gramStart"/>
      <w:r w:rsidRPr="009A608E">
        <w:rPr>
          <w:sz w:val="18"/>
          <w:szCs w:val="18"/>
        </w:rPr>
        <w:t>Запрещаются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proofErr w:type="gramEnd"/>
    </w:p>
    <w:p w:rsidR="00F4125A" w:rsidRPr="009A608E" w:rsidRDefault="00F4125A" w:rsidP="009A608E">
      <w:pPr>
        <w:ind w:firstLine="720"/>
        <w:jc w:val="both"/>
        <w:rPr>
          <w:sz w:val="18"/>
          <w:szCs w:val="18"/>
        </w:rPr>
      </w:pPr>
      <w:bookmarkStart w:id="118" w:name="sub_814"/>
      <w:bookmarkEnd w:id="117"/>
      <w:r w:rsidRPr="009A608E">
        <w:rPr>
          <w:sz w:val="18"/>
          <w:szCs w:val="18"/>
        </w:rPr>
        <w:t>8.1.4.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F4125A" w:rsidRPr="009A608E" w:rsidRDefault="00F4125A" w:rsidP="009A608E">
      <w:pPr>
        <w:ind w:firstLine="720"/>
        <w:jc w:val="both"/>
        <w:rPr>
          <w:sz w:val="18"/>
          <w:szCs w:val="18"/>
        </w:rPr>
      </w:pPr>
      <w:bookmarkStart w:id="119" w:name="sub_82"/>
      <w:bookmarkEnd w:id="118"/>
      <w:r w:rsidRPr="009A608E">
        <w:rPr>
          <w:sz w:val="18"/>
          <w:szCs w:val="18"/>
        </w:rPr>
        <w:t>8.2. Фасады зданий и сооружений.</w:t>
      </w:r>
    </w:p>
    <w:p w:rsidR="00F4125A" w:rsidRPr="009A608E" w:rsidRDefault="00F4125A" w:rsidP="009A608E">
      <w:pPr>
        <w:ind w:firstLine="720"/>
        <w:jc w:val="both"/>
        <w:rPr>
          <w:sz w:val="18"/>
          <w:szCs w:val="18"/>
        </w:rPr>
      </w:pPr>
      <w:bookmarkStart w:id="120" w:name="sub_821"/>
      <w:bookmarkEnd w:id="119"/>
      <w:r w:rsidRPr="009A608E">
        <w:rPr>
          <w:sz w:val="18"/>
          <w:szCs w:val="18"/>
        </w:rPr>
        <w:t xml:space="preserve">8.2.1. </w:t>
      </w:r>
      <w:proofErr w:type="gramStart"/>
      <w:r w:rsidRPr="009A608E">
        <w:rPr>
          <w:sz w:val="18"/>
          <w:szCs w:val="1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9A608E">
        <w:rPr>
          <w:sz w:val="18"/>
          <w:szCs w:val="18"/>
        </w:rPr>
        <w:t xml:space="preserve"> развития;</w:t>
      </w:r>
    </w:p>
    <w:p w:rsidR="00F4125A" w:rsidRPr="009A608E" w:rsidRDefault="00F4125A" w:rsidP="009A608E">
      <w:pPr>
        <w:ind w:firstLine="720"/>
        <w:jc w:val="both"/>
        <w:rPr>
          <w:sz w:val="18"/>
          <w:szCs w:val="18"/>
        </w:rPr>
      </w:pPr>
      <w:bookmarkStart w:id="121" w:name="sub_822"/>
      <w:bookmarkEnd w:id="120"/>
      <w:r w:rsidRPr="009A608E">
        <w:rPr>
          <w:sz w:val="18"/>
          <w:szCs w:val="18"/>
        </w:rPr>
        <w:t xml:space="preserve">8.2.2.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A608E">
        <w:rPr>
          <w:sz w:val="18"/>
          <w:szCs w:val="18"/>
        </w:rPr>
        <w:t>зданий</w:t>
      </w:r>
      <w:proofErr w:type="gramEnd"/>
      <w:r w:rsidRPr="009A608E">
        <w:rPr>
          <w:sz w:val="18"/>
          <w:szCs w:val="18"/>
        </w:rPr>
        <w:t xml:space="preserve">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w:t>
      </w:r>
    </w:p>
    <w:p w:rsidR="00F4125A" w:rsidRPr="009A608E" w:rsidRDefault="00F4125A" w:rsidP="009A608E">
      <w:pPr>
        <w:ind w:firstLine="720"/>
        <w:jc w:val="both"/>
        <w:rPr>
          <w:sz w:val="18"/>
          <w:szCs w:val="18"/>
        </w:rPr>
      </w:pPr>
      <w:bookmarkStart w:id="122" w:name="sub_823"/>
      <w:bookmarkEnd w:id="121"/>
      <w:r w:rsidRPr="009A608E">
        <w:rPr>
          <w:sz w:val="18"/>
          <w:szCs w:val="18"/>
        </w:rPr>
        <w:t>8.2.3. Входы, цоколи, витрины, вывески, средства размещения информации должны содержаться в чистоте и исправном состоянии;</w:t>
      </w:r>
    </w:p>
    <w:p w:rsidR="00F4125A" w:rsidRPr="009A608E" w:rsidRDefault="00F4125A" w:rsidP="009A608E">
      <w:pPr>
        <w:ind w:firstLine="720"/>
        <w:jc w:val="both"/>
        <w:rPr>
          <w:sz w:val="18"/>
          <w:szCs w:val="18"/>
        </w:rPr>
      </w:pPr>
      <w:bookmarkStart w:id="123" w:name="sub_824"/>
      <w:bookmarkEnd w:id="122"/>
      <w:r w:rsidRPr="009A608E">
        <w:rPr>
          <w:sz w:val="18"/>
          <w:szCs w:val="18"/>
        </w:rPr>
        <w:t>8.2.4. Запрещается:</w:t>
      </w:r>
    </w:p>
    <w:bookmarkEnd w:id="123"/>
    <w:p w:rsidR="00F4125A" w:rsidRPr="009A608E" w:rsidRDefault="00F4125A" w:rsidP="009A608E">
      <w:pPr>
        <w:ind w:firstLine="720"/>
        <w:jc w:val="both"/>
        <w:rPr>
          <w:sz w:val="18"/>
          <w:szCs w:val="18"/>
        </w:rPr>
      </w:pPr>
      <w:r w:rsidRPr="009A608E">
        <w:rPr>
          <w:sz w:val="18"/>
          <w:szCs w:val="18"/>
        </w:rPr>
        <w:t>- самовольное переоборудование фасадов зданий, связанное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rsidR="00F4125A" w:rsidRPr="009A608E" w:rsidRDefault="00F4125A" w:rsidP="009A608E">
      <w:pPr>
        <w:ind w:firstLine="720"/>
        <w:jc w:val="both"/>
        <w:rPr>
          <w:sz w:val="18"/>
          <w:szCs w:val="18"/>
        </w:rPr>
      </w:pPr>
      <w:r w:rsidRPr="009A608E">
        <w:rPr>
          <w:sz w:val="18"/>
          <w:szCs w:val="18"/>
        </w:rPr>
        <w:t>- загромождение балконов предметами домашнего обихода (мебелью, тарой и т.п.), ставящее под угрозу обеспечение безопасности;</w:t>
      </w:r>
    </w:p>
    <w:p w:rsidR="00F4125A" w:rsidRPr="009A608E" w:rsidRDefault="00F4125A" w:rsidP="009A608E">
      <w:pPr>
        <w:ind w:firstLine="720"/>
        <w:jc w:val="both"/>
        <w:rPr>
          <w:sz w:val="18"/>
          <w:szCs w:val="18"/>
        </w:rPr>
      </w:pPr>
      <w:r w:rsidRPr="009A608E">
        <w:rPr>
          <w:sz w:val="18"/>
          <w:szCs w:val="18"/>
        </w:rPr>
        <w:t>-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4125A" w:rsidRPr="009A608E" w:rsidRDefault="00F4125A" w:rsidP="009A608E">
      <w:pPr>
        <w:ind w:firstLine="720"/>
        <w:jc w:val="both"/>
        <w:rPr>
          <w:sz w:val="18"/>
          <w:szCs w:val="18"/>
        </w:rPr>
      </w:pPr>
      <w:bookmarkStart w:id="124" w:name="sub_825"/>
      <w:r w:rsidRPr="009A608E">
        <w:rPr>
          <w:sz w:val="18"/>
          <w:szCs w:val="18"/>
        </w:rPr>
        <w:t>8.2.5.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оборудованы указателями номеров подъездов;</w:t>
      </w:r>
    </w:p>
    <w:p w:rsidR="00F4125A" w:rsidRPr="009A608E" w:rsidRDefault="00F4125A" w:rsidP="009A608E">
      <w:pPr>
        <w:ind w:firstLine="720"/>
        <w:jc w:val="both"/>
        <w:rPr>
          <w:sz w:val="18"/>
          <w:szCs w:val="18"/>
        </w:rPr>
      </w:pPr>
      <w:bookmarkStart w:id="125" w:name="sub_826"/>
      <w:bookmarkEnd w:id="124"/>
      <w:r w:rsidRPr="009A608E">
        <w:rPr>
          <w:sz w:val="18"/>
          <w:szCs w:val="18"/>
        </w:rPr>
        <w:t>8.2.6.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F4125A" w:rsidRPr="009A608E" w:rsidRDefault="00F4125A" w:rsidP="009A608E">
      <w:pPr>
        <w:ind w:firstLine="720"/>
        <w:jc w:val="both"/>
        <w:rPr>
          <w:sz w:val="18"/>
          <w:szCs w:val="18"/>
        </w:rPr>
      </w:pPr>
      <w:bookmarkStart w:id="126" w:name="sub_827"/>
      <w:bookmarkEnd w:id="125"/>
      <w:r w:rsidRPr="009A608E">
        <w:rPr>
          <w:sz w:val="18"/>
          <w:szCs w:val="18"/>
        </w:rPr>
        <w:lastRenderedPageBreak/>
        <w:t>8.2.7.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4125A" w:rsidRPr="009A608E" w:rsidRDefault="00F4125A" w:rsidP="009A608E">
      <w:pPr>
        <w:ind w:firstLine="720"/>
        <w:jc w:val="both"/>
        <w:rPr>
          <w:sz w:val="18"/>
          <w:szCs w:val="18"/>
        </w:rPr>
      </w:pPr>
      <w:bookmarkStart w:id="127" w:name="sub_828"/>
      <w:bookmarkEnd w:id="126"/>
      <w:r w:rsidRPr="009A608E">
        <w:rPr>
          <w:sz w:val="18"/>
          <w:szCs w:val="18"/>
        </w:rPr>
        <w:t>8.2.8.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F4125A" w:rsidRPr="009A608E" w:rsidRDefault="00F4125A" w:rsidP="009A608E">
      <w:pPr>
        <w:ind w:firstLine="720"/>
        <w:jc w:val="both"/>
        <w:rPr>
          <w:sz w:val="18"/>
          <w:szCs w:val="18"/>
        </w:rPr>
      </w:pPr>
      <w:bookmarkStart w:id="128" w:name="sub_829"/>
      <w:bookmarkEnd w:id="127"/>
      <w:r w:rsidRPr="009A608E">
        <w:rPr>
          <w:sz w:val="18"/>
          <w:szCs w:val="18"/>
        </w:rPr>
        <w:t>8.2.9.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F4125A" w:rsidRPr="009A608E" w:rsidRDefault="00F4125A" w:rsidP="009A608E">
      <w:pPr>
        <w:ind w:firstLine="720"/>
        <w:jc w:val="both"/>
        <w:rPr>
          <w:sz w:val="18"/>
          <w:szCs w:val="18"/>
        </w:rPr>
      </w:pPr>
      <w:bookmarkStart w:id="129" w:name="sub_8210"/>
      <w:bookmarkEnd w:id="128"/>
      <w:r w:rsidRPr="009A608E">
        <w:rPr>
          <w:sz w:val="18"/>
          <w:szCs w:val="18"/>
        </w:rPr>
        <w:t>8.2.10.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4125A" w:rsidRPr="009A608E" w:rsidRDefault="00F4125A" w:rsidP="009A608E">
      <w:pPr>
        <w:ind w:firstLine="720"/>
        <w:jc w:val="both"/>
        <w:rPr>
          <w:sz w:val="18"/>
          <w:szCs w:val="18"/>
        </w:rPr>
      </w:pPr>
      <w:bookmarkStart w:id="130" w:name="sub_8211"/>
      <w:bookmarkEnd w:id="129"/>
      <w:r w:rsidRPr="009A608E">
        <w:rPr>
          <w:sz w:val="18"/>
          <w:szCs w:val="18"/>
        </w:rPr>
        <w:t>8.2.11.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и тротуаров.</w:t>
      </w:r>
    </w:p>
    <w:p w:rsidR="00F4125A" w:rsidRPr="009A608E" w:rsidRDefault="00F4125A" w:rsidP="009A608E">
      <w:pPr>
        <w:ind w:firstLine="720"/>
        <w:jc w:val="both"/>
        <w:rPr>
          <w:sz w:val="18"/>
          <w:szCs w:val="18"/>
        </w:rPr>
      </w:pPr>
      <w:bookmarkStart w:id="131" w:name="sub_8212"/>
      <w:bookmarkEnd w:id="130"/>
      <w:r w:rsidRPr="009A608E">
        <w:rPr>
          <w:sz w:val="18"/>
          <w:szCs w:val="18"/>
        </w:rPr>
        <w:t>8.2.12. Размещение антенных устройств на зданиях и сооружениях производится по согласованию с управляющей компанией (ТСЖ и т.д.).</w:t>
      </w:r>
    </w:p>
    <w:p w:rsidR="00F4125A" w:rsidRPr="009A608E" w:rsidRDefault="00F4125A" w:rsidP="009A608E">
      <w:pPr>
        <w:jc w:val="center"/>
        <w:outlineLvl w:val="0"/>
        <w:rPr>
          <w:b/>
          <w:bCs/>
          <w:sz w:val="18"/>
          <w:szCs w:val="18"/>
        </w:rPr>
      </w:pPr>
      <w:bookmarkStart w:id="132" w:name="sub_900"/>
      <w:bookmarkEnd w:id="131"/>
      <w:r w:rsidRPr="009A608E">
        <w:rPr>
          <w:b/>
          <w:bCs/>
          <w:sz w:val="18"/>
          <w:szCs w:val="18"/>
        </w:rPr>
        <w:t>9. Содержание объектов внешнего благоустройства</w:t>
      </w:r>
    </w:p>
    <w:p w:rsidR="00F4125A" w:rsidRPr="009A608E" w:rsidRDefault="00F4125A" w:rsidP="009A608E">
      <w:pPr>
        <w:ind w:firstLine="720"/>
        <w:jc w:val="both"/>
        <w:rPr>
          <w:sz w:val="18"/>
          <w:szCs w:val="18"/>
        </w:rPr>
      </w:pPr>
      <w:bookmarkStart w:id="133" w:name="sub_91"/>
      <w:bookmarkEnd w:id="132"/>
      <w:r w:rsidRPr="009A608E">
        <w:rPr>
          <w:sz w:val="18"/>
          <w:szCs w:val="18"/>
        </w:rPr>
        <w:t xml:space="preserve">9.1. </w:t>
      </w:r>
      <w:proofErr w:type="gramStart"/>
      <w:r w:rsidRPr="009A608E">
        <w:rPr>
          <w:sz w:val="18"/>
          <w:szCs w:val="18"/>
        </w:rPr>
        <w:t>Настоящий раздел регулирует правоотношения, связанные с содержанием объектов внешнего благоустройства на территории поселения, как то: уличная мебель, урны, ограждения дорожные и газонные, ограды, парапеты,  и прочие малые архитектурные формы, расположенные на объектах озеленения, во дворах и на улицах поселка.</w:t>
      </w:r>
      <w:proofErr w:type="gramEnd"/>
    </w:p>
    <w:p w:rsidR="00F4125A" w:rsidRPr="009A608E" w:rsidRDefault="00F4125A" w:rsidP="009A608E">
      <w:pPr>
        <w:ind w:firstLine="720"/>
        <w:jc w:val="both"/>
        <w:rPr>
          <w:sz w:val="18"/>
          <w:szCs w:val="18"/>
        </w:rPr>
      </w:pPr>
      <w:bookmarkStart w:id="134" w:name="sub_911"/>
      <w:bookmarkEnd w:id="133"/>
      <w:r w:rsidRPr="009A608E">
        <w:rPr>
          <w:sz w:val="18"/>
          <w:szCs w:val="18"/>
        </w:rPr>
        <w:t xml:space="preserve">9.1.1. Эксплуатацию, ремонт и замену объектов внешнего благоустройства осуществляют: </w:t>
      </w:r>
    </w:p>
    <w:p w:rsidR="00F4125A" w:rsidRPr="009A608E" w:rsidRDefault="00F4125A" w:rsidP="009A608E">
      <w:pPr>
        <w:ind w:firstLine="720"/>
        <w:jc w:val="both"/>
        <w:rPr>
          <w:sz w:val="18"/>
          <w:szCs w:val="18"/>
        </w:rPr>
      </w:pPr>
      <w:r w:rsidRPr="009A608E">
        <w:rPr>
          <w:sz w:val="18"/>
          <w:szCs w:val="18"/>
        </w:rPr>
        <w:t>- собственники, владельцы и пользователи зданий - в отношении объектов внешнего благоустройства, расположенных в пределах земельных участков, закрепленных в установленном порядке;</w:t>
      </w:r>
    </w:p>
    <w:bookmarkEnd w:id="134"/>
    <w:p w:rsidR="00F4125A" w:rsidRPr="009A608E" w:rsidRDefault="00F4125A" w:rsidP="009A608E">
      <w:pPr>
        <w:ind w:firstLine="720"/>
        <w:jc w:val="both"/>
        <w:rPr>
          <w:sz w:val="18"/>
          <w:szCs w:val="18"/>
        </w:rPr>
      </w:pPr>
      <w:r w:rsidRPr="009A608E">
        <w:rPr>
          <w:sz w:val="18"/>
          <w:szCs w:val="18"/>
        </w:rPr>
        <w:t>- собственники, владельцы и пользователи земельных участков - в отношении объектов внешнего благоустройства, расположенных в пределах соответствующего закрепленного земельного участка;</w:t>
      </w:r>
    </w:p>
    <w:p w:rsidR="00F4125A" w:rsidRPr="009A608E" w:rsidRDefault="00F4125A" w:rsidP="009A608E">
      <w:pPr>
        <w:ind w:firstLine="720"/>
        <w:jc w:val="both"/>
        <w:rPr>
          <w:sz w:val="18"/>
          <w:szCs w:val="18"/>
        </w:rPr>
      </w:pPr>
      <w:r w:rsidRPr="009A608E">
        <w:rPr>
          <w:sz w:val="18"/>
          <w:szCs w:val="18"/>
        </w:rPr>
        <w:t>- администрация поселения – в отношении объектов внешнего благоустройства, расположенных на территории общего пользования, объектов внешнего благоустройства, находящихся в собственности муниципального образования.</w:t>
      </w:r>
    </w:p>
    <w:p w:rsidR="00F4125A" w:rsidRPr="009A608E" w:rsidRDefault="00F4125A" w:rsidP="009A608E">
      <w:pPr>
        <w:ind w:firstLine="720"/>
        <w:jc w:val="both"/>
        <w:rPr>
          <w:sz w:val="18"/>
          <w:szCs w:val="18"/>
        </w:rPr>
      </w:pPr>
      <w:bookmarkStart w:id="135" w:name="sub_912"/>
      <w:r w:rsidRPr="009A608E">
        <w:rPr>
          <w:sz w:val="18"/>
          <w:szCs w:val="18"/>
        </w:rPr>
        <w:t>9.1.2. Все объекты внешнего благоустройства должны устанавливаться с соблюдением разрешительных процедур. Самовольная установка объектов внешнего благоустройства запрещается.</w:t>
      </w:r>
    </w:p>
    <w:p w:rsidR="00F4125A" w:rsidRPr="009A608E" w:rsidRDefault="00F4125A" w:rsidP="009A608E">
      <w:pPr>
        <w:ind w:firstLine="720"/>
        <w:jc w:val="both"/>
        <w:rPr>
          <w:sz w:val="18"/>
          <w:szCs w:val="18"/>
        </w:rPr>
      </w:pPr>
      <w:bookmarkStart w:id="136" w:name="sub_913"/>
      <w:bookmarkEnd w:id="135"/>
      <w:r w:rsidRPr="009A608E">
        <w:rPr>
          <w:sz w:val="18"/>
          <w:szCs w:val="18"/>
        </w:rPr>
        <w:t>9.1.3. Все объекты внешнего благоустройства должны эксплуатироваться по своему назначению. Запрещается использовать объекты внешнего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F4125A" w:rsidRPr="009A608E" w:rsidRDefault="00F4125A" w:rsidP="009A608E">
      <w:pPr>
        <w:ind w:firstLine="720"/>
        <w:jc w:val="both"/>
        <w:rPr>
          <w:sz w:val="18"/>
          <w:szCs w:val="18"/>
        </w:rPr>
      </w:pPr>
      <w:bookmarkStart w:id="137" w:name="sub_914"/>
      <w:bookmarkEnd w:id="136"/>
      <w:r w:rsidRPr="009A608E">
        <w:rPr>
          <w:sz w:val="18"/>
          <w:szCs w:val="18"/>
        </w:rPr>
        <w:t>9.1.4. Установка объектов внешнего благоустройства должна исключать возможность перемещения их вручную.</w:t>
      </w:r>
    </w:p>
    <w:p w:rsidR="00F4125A" w:rsidRPr="009A608E" w:rsidRDefault="00F4125A" w:rsidP="009A608E">
      <w:pPr>
        <w:ind w:firstLine="720"/>
        <w:jc w:val="both"/>
        <w:rPr>
          <w:sz w:val="18"/>
          <w:szCs w:val="18"/>
        </w:rPr>
      </w:pPr>
      <w:bookmarkStart w:id="138" w:name="sub_915"/>
      <w:bookmarkEnd w:id="137"/>
      <w:r w:rsidRPr="009A608E">
        <w:rPr>
          <w:sz w:val="18"/>
          <w:szCs w:val="18"/>
        </w:rPr>
        <w:t>9.1.5. Объекты внешнего благоустройства, выполненные из черного металла или дерева, должны ежегодно окрашиваться, объекты внешнего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F4125A" w:rsidRPr="009A608E" w:rsidRDefault="00F4125A" w:rsidP="009A608E">
      <w:pPr>
        <w:ind w:firstLine="720"/>
        <w:jc w:val="both"/>
        <w:rPr>
          <w:sz w:val="18"/>
          <w:szCs w:val="18"/>
        </w:rPr>
      </w:pPr>
      <w:bookmarkStart w:id="139" w:name="sub_916"/>
      <w:bookmarkEnd w:id="138"/>
      <w:r w:rsidRPr="009A608E">
        <w:rPr>
          <w:sz w:val="18"/>
          <w:szCs w:val="18"/>
        </w:rPr>
        <w:t>9.1.6. Малые формы должны содержаться в исправном состоянии, обеспечивающем безопасное использование, поврежденные должны быть отремонтированы или демонтированы в срок не более 10 дней.</w:t>
      </w:r>
    </w:p>
    <w:p w:rsidR="00F4125A" w:rsidRPr="009A608E" w:rsidRDefault="00F4125A" w:rsidP="009A608E">
      <w:pPr>
        <w:ind w:firstLine="720"/>
        <w:jc w:val="both"/>
        <w:rPr>
          <w:sz w:val="18"/>
          <w:szCs w:val="18"/>
        </w:rPr>
      </w:pPr>
      <w:bookmarkStart w:id="140" w:name="sub_917"/>
      <w:bookmarkEnd w:id="139"/>
      <w:r w:rsidRPr="009A608E">
        <w:rPr>
          <w:sz w:val="18"/>
          <w:szCs w:val="18"/>
        </w:rPr>
        <w:t>9.1.7. Урны, расположенные на пешеходных зонах, подлежат ежедневной очистке. Урны, расположенные в  пределах дворовых территорий, должны очищаться по мере накопления, но не реже чем 1 раз в 3 дня – в летний период уборки, 1 раз в неделю – в зимний период уборки.</w:t>
      </w:r>
    </w:p>
    <w:p w:rsidR="00F4125A" w:rsidRPr="009A608E" w:rsidRDefault="00F4125A" w:rsidP="009A608E">
      <w:pPr>
        <w:ind w:firstLine="720"/>
        <w:jc w:val="both"/>
        <w:rPr>
          <w:sz w:val="18"/>
          <w:szCs w:val="18"/>
        </w:rPr>
      </w:pPr>
      <w:bookmarkStart w:id="141" w:name="sub_92"/>
      <w:bookmarkEnd w:id="140"/>
      <w:r w:rsidRPr="009A608E">
        <w:rPr>
          <w:sz w:val="18"/>
          <w:szCs w:val="18"/>
        </w:rPr>
        <w:t>9.2. Малые архитектурные формы:</w:t>
      </w:r>
    </w:p>
    <w:bookmarkEnd w:id="141"/>
    <w:p w:rsidR="00F4125A" w:rsidRPr="009A608E" w:rsidRDefault="00F4125A" w:rsidP="009A608E">
      <w:pPr>
        <w:ind w:firstLine="720"/>
        <w:jc w:val="both"/>
        <w:rPr>
          <w:sz w:val="18"/>
          <w:szCs w:val="18"/>
        </w:rPr>
      </w:pPr>
      <w:r w:rsidRPr="009A608E">
        <w:rPr>
          <w:sz w:val="18"/>
          <w:szCs w:val="18"/>
        </w:rPr>
        <w:t>9.2.1. Строительство и установка элементов монументально-декоративного оформления, устрой</w:t>
      </w:r>
      <w:proofErr w:type="gramStart"/>
      <w:r w:rsidRPr="009A608E">
        <w:rPr>
          <w:sz w:val="18"/>
          <w:szCs w:val="18"/>
        </w:rPr>
        <w:t>ств дл</w:t>
      </w:r>
      <w:proofErr w:type="gramEnd"/>
      <w:r w:rsidRPr="009A608E">
        <w:rPr>
          <w:sz w:val="18"/>
          <w:szCs w:val="18"/>
        </w:rPr>
        <w:t>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допускается только по согласованию с администрацией поселения;</w:t>
      </w:r>
    </w:p>
    <w:p w:rsidR="00F4125A" w:rsidRPr="009A608E" w:rsidRDefault="00F4125A" w:rsidP="009A608E">
      <w:pPr>
        <w:ind w:firstLine="720"/>
        <w:jc w:val="both"/>
        <w:rPr>
          <w:sz w:val="18"/>
          <w:szCs w:val="18"/>
        </w:rPr>
      </w:pPr>
      <w:r w:rsidRPr="009A608E">
        <w:rPr>
          <w:sz w:val="18"/>
          <w:szCs w:val="18"/>
        </w:rPr>
        <w:t>9.2.2.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 по мере необходимости.</w:t>
      </w:r>
    </w:p>
    <w:p w:rsidR="00F4125A" w:rsidRPr="009A608E" w:rsidRDefault="00F4125A" w:rsidP="009A608E">
      <w:pPr>
        <w:ind w:firstLine="720"/>
        <w:jc w:val="both"/>
        <w:rPr>
          <w:sz w:val="18"/>
          <w:szCs w:val="18"/>
        </w:rPr>
      </w:pPr>
      <w:bookmarkStart w:id="142" w:name="sub_93"/>
      <w:r w:rsidRPr="009A608E">
        <w:rPr>
          <w:sz w:val="18"/>
          <w:szCs w:val="18"/>
        </w:rPr>
        <w:t>9.3. Некапитальные сооружения:</w:t>
      </w:r>
    </w:p>
    <w:p w:rsidR="00F4125A" w:rsidRPr="009A608E" w:rsidRDefault="00F4125A" w:rsidP="009A608E">
      <w:pPr>
        <w:ind w:firstLine="720"/>
        <w:jc w:val="both"/>
        <w:rPr>
          <w:sz w:val="18"/>
          <w:szCs w:val="18"/>
        </w:rPr>
      </w:pPr>
      <w:bookmarkStart w:id="143" w:name="sub_931"/>
      <w:bookmarkEnd w:id="142"/>
      <w:r w:rsidRPr="009A608E">
        <w:rPr>
          <w:sz w:val="18"/>
          <w:szCs w:val="18"/>
        </w:rPr>
        <w:t xml:space="preserve">9.3.1. </w:t>
      </w:r>
      <w:proofErr w:type="gramStart"/>
      <w:r w:rsidRPr="009A608E">
        <w:rPr>
          <w:sz w:val="18"/>
          <w:szCs w:val="18"/>
        </w:rPr>
        <w:t xml:space="preserve">Не допускается размещение некапитальных сооружений на газонах, площадках (детских,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9A608E">
          <w:rPr>
            <w:sz w:val="18"/>
            <w:szCs w:val="18"/>
          </w:rPr>
          <w:t>10 метров</w:t>
        </w:r>
      </w:smartTag>
      <w:r w:rsidRPr="009A608E">
        <w:rPr>
          <w:sz w:val="18"/>
          <w:szCs w:val="18"/>
        </w:rPr>
        <w:t xml:space="preserve"> – от остановочных павильонов,  </w:t>
      </w:r>
      <w:smartTag w:uri="urn:schemas-microsoft-com:office:smarttags" w:element="metricconverter">
        <w:smartTagPr>
          <w:attr w:name="ProductID" w:val="20 метров"/>
        </w:smartTagPr>
        <w:r w:rsidRPr="009A608E">
          <w:rPr>
            <w:sz w:val="18"/>
            <w:szCs w:val="18"/>
          </w:rPr>
          <w:t>20 метров</w:t>
        </w:r>
      </w:smartTag>
      <w:r w:rsidRPr="009A608E">
        <w:rPr>
          <w:sz w:val="18"/>
          <w:szCs w:val="18"/>
        </w:rPr>
        <w:t xml:space="preserve"> – от окон жилых помещений, перед витринами торговых организаций, </w:t>
      </w:r>
      <w:smartTag w:uri="urn:schemas-microsoft-com:office:smarttags" w:element="metricconverter">
        <w:smartTagPr>
          <w:attr w:name="ProductID" w:val="3 метра"/>
        </w:smartTagPr>
        <w:r w:rsidRPr="009A608E">
          <w:rPr>
            <w:sz w:val="18"/>
            <w:szCs w:val="18"/>
          </w:rPr>
          <w:t>3 метра</w:t>
        </w:r>
      </w:smartTag>
      <w:r w:rsidRPr="009A608E">
        <w:rPr>
          <w:sz w:val="18"/>
          <w:szCs w:val="18"/>
        </w:rPr>
        <w:t xml:space="preserve"> – от ствола дерева, </w:t>
      </w:r>
      <w:smartTag w:uri="urn:schemas-microsoft-com:office:smarttags" w:element="metricconverter">
        <w:smartTagPr>
          <w:attr w:name="ProductID" w:val="1,5 метра"/>
        </w:smartTagPr>
        <w:r w:rsidRPr="009A608E">
          <w:rPr>
            <w:sz w:val="18"/>
            <w:szCs w:val="18"/>
          </w:rPr>
          <w:t>1,5 метра</w:t>
        </w:r>
      </w:smartTag>
      <w:r w:rsidRPr="009A608E">
        <w:rPr>
          <w:sz w:val="18"/>
          <w:szCs w:val="18"/>
        </w:rPr>
        <w:t xml:space="preserve"> – от внешней границы кроны кустарника;</w:t>
      </w:r>
      <w:proofErr w:type="gramEnd"/>
    </w:p>
    <w:p w:rsidR="00F4125A" w:rsidRPr="009A608E" w:rsidRDefault="00F4125A" w:rsidP="009A608E">
      <w:pPr>
        <w:ind w:firstLine="720"/>
        <w:jc w:val="both"/>
        <w:rPr>
          <w:sz w:val="18"/>
          <w:szCs w:val="18"/>
        </w:rPr>
      </w:pPr>
      <w:bookmarkStart w:id="144" w:name="sub_932"/>
      <w:bookmarkEnd w:id="143"/>
      <w:r w:rsidRPr="009A608E">
        <w:rPr>
          <w:sz w:val="18"/>
          <w:szCs w:val="18"/>
        </w:rPr>
        <w:t xml:space="preserve">9.3.2. </w:t>
      </w:r>
      <w:proofErr w:type="gramStart"/>
      <w:r w:rsidRPr="009A608E">
        <w:rPr>
          <w:sz w:val="18"/>
          <w:szCs w:val="18"/>
        </w:rPr>
        <w:t xml:space="preserve">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9A608E">
          <w:rPr>
            <w:sz w:val="18"/>
            <w:szCs w:val="18"/>
          </w:rPr>
          <w:t>200 метров</w:t>
        </w:r>
      </w:smartTag>
      <w:r w:rsidRPr="009A608E">
        <w:rPr>
          <w:sz w:val="18"/>
          <w:szCs w:val="18"/>
        </w:rPr>
        <w:t>);</w:t>
      </w:r>
      <w:proofErr w:type="gramEnd"/>
    </w:p>
    <w:p w:rsidR="00F4125A" w:rsidRPr="009A608E" w:rsidRDefault="00F4125A" w:rsidP="009A608E">
      <w:pPr>
        <w:ind w:firstLine="720"/>
        <w:jc w:val="both"/>
        <w:rPr>
          <w:sz w:val="18"/>
          <w:szCs w:val="18"/>
        </w:rPr>
      </w:pPr>
      <w:bookmarkStart w:id="145" w:name="sub_933"/>
      <w:bookmarkEnd w:id="144"/>
      <w:r w:rsidRPr="009A608E">
        <w:rPr>
          <w:sz w:val="18"/>
          <w:szCs w:val="18"/>
        </w:rPr>
        <w:t>9.3.3. Установка некапитальных сооружений допускается лишь с разрешения и в порядке, установленном администрацией поселения;</w:t>
      </w:r>
    </w:p>
    <w:bookmarkEnd w:id="145"/>
    <w:p w:rsidR="00F4125A" w:rsidRPr="009A608E" w:rsidRDefault="00F4125A" w:rsidP="009A608E">
      <w:pPr>
        <w:ind w:firstLine="720"/>
        <w:jc w:val="both"/>
        <w:rPr>
          <w:b/>
          <w:bCs/>
          <w:sz w:val="18"/>
          <w:szCs w:val="18"/>
        </w:rPr>
      </w:pPr>
      <w:r w:rsidRPr="009A608E">
        <w:rPr>
          <w:sz w:val="18"/>
          <w:szCs w:val="18"/>
        </w:rPr>
        <w:t xml:space="preserve"> </w:t>
      </w:r>
      <w:bookmarkStart w:id="146" w:name="sub_1000"/>
      <w:r w:rsidRPr="009A608E">
        <w:rPr>
          <w:b/>
          <w:bCs/>
          <w:sz w:val="18"/>
          <w:szCs w:val="18"/>
        </w:rPr>
        <w:t>10. Содержание мест производства земляных, ремонтных и иных видов работ</w:t>
      </w:r>
    </w:p>
    <w:p w:rsidR="00F4125A" w:rsidRPr="009A608E" w:rsidRDefault="00F4125A" w:rsidP="009A608E">
      <w:pPr>
        <w:ind w:firstLine="720"/>
        <w:jc w:val="both"/>
        <w:rPr>
          <w:sz w:val="18"/>
          <w:szCs w:val="18"/>
        </w:rPr>
      </w:pPr>
      <w:bookmarkStart w:id="147" w:name="sub_102"/>
      <w:bookmarkEnd w:id="146"/>
      <w:r w:rsidRPr="009A608E">
        <w:rPr>
          <w:sz w:val="18"/>
          <w:szCs w:val="18"/>
        </w:rPr>
        <w:t>10.1.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F4125A" w:rsidRPr="009A608E" w:rsidRDefault="00F4125A" w:rsidP="009A608E">
      <w:pPr>
        <w:ind w:firstLine="720"/>
        <w:jc w:val="both"/>
        <w:rPr>
          <w:sz w:val="18"/>
          <w:szCs w:val="18"/>
        </w:rPr>
      </w:pPr>
      <w:bookmarkStart w:id="148" w:name="sub_103"/>
      <w:bookmarkEnd w:id="147"/>
      <w:r w:rsidRPr="009A608E">
        <w:rPr>
          <w:sz w:val="18"/>
          <w:szCs w:val="18"/>
        </w:rPr>
        <w:t>10.2.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4125A" w:rsidRPr="009A608E" w:rsidRDefault="00F4125A" w:rsidP="009A608E">
      <w:pPr>
        <w:ind w:firstLine="720"/>
        <w:jc w:val="both"/>
        <w:rPr>
          <w:sz w:val="18"/>
          <w:szCs w:val="18"/>
        </w:rPr>
      </w:pPr>
      <w:bookmarkStart w:id="149" w:name="sub_104"/>
      <w:bookmarkEnd w:id="148"/>
      <w:r w:rsidRPr="009A608E">
        <w:rPr>
          <w:sz w:val="18"/>
          <w:szCs w:val="18"/>
        </w:rPr>
        <w:t>10.3.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4125A" w:rsidRPr="009A608E" w:rsidRDefault="00F4125A" w:rsidP="009A608E">
      <w:pPr>
        <w:ind w:firstLine="720"/>
        <w:jc w:val="both"/>
        <w:rPr>
          <w:sz w:val="18"/>
          <w:szCs w:val="18"/>
        </w:rPr>
      </w:pPr>
      <w:bookmarkStart w:id="150" w:name="sub_105"/>
      <w:bookmarkEnd w:id="149"/>
      <w:r w:rsidRPr="009A608E">
        <w:rPr>
          <w:sz w:val="18"/>
          <w:szCs w:val="18"/>
        </w:rPr>
        <w:t xml:space="preserve">10.4. </w:t>
      </w:r>
      <w:proofErr w:type="gramStart"/>
      <w:r w:rsidRPr="009A608E">
        <w:rPr>
          <w:sz w:val="18"/>
          <w:szCs w:val="18"/>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F4125A" w:rsidRPr="009A608E" w:rsidRDefault="00F4125A" w:rsidP="009A608E">
      <w:pPr>
        <w:ind w:firstLine="720"/>
        <w:jc w:val="both"/>
        <w:rPr>
          <w:sz w:val="18"/>
          <w:szCs w:val="18"/>
        </w:rPr>
      </w:pPr>
      <w:bookmarkStart w:id="151" w:name="sub_106"/>
      <w:bookmarkEnd w:id="150"/>
      <w:r w:rsidRPr="009A608E">
        <w:rPr>
          <w:sz w:val="18"/>
          <w:szCs w:val="18"/>
        </w:rPr>
        <w:lastRenderedPageBreak/>
        <w:t>10.5.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поселения.</w:t>
      </w:r>
    </w:p>
    <w:p w:rsidR="00F4125A" w:rsidRPr="009A608E" w:rsidRDefault="00F4125A" w:rsidP="009A608E">
      <w:pPr>
        <w:ind w:firstLine="720"/>
        <w:jc w:val="both"/>
        <w:rPr>
          <w:sz w:val="18"/>
          <w:szCs w:val="18"/>
        </w:rPr>
      </w:pPr>
      <w:bookmarkStart w:id="152" w:name="sub_107"/>
      <w:bookmarkEnd w:id="151"/>
      <w:r w:rsidRPr="009A608E">
        <w:rPr>
          <w:sz w:val="18"/>
          <w:szCs w:val="18"/>
        </w:rPr>
        <w:t>10.6.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bookmarkEnd w:id="152"/>
    <w:p w:rsidR="00F4125A" w:rsidRPr="009A608E" w:rsidRDefault="00F4125A" w:rsidP="009A608E">
      <w:pPr>
        <w:ind w:firstLine="720"/>
        <w:jc w:val="both"/>
        <w:rPr>
          <w:sz w:val="18"/>
          <w:szCs w:val="18"/>
        </w:rPr>
      </w:pPr>
      <w:r w:rsidRPr="009A608E">
        <w:rPr>
          <w:sz w:val="18"/>
          <w:szCs w:val="1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w:t>
      </w:r>
    </w:p>
    <w:p w:rsidR="00F4125A" w:rsidRPr="009A608E" w:rsidRDefault="00F4125A" w:rsidP="009A608E">
      <w:pPr>
        <w:ind w:firstLine="720"/>
        <w:jc w:val="both"/>
        <w:rPr>
          <w:sz w:val="18"/>
          <w:szCs w:val="18"/>
        </w:rPr>
      </w:pPr>
      <w:bookmarkStart w:id="153" w:name="sub_108"/>
      <w:r w:rsidRPr="009A608E">
        <w:rPr>
          <w:sz w:val="18"/>
          <w:szCs w:val="18"/>
        </w:rPr>
        <w:t>10.7.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4125A" w:rsidRPr="009A608E" w:rsidRDefault="00F4125A" w:rsidP="009A608E">
      <w:pPr>
        <w:ind w:firstLine="720"/>
        <w:jc w:val="both"/>
        <w:rPr>
          <w:sz w:val="18"/>
          <w:szCs w:val="18"/>
        </w:rPr>
      </w:pPr>
      <w:bookmarkStart w:id="154" w:name="sub_109"/>
      <w:bookmarkEnd w:id="153"/>
      <w:r w:rsidRPr="009A608E">
        <w:rPr>
          <w:sz w:val="18"/>
          <w:szCs w:val="18"/>
        </w:rPr>
        <w:t>10.8. Разборка подлежащих сносу строений должна производиться в установленные администрацией поселения сроки.</w:t>
      </w:r>
    </w:p>
    <w:p w:rsidR="00F4125A" w:rsidRPr="009A608E" w:rsidRDefault="00F4125A" w:rsidP="009A608E">
      <w:pPr>
        <w:ind w:firstLine="720"/>
        <w:jc w:val="both"/>
        <w:rPr>
          <w:sz w:val="18"/>
          <w:szCs w:val="18"/>
        </w:rPr>
      </w:pPr>
      <w:bookmarkStart w:id="155" w:name="sub_1010"/>
      <w:bookmarkEnd w:id="154"/>
      <w:r w:rsidRPr="009A608E">
        <w:rPr>
          <w:sz w:val="18"/>
          <w:szCs w:val="18"/>
        </w:rPr>
        <w:t>10.9. Площадка после сноса строений должна быть в 2-недельный срок спланирована и благоустроена.</w:t>
      </w:r>
    </w:p>
    <w:p w:rsidR="00F4125A" w:rsidRPr="009A608E" w:rsidRDefault="00F4125A" w:rsidP="009A608E">
      <w:pPr>
        <w:ind w:firstLine="720"/>
        <w:jc w:val="both"/>
        <w:rPr>
          <w:sz w:val="18"/>
          <w:szCs w:val="18"/>
        </w:rPr>
      </w:pPr>
      <w:bookmarkStart w:id="156" w:name="sub_1011"/>
      <w:bookmarkEnd w:id="155"/>
      <w:r w:rsidRPr="009A608E">
        <w:rPr>
          <w:sz w:val="18"/>
          <w:szCs w:val="18"/>
        </w:rPr>
        <w:t>10.10. Проведение любых видов земляных работ без разрешения (ордера) запрещается.</w:t>
      </w:r>
    </w:p>
    <w:p w:rsidR="00F4125A" w:rsidRPr="009A608E" w:rsidRDefault="00F4125A" w:rsidP="009A608E">
      <w:pPr>
        <w:ind w:firstLine="720"/>
        <w:jc w:val="both"/>
        <w:rPr>
          <w:sz w:val="18"/>
          <w:szCs w:val="18"/>
        </w:rPr>
      </w:pPr>
      <w:bookmarkStart w:id="157" w:name="sub_1012"/>
      <w:bookmarkEnd w:id="156"/>
      <w:r w:rsidRPr="009A608E">
        <w:rPr>
          <w:sz w:val="18"/>
          <w:szCs w:val="18"/>
        </w:rPr>
        <w:t>10.11.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поселения, в границах и в сроки, указанные в разрешении.</w:t>
      </w:r>
    </w:p>
    <w:p w:rsidR="00F4125A" w:rsidRPr="009A608E" w:rsidRDefault="00F4125A" w:rsidP="009A608E">
      <w:pPr>
        <w:ind w:firstLine="720"/>
        <w:jc w:val="both"/>
        <w:rPr>
          <w:sz w:val="18"/>
          <w:szCs w:val="18"/>
        </w:rPr>
      </w:pPr>
      <w:bookmarkStart w:id="158" w:name="sub_1013"/>
      <w:bookmarkEnd w:id="157"/>
      <w:r w:rsidRPr="009A608E">
        <w:rPr>
          <w:sz w:val="18"/>
          <w:szCs w:val="18"/>
        </w:rPr>
        <w:t>10.12.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w:t>
      </w:r>
    </w:p>
    <w:p w:rsidR="00F4125A" w:rsidRPr="009A608E" w:rsidRDefault="00F4125A" w:rsidP="009A608E">
      <w:pPr>
        <w:ind w:firstLine="720"/>
        <w:jc w:val="both"/>
        <w:rPr>
          <w:sz w:val="18"/>
          <w:szCs w:val="18"/>
        </w:rPr>
      </w:pPr>
      <w:bookmarkStart w:id="159" w:name="sub_1014"/>
      <w:bookmarkEnd w:id="158"/>
      <w:r w:rsidRPr="009A608E">
        <w:rPr>
          <w:sz w:val="18"/>
          <w:szCs w:val="18"/>
        </w:rPr>
        <w:t>10.13.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F4125A" w:rsidRPr="009A608E" w:rsidRDefault="00F4125A" w:rsidP="009A608E">
      <w:pPr>
        <w:ind w:firstLine="720"/>
        <w:jc w:val="both"/>
        <w:rPr>
          <w:sz w:val="18"/>
          <w:szCs w:val="18"/>
        </w:rPr>
      </w:pPr>
      <w:bookmarkStart w:id="160" w:name="sub_1015"/>
      <w:bookmarkEnd w:id="159"/>
      <w:r w:rsidRPr="009A608E">
        <w:rPr>
          <w:sz w:val="18"/>
          <w:szCs w:val="18"/>
        </w:rPr>
        <w:t>10.14. Эксплуатация подземных сетей допускается только после восстановления дорожных покрытий и элементов благоустройства.</w:t>
      </w:r>
    </w:p>
    <w:p w:rsidR="00F4125A" w:rsidRPr="009A608E" w:rsidRDefault="00F4125A" w:rsidP="009A608E">
      <w:pPr>
        <w:ind w:firstLine="720"/>
        <w:jc w:val="both"/>
        <w:rPr>
          <w:sz w:val="18"/>
          <w:szCs w:val="18"/>
        </w:rPr>
      </w:pPr>
      <w:bookmarkStart w:id="161" w:name="sub_1016"/>
      <w:bookmarkEnd w:id="160"/>
      <w:r w:rsidRPr="009A608E">
        <w:rPr>
          <w:sz w:val="18"/>
          <w:szCs w:val="18"/>
        </w:rPr>
        <w:t>10.15. При производстве работ запрещается:</w:t>
      </w:r>
    </w:p>
    <w:bookmarkEnd w:id="161"/>
    <w:p w:rsidR="00F4125A" w:rsidRPr="009A608E" w:rsidRDefault="00F4125A" w:rsidP="009A608E">
      <w:pPr>
        <w:ind w:firstLine="720"/>
        <w:jc w:val="both"/>
        <w:rPr>
          <w:sz w:val="18"/>
          <w:szCs w:val="18"/>
        </w:rPr>
      </w:pPr>
      <w:r w:rsidRPr="009A608E">
        <w:rPr>
          <w:sz w:val="18"/>
          <w:szCs w:val="18"/>
        </w:rPr>
        <w:t>- повреждать существующие сооружения, зеленые насаждения и элементы благоустройства, готовить раствор и бетон непосредственно на проезжей части улиц;</w:t>
      </w:r>
    </w:p>
    <w:p w:rsidR="00F4125A" w:rsidRPr="009A608E" w:rsidRDefault="00F4125A" w:rsidP="009A608E">
      <w:pPr>
        <w:ind w:firstLine="720"/>
        <w:jc w:val="both"/>
        <w:rPr>
          <w:sz w:val="18"/>
          <w:szCs w:val="18"/>
        </w:rPr>
      </w:pPr>
      <w:r w:rsidRPr="009A608E">
        <w:rPr>
          <w:sz w:val="18"/>
          <w:szCs w:val="18"/>
        </w:rPr>
        <w:t>- производить откачку воды из колодцев, траншей, котлованов непосредственно на тротуары и проезжую часть улиц;</w:t>
      </w:r>
    </w:p>
    <w:p w:rsidR="00F4125A" w:rsidRPr="009A608E" w:rsidRDefault="00F4125A" w:rsidP="009A608E">
      <w:pPr>
        <w:ind w:firstLine="720"/>
        <w:jc w:val="both"/>
        <w:rPr>
          <w:sz w:val="18"/>
          <w:szCs w:val="18"/>
        </w:rPr>
      </w:pPr>
      <w:r w:rsidRPr="009A608E">
        <w:rPr>
          <w:sz w:val="18"/>
          <w:szCs w:val="18"/>
        </w:rPr>
        <w:t>- оставлять на проезжей части и тротуарах, газонах землю и строительный мусор после окончания работ;</w:t>
      </w:r>
    </w:p>
    <w:p w:rsidR="00F4125A" w:rsidRPr="009A608E" w:rsidRDefault="00F4125A" w:rsidP="009A608E">
      <w:pPr>
        <w:ind w:firstLine="720"/>
        <w:jc w:val="both"/>
        <w:rPr>
          <w:sz w:val="18"/>
          <w:szCs w:val="18"/>
        </w:rPr>
      </w:pPr>
      <w:r w:rsidRPr="009A608E">
        <w:rPr>
          <w:sz w:val="18"/>
          <w:szCs w:val="18"/>
        </w:rPr>
        <w:t>- занимать излишнюю площадь под складирование, ограждение работ сверх установленных границ;</w:t>
      </w:r>
    </w:p>
    <w:p w:rsidR="00F4125A" w:rsidRPr="009A608E" w:rsidRDefault="00F4125A" w:rsidP="009A608E">
      <w:pPr>
        <w:ind w:firstLine="720"/>
        <w:jc w:val="both"/>
        <w:rPr>
          <w:sz w:val="18"/>
          <w:szCs w:val="18"/>
        </w:rPr>
      </w:pPr>
      <w:r w:rsidRPr="009A608E">
        <w:rPr>
          <w:sz w:val="18"/>
          <w:szCs w:val="18"/>
        </w:rPr>
        <w:t>- загромождать проходы и въезды во дворы, нарушать нормальный проезд транспорта и движение пешеходов;</w:t>
      </w:r>
    </w:p>
    <w:p w:rsidR="00F4125A" w:rsidRPr="009A608E" w:rsidRDefault="00F4125A" w:rsidP="009A608E">
      <w:pPr>
        <w:ind w:firstLine="720"/>
        <w:jc w:val="both"/>
        <w:rPr>
          <w:sz w:val="18"/>
          <w:szCs w:val="18"/>
        </w:rPr>
      </w:pPr>
      <w:r w:rsidRPr="009A608E">
        <w:rPr>
          <w:sz w:val="18"/>
          <w:szCs w:val="18"/>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4125A" w:rsidRPr="009A608E" w:rsidRDefault="00F4125A" w:rsidP="009A608E">
      <w:pPr>
        <w:ind w:firstLine="720"/>
        <w:jc w:val="both"/>
        <w:rPr>
          <w:sz w:val="18"/>
          <w:szCs w:val="18"/>
        </w:rPr>
      </w:pPr>
      <w:bookmarkStart w:id="162" w:name="sub_1017"/>
      <w:r w:rsidRPr="009A608E">
        <w:rPr>
          <w:sz w:val="18"/>
          <w:szCs w:val="18"/>
        </w:rPr>
        <w:t>10.16.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4125A" w:rsidRPr="009A608E" w:rsidRDefault="00F4125A" w:rsidP="009A608E">
      <w:pPr>
        <w:ind w:firstLine="720"/>
        <w:jc w:val="both"/>
        <w:rPr>
          <w:sz w:val="18"/>
          <w:szCs w:val="18"/>
        </w:rPr>
      </w:pPr>
      <w:bookmarkStart w:id="163" w:name="sub_1018"/>
      <w:bookmarkEnd w:id="162"/>
      <w:r w:rsidRPr="009A608E">
        <w:rPr>
          <w:sz w:val="18"/>
          <w:szCs w:val="18"/>
        </w:rPr>
        <w:t>10.17.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F4125A" w:rsidRPr="009A608E" w:rsidRDefault="00F4125A" w:rsidP="009A608E">
      <w:pPr>
        <w:ind w:firstLine="720"/>
        <w:jc w:val="both"/>
        <w:rPr>
          <w:sz w:val="18"/>
          <w:szCs w:val="18"/>
        </w:rPr>
      </w:pPr>
      <w:bookmarkStart w:id="164" w:name="sub_1019"/>
      <w:bookmarkEnd w:id="163"/>
      <w:r w:rsidRPr="009A608E">
        <w:rPr>
          <w:sz w:val="18"/>
          <w:szCs w:val="18"/>
        </w:rPr>
        <w:t>10.18.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поселения, организации, имеющие смежные с местом аварии территории.</w:t>
      </w:r>
    </w:p>
    <w:p w:rsidR="00F4125A" w:rsidRPr="009A608E" w:rsidRDefault="00F4125A" w:rsidP="009A608E">
      <w:pPr>
        <w:ind w:firstLine="720"/>
        <w:jc w:val="both"/>
        <w:rPr>
          <w:sz w:val="18"/>
          <w:szCs w:val="18"/>
        </w:rPr>
      </w:pPr>
      <w:bookmarkStart w:id="165" w:name="sub_1020"/>
      <w:bookmarkEnd w:id="164"/>
      <w:r w:rsidRPr="009A608E">
        <w:rPr>
          <w:sz w:val="18"/>
          <w:szCs w:val="18"/>
        </w:rPr>
        <w:t>10.19.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bookmarkEnd w:id="165"/>
    <w:p w:rsidR="00F4125A" w:rsidRPr="009A608E" w:rsidRDefault="00F4125A" w:rsidP="009A608E">
      <w:pPr>
        <w:ind w:firstLine="720"/>
        <w:jc w:val="center"/>
        <w:rPr>
          <w:b/>
          <w:bCs/>
          <w:sz w:val="18"/>
          <w:szCs w:val="18"/>
        </w:rPr>
      </w:pPr>
      <w:r w:rsidRPr="009A608E">
        <w:rPr>
          <w:b/>
          <w:bCs/>
          <w:sz w:val="18"/>
          <w:szCs w:val="18"/>
        </w:rPr>
        <w:t>11. Содержание автотранспорта</w:t>
      </w:r>
    </w:p>
    <w:p w:rsidR="00F4125A" w:rsidRPr="009A608E" w:rsidRDefault="00F4125A" w:rsidP="009A608E">
      <w:pPr>
        <w:ind w:firstLine="720"/>
        <w:jc w:val="both"/>
        <w:rPr>
          <w:sz w:val="18"/>
          <w:szCs w:val="18"/>
        </w:rPr>
      </w:pPr>
      <w:bookmarkStart w:id="166" w:name="sub_111"/>
      <w:r w:rsidRPr="009A608E">
        <w:rPr>
          <w:sz w:val="18"/>
          <w:szCs w:val="18"/>
        </w:rPr>
        <w:t>11.1.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F4125A" w:rsidRPr="009A608E" w:rsidRDefault="00F4125A" w:rsidP="009A608E">
      <w:pPr>
        <w:ind w:firstLine="720"/>
        <w:jc w:val="both"/>
        <w:rPr>
          <w:sz w:val="18"/>
          <w:szCs w:val="18"/>
        </w:rPr>
      </w:pPr>
      <w:bookmarkStart w:id="167" w:name="sub_112"/>
      <w:bookmarkEnd w:id="166"/>
      <w:r w:rsidRPr="009A608E">
        <w:rPr>
          <w:sz w:val="18"/>
          <w:szCs w:val="18"/>
        </w:rPr>
        <w:t>11.2. Площадки автостоянок должны иметь железобетонное, бетонное, асфальтобетонное или щебеночное покрытие, осветительное и информационное оборудование.</w:t>
      </w:r>
    </w:p>
    <w:p w:rsidR="00F4125A" w:rsidRPr="009A608E" w:rsidRDefault="00F4125A" w:rsidP="009A608E">
      <w:pPr>
        <w:ind w:firstLine="720"/>
        <w:jc w:val="both"/>
        <w:rPr>
          <w:sz w:val="18"/>
          <w:szCs w:val="18"/>
        </w:rPr>
      </w:pPr>
      <w:bookmarkStart w:id="168" w:name="sub_113"/>
      <w:bookmarkEnd w:id="167"/>
      <w:r w:rsidRPr="009A608E">
        <w:rPr>
          <w:sz w:val="18"/>
          <w:szCs w:val="18"/>
        </w:rPr>
        <w:t>11.3. Утилизация бывших в употреблении комплектующих изделий автомобильного транспорта и горюче-смазочных материалов:</w:t>
      </w:r>
    </w:p>
    <w:bookmarkEnd w:id="168"/>
    <w:p w:rsidR="00F4125A" w:rsidRPr="009A608E" w:rsidRDefault="00F4125A" w:rsidP="009A608E">
      <w:pPr>
        <w:ind w:firstLine="720"/>
        <w:jc w:val="both"/>
        <w:rPr>
          <w:sz w:val="18"/>
          <w:szCs w:val="18"/>
        </w:rPr>
      </w:pPr>
      <w:r w:rsidRPr="009A608E">
        <w:rPr>
          <w:sz w:val="18"/>
          <w:szCs w:val="18"/>
        </w:rPr>
        <w:t xml:space="preserve">11.3.1. </w:t>
      </w:r>
      <w:proofErr w:type="gramStart"/>
      <w:r w:rsidRPr="009A608E">
        <w:rPr>
          <w:sz w:val="18"/>
          <w:szCs w:val="18"/>
        </w:rPr>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F4125A" w:rsidRPr="009A608E" w:rsidRDefault="00F4125A" w:rsidP="009A608E">
      <w:pPr>
        <w:ind w:firstLine="720"/>
        <w:jc w:val="both"/>
        <w:rPr>
          <w:sz w:val="18"/>
          <w:szCs w:val="18"/>
        </w:rPr>
      </w:pPr>
      <w:r w:rsidRPr="009A608E">
        <w:rPr>
          <w:sz w:val="18"/>
          <w:szCs w:val="18"/>
        </w:rPr>
        <w:t>11.3.2.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4125A" w:rsidRPr="009A608E" w:rsidRDefault="00F4125A" w:rsidP="009A608E">
      <w:pPr>
        <w:ind w:firstLine="720"/>
        <w:jc w:val="both"/>
        <w:rPr>
          <w:sz w:val="18"/>
          <w:szCs w:val="18"/>
        </w:rPr>
      </w:pPr>
      <w:bookmarkStart w:id="169" w:name="sub_114"/>
      <w:r w:rsidRPr="009A608E">
        <w:rPr>
          <w:sz w:val="18"/>
          <w:szCs w:val="18"/>
        </w:rPr>
        <w:t>11.4.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F4125A" w:rsidRPr="009A608E" w:rsidRDefault="00F4125A" w:rsidP="009A608E">
      <w:pPr>
        <w:ind w:firstLine="720"/>
        <w:jc w:val="both"/>
        <w:rPr>
          <w:sz w:val="18"/>
          <w:szCs w:val="18"/>
        </w:rPr>
      </w:pPr>
      <w:bookmarkStart w:id="170" w:name="sub_115"/>
      <w:bookmarkEnd w:id="169"/>
      <w:r w:rsidRPr="009A608E">
        <w:rPr>
          <w:sz w:val="18"/>
          <w:szCs w:val="18"/>
        </w:rPr>
        <w:t>11.5. Строительство и размещение гаражей разрешается только по проектам, согласованным с местными органами власти и органами государственного экологического контроля. Порядок установки боксовых гаражей, "ракушек", "пеналов" определяется администрацией поселения.</w:t>
      </w:r>
    </w:p>
    <w:p w:rsidR="00F4125A" w:rsidRPr="009A608E" w:rsidRDefault="00F4125A" w:rsidP="009A608E">
      <w:pPr>
        <w:ind w:firstLine="720"/>
        <w:jc w:val="both"/>
        <w:rPr>
          <w:sz w:val="18"/>
          <w:szCs w:val="18"/>
        </w:rPr>
      </w:pPr>
      <w:bookmarkStart w:id="171" w:name="sub_116"/>
      <w:bookmarkEnd w:id="170"/>
      <w:r w:rsidRPr="009A608E">
        <w:rPr>
          <w:sz w:val="18"/>
          <w:szCs w:val="18"/>
        </w:rPr>
        <w:t>11.6.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должно быть не менее 50 м.</w:t>
      </w:r>
    </w:p>
    <w:p w:rsidR="00F4125A" w:rsidRPr="009A608E" w:rsidRDefault="00F4125A" w:rsidP="009A608E">
      <w:pPr>
        <w:jc w:val="center"/>
        <w:rPr>
          <w:b/>
          <w:bCs/>
          <w:sz w:val="18"/>
          <w:szCs w:val="18"/>
        </w:rPr>
      </w:pPr>
      <w:bookmarkStart w:id="172" w:name="sub_1110"/>
      <w:bookmarkStart w:id="173" w:name="sub_1200"/>
      <w:bookmarkEnd w:id="171"/>
      <w:bookmarkEnd w:id="172"/>
      <w:r w:rsidRPr="009A608E">
        <w:rPr>
          <w:b/>
          <w:bCs/>
          <w:sz w:val="18"/>
          <w:szCs w:val="18"/>
        </w:rPr>
        <w:t>12. Строительство, установка и содержание павильонов,</w:t>
      </w:r>
    </w:p>
    <w:p w:rsidR="00F4125A" w:rsidRPr="009A608E" w:rsidRDefault="00F4125A" w:rsidP="009A608E">
      <w:pPr>
        <w:jc w:val="center"/>
        <w:outlineLvl w:val="0"/>
        <w:rPr>
          <w:b/>
          <w:bCs/>
          <w:sz w:val="18"/>
          <w:szCs w:val="18"/>
        </w:rPr>
      </w:pPr>
      <w:r w:rsidRPr="009A608E">
        <w:rPr>
          <w:b/>
          <w:bCs/>
          <w:sz w:val="18"/>
          <w:szCs w:val="18"/>
        </w:rPr>
        <w:t>киосков, палаток и иных малых архитектурных форм</w:t>
      </w:r>
    </w:p>
    <w:p w:rsidR="00F4125A" w:rsidRPr="009A608E" w:rsidRDefault="00F4125A" w:rsidP="009A608E">
      <w:pPr>
        <w:ind w:firstLine="720"/>
        <w:jc w:val="both"/>
        <w:rPr>
          <w:sz w:val="18"/>
          <w:szCs w:val="18"/>
        </w:rPr>
      </w:pPr>
      <w:bookmarkStart w:id="174" w:name="sub_121"/>
      <w:bookmarkEnd w:id="173"/>
      <w:r w:rsidRPr="009A608E">
        <w:rPr>
          <w:sz w:val="18"/>
          <w:szCs w:val="18"/>
        </w:rPr>
        <w:t xml:space="preserve">12.1. </w:t>
      </w:r>
      <w:proofErr w:type="gramStart"/>
      <w:r w:rsidRPr="009A608E">
        <w:rPr>
          <w:sz w:val="18"/>
          <w:szCs w:val="18"/>
        </w:rPr>
        <w:t>Строительство и установка павильонов, киосков, палаток и иных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ограждений тротуаров, малых спортивных сооружений, элементов благоустройства кварталов, садов, парков,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w:t>
      </w:r>
      <w:proofErr w:type="gramEnd"/>
      <w:r w:rsidRPr="009A608E">
        <w:rPr>
          <w:sz w:val="18"/>
          <w:szCs w:val="18"/>
        </w:rPr>
        <w:t xml:space="preserve"> разрешается лишь по проектам, согласованным с соответствующими службами. Разрешение на строительство и установку павильонов, киосков, палаток и летних кафе, а также передвижной мелкорозничной торговли выдается администрацией поселения.</w:t>
      </w:r>
    </w:p>
    <w:p w:rsidR="00F4125A" w:rsidRPr="009A608E" w:rsidRDefault="00F4125A" w:rsidP="009A608E">
      <w:pPr>
        <w:ind w:firstLine="720"/>
        <w:jc w:val="both"/>
        <w:rPr>
          <w:sz w:val="18"/>
          <w:szCs w:val="18"/>
        </w:rPr>
      </w:pPr>
      <w:bookmarkStart w:id="175" w:name="sub_123"/>
      <w:bookmarkEnd w:id="174"/>
      <w:r w:rsidRPr="009A608E">
        <w:rPr>
          <w:sz w:val="18"/>
          <w:szCs w:val="18"/>
        </w:rPr>
        <w:lastRenderedPageBreak/>
        <w:t>12.2.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вывоз мусора осуществлять согласно заключенным договорам со специализированной организацией..</w:t>
      </w:r>
    </w:p>
    <w:p w:rsidR="00F4125A" w:rsidRPr="009A608E" w:rsidRDefault="00F4125A" w:rsidP="009A608E">
      <w:pPr>
        <w:ind w:firstLine="720"/>
        <w:jc w:val="both"/>
        <w:rPr>
          <w:sz w:val="18"/>
          <w:szCs w:val="18"/>
        </w:rPr>
      </w:pPr>
      <w:bookmarkStart w:id="176" w:name="sub_124"/>
      <w:bookmarkEnd w:id="175"/>
      <w:r w:rsidRPr="009A608E">
        <w:rPr>
          <w:sz w:val="18"/>
          <w:szCs w:val="18"/>
        </w:rPr>
        <w:t xml:space="preserve">12.3. </w:t>
      </w:r>
      <w:proofErr w:type="gramStart"/>
      <w:r w:rsidRPr="009A608E">
        <w:rPr>
          <w:sz w:val="18"/>
          <w:szCs w:val="18"/>
        </w:rPr>
        <w:t>Окраску киосков, павильонов, палаток, лотков, столиков, заборов, газонных и тротуарных ограждений, павильонов ожидания транспорта, малых спортивных сооружений, элементов благоустройства кварталов,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roofErr w:type="gramEnd"/>
    </w:p>
    <w:p w:rsidR="00F4125A" w:rsidRPr="009A608E" w:rsidRDefault="00F4125A" w:rsidP="009A608E">
      <w:pPr>
        <w:ind w:firstLine="720"/>
        <w:jc w:val="both"/>
        <w:rPr>
          <w:sz w:val="18"/>
          <w:szCs w:val="18"/>
        </w:rPr>
      </w:pPr>
      <w:bookmarkStart w:id="177" w:name="sub_125"/>
      <w:bookmarkEnd w:id="176"/>
      <w:r w:rsidRPr="009A608E">
        <w:rPr>
          <w:sz w:val="18"/>
          <w:szCs w:val="18"/>
        </w:rPr>
        <w:t>12.4.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F4125A" w:rsidRPr="009A608E" w:rsidRDefault="00F4125A" w:rsidP="009A608E">
      <w:pPr>
        <w:ind w:firstLine="720"/>
        <w:jc w:val="both"/>
        <w:rPr>
          <w:sz w:val="18"/>
          <w:szCs w:val="18"/>
        </w:rPr>
      </w:pPr>
      <w:bookmarkStart w:id="178" w:name="sub_126"/>
      <w:bookmarkEnd w:id="177"/>
      <w:r w:rsidRPr="009A608E">
        <w:rPr>
          <w:sz w:val="18"/>
          <w:szCs w:val="18"/>
        </w:rPr>
        <w:t xml:space="preserve">12.5. Руководители всех организаций, имеющих витрины, вывески и прочие виды рекламы, обязаны выполнять требования администрации поселения о замене или снятии вывесок, витрин или рекламы, установленных без согласования.  </w:t>
      </w:r>
    </w:p>
    <w:bookmarkEnd w:id="178"/>
    <w:p w:rsidR="00F4125A" w:rsidRPr="009A608E" w:rsidRDefault="00F4125A" w:rsidP="009A608E">
      <w:pPr>
        <w:ind w:firstLine="720"/>
        <w:jc w:val="both"/>
        <w:rPr>
          <w:b/>
          <w:bCs/>
          <w:sz w:val="18"/>
          <w:szCs w:val="18"/>
        </w:rPr>
      </w:pPr>
      <w:r w:rsidRPr="009A608E">
        <w:rPr>
          <w:sz w:val="18"/>
          <w:szCs w:val="18"/>
        </w:rPr>
        <w:t xml:space="preserve"> </w:t>
      </w:r>
      <w:bookmarkStart w:id="179" w:name="sub_1300"/>
      <w:r w:rsidRPr="009A608E">
        <w:rPr>
          <w:b/>
          <w:bCs/>
          <w:sz w:val="18"/>
          <w:szCs w:val="18"/>
        </w:rPr>
        <w:t>13. Содержание средств размещения наружной рекламы и информации</w:t>
      </w:r>
    </w:p>
    <w:p w:rsidR="00F4125A" w:rsidRPr="009A608E" w:rsidRDefault="00F4125A" w:rsidP="009A608E">
      <w:pPr>
        <w:ind w:firstLine="720"/>
        <w:jc w:val="both"/>
        <w:rPr>
          <w:sz w:val="18"/>
          <w:szCs w:val="18"/>
        </w:rPr>
      </w:pPr>
      <w:bookmarkStart w:id="180" w:name="sub_131"/>
      <w:bookmarkEnd w:id="179"/>
      <w:r w:rsidRPr="009A608E">
        <w:rPr>
          <w:sz w:val="18"/>
          <w:szCs w:val="18"/>
        </w:rPr>
        <w:t>13.1. Требования настоящего раздела регулируют правоотношения, связанные с содержанием объектов наружной рекламы или информации, расположенных на территории поселения.</w:t>
      </w:r>
    </w:p>
    <w:p w:rsidR="00F4125A" w:rsidRPr="009A608E" w:rsidRDefault="00F4125A" w:rsidP="009A608E">
      <w:pPr>
        <w:ind w:firstLine="720"/>
        <w:jc w:val="both"/>
        <w:rPr>
          <w:sz w:val="18"/>
          <w:szCs w:val="18"/>
        </w:rPr>
      </w:pPr>
      <w:bookmarkStart w:id="181" w:name="sub_132"/>
      <w:bookmarkEnd w:id="180"/>
      <w:r w:rsidRPr="009A608E">
        <w:rPr>
          <w:sz w:val="18"/>
          <w:szCs w:val="18"/>
        </w:rPr>
        <w:t>13.2. Объекты наружной рекламы и информации размещаются на территории поселения в установленном законом порядке только при наличии соответствующих разрешений.</w:t>
      </w:r>
    </w:p>
    <w:bookmarkEnd w:id="181"/>
    <w:p w:rsidR="00F4125A" w:rsidRPr="009A608E" w:rsidRDefault="00F4125A" w:rsidP="009A608E">
      <w:pPr>
        <w:ind w:firstLine="720"/>
        <w:jc w:val="both"/>
        <w:rPr>
          <w:sz w:val="18"/>
          <w:szCs w:val="18"/>
        </w:rPr>
      </w:pPr>
      <w:r w:rsidRPr="009A608E">
        <w:rPr>
          <w:sz w:val="18"/>
          <w:szCs w:val="18"/>
        </w:rPr>
        <w:t>Размещение наружной рекламы и информации осуществляется с соблюдением требований действующего законодательства Российской Федерации.</w:t>
      </w:r>
    </w:p>
    <w:p w:rsidR="00F4125A" w:rsidRPr="009A608E" w:rsidRDefault="00F4125A" w:rsidP="009A608E">
      <w:pPr>
        <w:ind w:firstLine="720"/>
        <w:jc w:val="both"/>
        <w:rPr>
          <w:sz w:val="18"/>
          <w:szCs w:val="18"/>
        </w:rPr>
      </w:pPr>
      <w:proofErr w:type="gramStart"/>
      <w:r w:rsidRPr="009A608E">
        <w:rPr>
          <w:sz w:val="18"/>
          <w:szCs w:val="18"/>
        </w:rPr>
        <w:t>Запрещается размещение частных объявлений, вывесок, афиш, агитационных материалов на стенах (фасадах) зданий всех типов, на объектах инфраструктуры (столбах, стойках, трубах, деревьях, автобусных остановках и пр.), за исключением случаев, предусмотренных действующим законодательством.</w:t>
      </w:r>
      <w:proofErr w:type="gramEnd"/>
    </w:p>
    <w:p w:rsidR="00F4125A" w:rsidRPr="009A608E" w:rsidRDefault="00F4125A" w:rsidP="009A608E">
      <w:pPr>
        <w:ind w:firstLine="720"/>
        <w:jc w:val="both"/>
        <w:rPr>
          <w:sz w:val="18"/>
          <w:szCs w:val="18"/>
        </w:rPr>
      </w:pPr>
      <w:r w:rsidRPr="009A608E">
        <w:rPr>
          <w:sz w:val="18"/>
          <w:szCs w:val="18"/>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F4125A" w:rsidRPr="009A608E" w:rsidRDefault="00F4125A" w:rsidP="009A608E">
      <w:pPr>
        <w:ind w:firstLine="720"/>
        <w:jc w:val="both"/>
        <w:rPr>
          <w:sz w:val="18"/>
          <w:szCs w:val="18"/>
        </w:rPr>
      </w:pPr>
      <w:r w:rsidRPr="009A608E">
        <w:rPr>
          <w:sz w:val="18"/>
          <w:szCs w:val="18"/>
        </w:rPr>
        <w:t>При размещении наружной рекламы и информации с нарушением установленного законом порядка ответственность также несет собственник объекта или эксплуатирующая организация, допустившие нарушение.</w:t>
      </w:r>
    </w:p>
    <w:p w:rsidR="00F4125A" w:rsidRPr="009A608E" w:rsidRDefault="00F4125A" w:rsidP="009A608E">
      <w:pPr>
        <w:ind w:firstLine="720"/>
        <w:jc w:val="both"/>
        <w:rPr>
          <w:sz w:val="18"/>
          <w:szCs w:val="18"/>
        </w:rPr>
      </w:pPr>
      <w:bookmarkStart w:id="182" w:name="sub_133"/>
      <w:r w:rsidRPr="009A608E">
        <w:rPr>
          <w:sz w:val="18"/>
          <w:szCs w:val="18"/>
        </w:rPr>
        <w:t>13.3. Объекты наружной рекламы или информации должны содержаться в исправном состоянии и быть безопасны для использования, состояния других поселковых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F4125A" w:rsidRPr="009A608E" w:rsidRDefault="00F4125A" w:rsidP="009A608E">
      <w:pPr>
        <w:ind w:firstLine="720"/>
        <w:jc w:val="both"/>
        <w:rPr>
          <w:sz w:val="18"/>
          <w:szCs w:val="18"/>
        </w:rPr>
      </w:pPr>
      <w:bookmarkStart w:id="183" w:name="sub_134"/>
      <w:bookmarkEnd w:id="182"/>
      <w:r w:rsidRPr="009A608E">
        <w:rPr>
          <w:sz w:val="18"/>
          <w:szCs w:val="18"/>
        </w:rPr>
        <w:t>13.4.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F4125A" w:rsidRPr="009A608E" w:rsidRDefault="00F4125A" w:rsidP="009A608E">
      <w:pPr>
        <w:ind w:firstLine="720"/>
        <w:jc w:val="both"/>
        <w:rPr>
          <w:sz w:val="18"/>
          <w:szCs w:val="18"/>
        </w:rPr>
      </w:pPr>
      <w:bookmarkStart w:id="184" w:name="sub_135"/>
      <w:bookmarkEnd w:id="183"/>
      <w:r w:rsidRPr="009A608E">
        <w:rPr>
          <w:sz w:val="18"/>
          <w:szCs w:val="18"/>
        </w:rPr>
        <w:t xml:space="preserve">13.5.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объектов наружной рекламы и информации прилегающей признается территория на расстоянии </w:t>
      </w:r>
      <w:smartTag w:uri="urn:schemas-microsoft-com:office:smarttags" w:element="metricconverter">
        <w:smartTagPr>
          <w:attr w:name="ProductID" w:val="5 метров"/>
        </w:smartTagPr>
        <w:r w:rsidRPr="009A608E">
          <w:rPr>
            <w:sz w:val="18"/>
            <w:szCs w:val="18"/>
          </w:rPr>
          <w:t>5 метров</w:t>
        </w:r>
      </w:smartTag>
      <w:r w:rsidRPr="009A608E">
        <w:rPr>
          <w:sz w:val="18"/>
          <w:szCs w:val="18"/>
        </w:rPr>
        <w:t xml:space="preserve"> по периметру от объекта.</w:t>
      </w:r>
    </w:p>
    <w:bookmarkEnd w:id="184"/>
    <w:p w:rsidR="00F4125A" w:rsidRPr="009A608E" w:rsidRDefault="00F4125A" w:rsidP="009A608E">
      <w:pPr>
        <w:ind w:firstLine="720"/>
        <w:jc w:val="both"/>
        <w:rPr>
          <w:sz w:val="18"/>
          <w:szCs w:val="18"/>
        </w:rPr>
      </w:pPr>
      <w:r w:rsidRPr="009A608E">
        <w:rPr>
          <w:sz w:val="18"/>
          <w:szCs w:val="18"/>
        </w:rPr>
        <w:t>Содержание стационарного объекта наружной рекламы и информации предусматривает покос травы высотой более 20 сантиметров, как правило, не менее чем 5 раз в год и уборку мусора еженедельно.</w:t>
      </w:r>
    </w:p>
    <w:p w:rsidR="00F4125A" w:rsidRPr="009A608E" w:rsidRDefault="00F4125A" w:rsidP="009A608E">
      <w:pPr>
        <w:ind w:firstLine="720"/>
        <w:jc w:val="both"/>
        <w:rPr>
          <w:sz w:val="18"/>
          <w:szCs w:val="18"/>
        </w:rPr>
      </w:pPr>
      <w:bookmarkStart w:id="185" w:name="sub_136"/>
      <w:r w:rsidRPr="009A608E">
        <w:rPr>
          <w:sz w:val="18"/>
          <w:szCs w:val="18"/>
        </w:rPr>
        <w:t>13.6.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F4125A" w:rsidRPr="009A608E" w:rsidRDefault="00F4125A" w:rsidP="009A608E">
      <w:pPr>
        <w:ind w:firstLine="720"/>
        <w:jc w:val="both"/>
        <w:rPr>
          <w:sz w:val="18"/>
          <w:szCs w:val="18"/>
        </w:rPr>
      </w:pPr>
      <w:bookmarkStart w:id="186" w:name="sub_137"/>
      <w:bookmarkEnd w:id="185"/>
      <w:r w:rsidRPr="009A608E">
        <w:rPr>
          <w:sz w:val="18"/>
          <w:szCs w:val="18"/>
        </w:rPr>
        <w:t>13.7.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F4125A" w:rsidRPr="009A608E" w:rsidRDefault="00F4125A" w:rsidP="009A608E">
      <w:pPr>
        <w:ind w:firstLine="720"/>
        <w:jc w:val="both"/>
        <w:rPr>
          <w:sz w:val="18"/>
          <w:szCs w:val="18"/>
        </w:rPr>
      </w:pPr>
      <w:bookmarkStart w:id="187" w:name="sub_138"/>
      <w:bookmarkEnd w:id="186"/>
      <w:r w:rsidRPr="009A608E">
        <w:rPr>
          <w:sz w:val="18"/>
          <w:szCs w:val="18"/>
        </w:rPr>
        <w:t>13.8.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F4125A" w:rsidRPr="009A608E" w:rsidRDefault="00F4125A" w:rsidP="009A608E">
      <w:pPr>
        <w:ind w:firstLine="720"/>
        <w:jc w:val="both"/>
        <w:rPr>
          <w:sz w:val="18"/>
          <w:szCs w:val="18"/>
        </w:rPr>
      </w:pPr>
      <w:bookmarkStart w:id="188" w:name="sub_1312"/>
      <w:bookmarkEnd w:id="187"/>
      <w:r w:rsidRPr="009A608E">
        <w:rPr>
          <w:sz w:val="18"/>
          <w:szCs w:val="18"/>
        </w:rPr>
        <w:t>13.9. После прекращения действия разрешения на установку средства размещения наружной рекламы и информации владелец средства размещения информации обязан в 5-дневный срок произвести его демонтаж и восстановить место установки средства размещения наружной рекламы и информации в том виде, в котором оно было до монтажа средства размещения информации.</w:t>
      </w:r>
    </w:p>
    <w:p w:rsidR="00F4125A" w:rsidRPr="009A608E" w:rsidRDefault="00F4125A" w:rsidP="009A608E">
      <w:pPr>
        <w:jc w:val="center"/>
        <w:outlineLvl w:val="0"/>
        <w:rPr>
          <w:b/>
          <w:bCs/>
          <w:sz w:val="18"/>
          <w:szCs w:val="18"/>
        </w:rPr>
      </w:pPr>
      <w:bookmarkStart w:id="189" w:name="sub_1400"/>
      <w:bookmarkEnd w:id="188"/>
      <w:r w:rsidRPr="009A608E">
        <w:rPr>
          <w:b/>
          <w:bCs/>
          <w:sz w:val="18"/>
          <w:szCs w:val="18"/>
        </w:rPr>
        <w:t>14. Содержание объектов (средств) наружного освещения</w:t>
      </w:r>
    </w:p>
    <w:p w:rsidR="00F4125A" w:rsidRPr="009A608E" w:rsidRDefault="00F4125A" w:rsidP="009A608E">
      <w:pPr>
        <w:ind w:firstLine="720"/>
        <w:jc w:val="both"/>
        <w:rPr>
          <w:sz w:val="18"/>
          <w:szCs w:val="18"/>
        </w:rPr>
      </w:pPr>
      <w:bookmarkStart w:id="190" w:name="sub_141"/>
      <w:bookmarkEnd w:id="189"/>
      <w:r w:rsidRPr="009A608E">
        <w:rPr>
          <w:sz w:val="18"/>
          <w:szCs w:val="18"/>
        </w:rPr>
        <w:t>14.1. Освещение улиц, дорог и площадей территории поселка выполняется с помощью светильников, располагаемых на опорах или тросах.</w:t>
      </w:r>
    </w:p>
    <w:p w:rsidR="00F4125A" w:rsidRPr="009A608E" w:rsidRDefault="00F4125A" w:rsidP="009A608E">
      <w:pPr>
        <w:ind w:firstLine="720"/>
        <w:jc w:val="both"/>
        <w:rPr>
          <w:sz w:val="18"/>
          <w:szCs w:val="18"/>
        </w:rPr>
      </w:pPr>
      <w:bookmarkStart w:id="191" w:name="sub_142"/>
      <w:bookmarkEnd w:id="190"/>
      <w:r w:rsidRPr="009A608E">
        <w:rPr>
          <w:sz w:val="18"/>
          <w:szCs w:val="18"/>
        </w:rPr>
        <w:t xml:space="preserve">14.2. Освещение тротуаров и подъездов на территории поселка допускается выполнять светильниками, располагаемыми на стенах или над козырьками подъездов зданий.  </w:t>
      </w:r>
    </w:p>
    <w:p w:rsidR="00F4125A" w:rsidRPr="009A608E" w:rsidRDefault="00F4125A" w:rsidP="009A608E">
      <w:pPr>
        <w:ind w:firstLine="720"/>
        <w:jc w:val="both"/>
        <w:rPr>
          <w:sz w:val="18"/>
          <w:szCs w:val="18"/>
        </w:rPr>
      </w:pPr>
      <w:bookmarkStart w:id="192" w:name="sub_143"/>
      <w:bookmarkEnd w:id="191"/>
      <w:r w:rsidRPr="009A608E">
        <w:rPr>
          <w:sz w:val="18"/>
          <w:szCs w:val="18"/>
        </w:rPr>
        <w:t xml:space="preserve">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а"/>
        </w:smartTagPr>
        <w:r w:rsidRPr="009A608E">
          <w:rPr>
            <w:sz w:val="18"/>
            <w:szCs w:val="18"/>
          </w:rPr>
          <w:t>4 метра</w:t>
        </w:r>
      </w:smartTag>
      <w:r w:rsidRPr="009A608E">
        <w:rPr>
          <w:sz w:val="18"/>
          <w:szCs w:val="18"/>
        </w:rPr>
        <w:t>. Опора не должна находиться между пожарным гидрантом и проезжей частью улицы или дороги.</w:t>
      </w:r>
    </w:p>
    <w:p w:rsidR="00F4125A" w:rsidRPr="009A608E" w:rsidRDefault="00F4125A" w:rsidP="009A608E">
      <w:pPr>
        <w:ind w:firstLine="720"/>
        <w:jc w:val="both"/>
        <w:rPr>
          <w:sz w:val="18"/>
          <w:szCs w:val="18"/>
        </w:rPr>
      </w:pPr>
      <w:bookmarkStart w:id="193" w:name="sub_144"/>
      <w:bookmarkEnd w:id="192"/>
      <w:r w:rsidRPr="009A608E">
        <w:rPr>
          <w:sz w:val="18"/>
          <w:szCs w:val="18"/>
        </w:rPr>
        <w:t>14.4. Опоры на аллеях и пешеходных дорогах должны располагаться вне пешеходной части.</w:t>
      </w:r>
    </w:p>
    <w:p w:rsidR="00F4125A" w:rsidRPr="009A608E" w:rsidRDefault="00F4125A" w:rsidP="009A608E">
      <w:pPr>
        <w:ind w:firstLine="720"/>
        <w:jc w:val="both"/>
        <w:rPr>
          <w:sz w:val="18"/>
          <w:szCs w:val="18"/>
        </w:rPr>
      </w:pPr>
      <w:bookmarkStart w:id="194" w:name="sub_145"/>
      <w:bookmarkEnd w:id="193"/>
      <w:r w:rsidRPr="009A608E">
        <w:rPr>
          <w:sz w:val="18"/>
          <w:szCs w:val="18"/>
        </w:rPr>
        <w:t>14.5.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F4125A" w:rsidRPr="009A608E" w:rsidRDefault="00F4125A" w:rsidP="009A608E">
      <w:pPr>
        <w:ind w:firstLine="720"/>
        <w:jc w:val="both"/>
        <w:rPr>
          <w:sz w:val="18"/>
          <w:szCs w:val="18"/>
        </w:rPr>
      </w:pPr>
      <w:bookmarkStart w:id="195" w:name="sub_146"/>
      <w:bookmarkEnd w:id="194"/>
      <w:r w:rsidRPr="009A608E">
        <w:rPr>
          <w:sz w:val="18"/>
          <w:szCs w:val="18"/>
        </w:rPr>
        <w:t>14.6. Все системы уличного, дворового и других видов наружного освещения должны поддерживаться в исправном состоянии.</w:t>
      </w:r>
    </w:p>
    <w:p w:rsidR="00F4125A" w:rsidRPr="009A608E" w:rsidRDefault="00F4125A" w:rsidP="009A608E">
      <w:pPr>
        <w:ind w:firstLine="720"/>
        <w:jc w:val="both"/>
        <w:rPr>
          <w:sz w:val="18"/>
          <w:szCs w:val="18"/>
        </w:rPr>
      </w:pPr>
      <w:bookmarkStart w:id="196" w:name="sub_147"/>
      <w:bookmarkEnd w:id="195"/>
      <w:r w:rsidRPr="009A608E">
        <w:rPr>
          <w:sz w:val="18"/>
          <w:szCs w:val="18"/>
        </w:rPr>
        <w:t>14.7.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F4125A" w:rsidRPr="009A608E" w:rsidRDefault="00F4125A" w:rsidP="009A608E">
      <w:pPr>
        <w:ind w:firstLine="720"/>
        <w:jc w:val="both"/>
        <w:rPr>
          <w:sz w:val="18"/>
          <w:szCs w:val="18"/>
        </w:rPr>
      </w:pPr>
      <w:bookmarkStart w:id="197" w:name="sub_148"/>
      <w:bookmarkEnd w:id="196"/>
      <w:r w:rsidRPr="009A608E">
        <w:rPr>
          <w:sz w:val="18"/>
          <w:szCs w:val="18"/>
        </w:rPr>
        <w:t>14.8. Количество неработающих светильников на улицах не должно превышать 10 процентов от их общего количества, при этом не допускается расположение 3 неработающих светильников подряд, один за другим.</w:t>
      </w:r>
    </w:p>
    <w:p w:rsidR="00F4125A" w:rsidRPr="009A608E" w:rsidRDefault="00F4125A" w:rsidP="009A608E">
      <w:pPr>
        <w:ind w:firstLine="720"/>
        <w:jc w:val="both"/>
        <w:rPr>
          <w:sz w:val="18"/>
          <w:szCs w:val="18"/>
        </w:rPr>
      </w:pPr>
      <w:bookmarkStart w:id="198" w:name="sub_149"/>
      <w:bookmarkEnd w:id="197"/>
      <w:r w:rsidRPr="009A608E">
        <w:rPr>
          <w:sz w:val="18"/>
          <w:szCs w:val="18"/>
        </w:rPr>
        <w:t>14.9.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4125A" w:rsidRPr="009A608E" w:rsidRDefault="00F4125A" w:rsidP="009A608E">
      <w:pPr>
        <w:ind w:firstLine="720"/>
        <w:jc w:val="both"/>
        <w:rPr>
          <w:sz w:val="18"/>
          <w:szCs w:val="18"/>
        </w:rPr>
      </w:pPr>
      <w:bookmarkStart w:id="199" w:name="sub_1410"/>
      <w:bookmarkEnd w:id="198"/>
      <w:r w:rsidRPr="009A608E">
        <w:rPr>
          <w:sz w:val="18"/>
          <w:szCs w:val="18"/>
        </w:rPr>
        <w:t>14.10. Вывоз сбитых опор освещения осуществляется владельцами опор в течение суток с момента обнаружения (демонтажа).</w:t>
      </w:r>
    </w:p>
    <w:p w:rsidR="00F4125A" w:rsidRPr="009A608E" w:rsidRDefault="00F4125A" w:rsidP="009A608E">
      <w:pPr>
        <w:jc w:val="center"/>
        <w:outlineLvl w:val="0"/>
        <w:rPr>
          <w:b/>
          <w:bCs/>
          <w:sz w:val="18"/>
          <w:szCs w:val="18"/>
        </w:rPr>
      </w:pPr>
      <w:bookmarkStart w:id="200" w:name="sub_1500"/>
      <w:bookmarkEnd w:id="199"/>
      <w:r w:rsidRPr="009A608E">
        <w:rPr>
          <w:b/>
          <w:bCs/>
          <w:sz w:val="18"/>
          <w:szCs w:val="18"/>
        </w:rPr>
        <w:t>15. Содержание зеленых насаждений</w:t>
      </w:r>
    </w:p>
    <w:p w:rsidR="00F4125A" w:rsidRPr="009A608E" w:rsidRDefault="00F4125A" w:rsidP="009A608E">
      <w:pPr>
        <w:ind w:firstLine="720"/>
        <w:jc w:val="both"/>
        <w:rPr>
          <w:sz w:val="18"/>
          <w:szCs w:val="18"/>
        </w:rPr>
      </w:pPr>
      <w:bookmarkStart w:id="201" w:name="sub_151"/>
      <w:bookmarkEnd w:id="200"/>
      <w:r w:rsidRPr="009A608E">
        <w:rPr>
          <w:sz w:val="18"/>
          <w:szCs w:val="18"/>
        </w:rPr>
        <w:lastRenderedPageBreak/>
        <w:t xml:space="preserve">15.1. Настоящий раздел регулирует правоотношения, связанные с содержанием зеленых насаждений и объектов озеленения   в черте поселка.  </w:t>
      </w:r>
    </w:p>
    <w:p w:rsidR="00F4125A" w:rsidRPr="009A608E" w:rsidRDefault="00F4125A" w:rsidP="009A608E">
      <w:pPr>
        <w:ind w:firstLine="720"/>
        <w:jc w:val="both"/>
        <w:rPr>
          <w:sz w:val="18"/>
          <w:szCs w:val="18"/>
        </w:rPr>
      </w:pPr>
      <w:bookmarkStart w:id="202" w:name="sub_152"/>
      <w:bookmarkEnd w:id="201"/>
      <w:r w:rsidRPr="009A608E">
        <w:rPr>
          <w:sz w:val="18"/>
          <w:szCs w:val="18"/>
        </w:rPr>
        <w:t xml:space="preserve">15.2.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w:t>
      </w:r>
    </w:p>
    <w:p w:rsidR="00F4125A" w:rsidRPr="009A608E" w:rsidRDefault="00F4125A" w:rsidP="009A608E">
      <w:pPr>
        <w:ind w:firstLine="720"/>
        <w:jc w:val="both"/>
        <w:rPr>
          <w:sz w:val="18"/>
          <w:szCs w:val="18"/>
        </w:rPr>
      </w:pPr>
      <w:bookmarkStart w:id="203" w:name="sub_154"/>
      <w:bookmarkEnd w:id="202"/>
      <w:r w:rsidRPr="009A608E">
        <w:rPr>
          <w:sz w:val="18"/>
          <w:szCs w:val="18"/>
        </w:rPr>
        <w:t xml:space="preserve">15.3. </w:t>
      </w:r>
      <w:proofErr w:type="gramStart"/>
      <w:r w:rsidRPr="009A608E">
        <w:rPr>
          <w:sz w:val="18"/>
          <w:szCs w:val="18"/>
        </w:rPr>
        <w:t>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roofErr w:type="gramEnd"/>
    </w:p>
    <w:p w:rsidR="00F4125A" w:rsidRPr="009A608E" w:rsidRDefault="00F4125A" w:rsidP="009A608E">
      <w:pPr>
        <w:ind w:firstLine="720"/>
        <w:jc w:val="both"/>
        <w:rPr>
          <w:sz w:val="18"/>
          <w:szCs w:val="18"/>
        </w:rPr>
      </w:pPr>
      <w:bookmarkStart w:id="204" w:name="sub_155"/>
      <w:bookmarkEnd w:id="203"/>
      <w:r w:rsidRPr="009A608E">
        <w:rPr>
          <w:sz w:val="18"/>
          <w:szCs w:val="18"/>
        </w:rPr>
        <w:t>15.4. Юридические и физические лица обязаны:</w:t>
      </w:r>
    </w:p>
    <w:bookmarkEnd w:id="204"/>
    <w:p w:rsidR="00F4125A" w:rsidRPr="009A608E" w:rsidRDefault="00F4125A" w:rsidP="009A608E">
      <w:pPr>
        <w:ind w:firstLine="720"/>
        <w:jc w:val="both"/>
        <w:rPr>
          <w:sz w:val="18"/>
          <w:szCs w:val="18"/>
        </w:rPr>
      </w:pPr>
      <w:r w:rsidRPr="009A608E">
        <w:rPr>
          <w:sz w:val="18"/>
          <w:szCs w:val="18"/>
        </w:rPr>
        <w:t>обеспечивать полную сохранность зеленых насаждений, а также квалифицированный уход за ними, принимать меры к расширению площади озеленения согласно градостроительным и санитарно-гигиеническим нормам;</w:t>
      </w:r>
    </w:p>
    <w:p w:rsidR="00F4125A" w:rsidRPr="009A608E" w:rsidRDefault="00F4125A" w:rsidP="009A608E">
      <w:pPr>
        <w:ind w:firstLine="720"/>
        <w:jc w:val="both"/>
        <w:rPr>
          <w:sz w:val="18"/>
          <w:szCs w:val="18"/>
        </w:rPr>
      </w:pPr>
      <w:r w:rsidRPr="009A608E">
        <w:rPr>
          <w:sz w:val="18"/>
          <w:szCs w:val="18"/>
        </w:rPr>
        <w:t>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F4125A" w:rsidRPr="009A608E" w:rsidRDefault="00F4125A" w:rsidP="009A608E">
      <w:pPr>
        <w:ind w:firstLine="720"/>
        <w:jc w:val="both"/>
        <w:rPr>
          <w:sz w:val="18"/>
          <w:szCs w:val="18"/>
        </w:rPr>
      </w:pPr>
      <w:r w:rsidRPr="009A608E">
        <w:rPr>
          <w:sz w:val="18"/>
          <w:szCs w:val="18"/>
        </w:rPr>
        <w:t>обеспечивать защиту газонов путем установки газонных ограждений;</w:t>
      </w:r>
    </w:p>
    <w:p w:rsidR="00F4125A" w:rsidRPr="009A608E" w:rsidRDefault="00F4125A" w:rsidP="009A608E">
      <w:pPr>
        <w:ind w:firstLine="720"/>
        <w:jc w:val="both"/>
        <w:rPr>
          <w:sz w:val="18"/>
          <w:szCs w:val="18"/>
        </w:rPr>
      </w:pPr>
      <w:r w:rsidRPr="009A608E">
        <w:rPr>
          <w:sz w:val="18"/>
          <w:szCs w:val="18"/>
        </w:rPr>
        <w:t>при вырубке деревьев производить выкорчевывание пней;</w:t>
      </w:r>
    </w:p>
    <w:p w:rsidR="00F4125A" w:rsidRPr="009A608E" w:rsidRDefault="00F4125A" w:rsidP="009A608E">
      <w:pPr>
        <w:ind w:firstLine="720"/>
        <w:jc w:val="both"/>
        <w:rPr>
          <w:sz w:val="18"/>
          <w:szCs w:val="18"/>
        </w:rPr>
      </w:pPr>
      <w:r w:rsidRPr="009A608E">
        <w:rPr>
          <w:sz w:val="18"/>
          <w:szCs w:val="18"/>
        </w:rPr>
        <w:t xml:space="preserve">производить систематический покос травы при достижении травы высоты более </w:t>
      </w:r>
      <w:smartTag w:uri="urn:schemas-microsoft-com:office:smarttags" w:element="metricconverter">
        <w:smartTagPr>
          <w:attr w:name="ProductID" w:val="20 сантиметров"/>
        </w:smartTagPr>
        <w:r w:rsidRPr="009A608E">
          <w:rPr>
            <w:sz w:val="18"/>
            <w:szCs w:val="18"/>
          </w:rPr>
          <w:t>20 сантиметров</w:t>
        </w:r>
      </w:smartTag>
      <w:r w:rsidRPr="009A608E">
        <w:rPr>
          <w:sz w:val="18"/>
          <w:szCs w:val="18"/>
        </w:rPr>
        <w:t>. Скошенная трава должна быть убрана в течение 3 суток;</w:t>
      </w:r>
    </w:p>
    <w:p w:rsidR="00F4125A" w:rsidRPr="009A608E" w:rsidRDefault="00F4125A" w:rsidP="009A608E">
      <w:pPr>
        <w:ind w:firstLine="720"/>
        <w:jc w:val="both"/>
        <w:rPr>
          <w:sz w:val="18"/>
          <w:szCs w:val="18"/>
        </w:rPr>
      </w:pPr>
      <w:r w:rsidRPr="009A608E">
        <w:rPr>
          <w:sz w:val="18"/>
          <w:szCs w:val="18"/>
        </w:rPr>
        <w:t>производить ремонт газонов, уборку мусора и песка с газонов, прогребание и очистку газонов от листьев, полив в засушливый период;</w:t>
      </w:r>
    </w:p>
    <w:p w:rsidR="00F4125A" w:rsidRPr="009A608E" w:rsidRDefault="00F4125A" w:rsidP="009A608E">
      <w:pPr>
        <w:ind w:firstLine="720"/>
        <w:jc w:val="both"/>
        <w:rPr>
          <w:sz w:val="18"/>
          <w:szCs w:val="18"/>
        </w:rPr>
      </w:pPr>
      <w:r w:rsidRPr="009A608E">
        <w:rPr>
          <w:sz w:val="18"/>
          <w:szCs w:val="18"/>
        </w:rPr>
        <w:t>не допускать произрастания деревьев и кустарников в охранных зонах инженерных и транспортных коммуникаций;</w:t>
      </w:r>
    </w:p>
    <w:p w:rsidR="00F4125A" w:rsidRPr="009A608E" w:rsidRDefault="00F4125A" w:rsidP="009A608E">
      <w:pPr>
        <w:ind w:firstLine="720"/>
        <w:jc w:val="both"/>
        <w:rPr>
          <w:sz w:val="18"/>
          <w:szCs w:val="18"/>
        </w:rPr>
      </w:pPr>
      <w:r w:rsidRPr="009A608E">
        <w:rPr>
          <w:sz w:val="18"/>
          <w:szCs w:val="18"/>
        </w:rPr>
        <w:t>обеспечивать своевременную вырубку деревьев и кустарников, обрезку ветвей в охранной зоне токонесущих проводов и прочих инженерных коммуникаций в соответствии с действующими нормами и правилами;</w:t>
      </w:r>
    </w:p>
    <w:p w:rsidR="00F4125A" w:rsidRPr="009A608E" w:rsidRDefault="00F4125A" w:rsidP="009A608E">
      <w:pPr>
        <w:ind w:firstLine="720"/>
        <w:jc w:val="both"/>
        <w:rPr>
          <w:sz w:val="18"/>
          <w:szCs w:val="18"/>
        </w:rPr>
      </w:pPr>
      <w:r w:rsidRPr="009A608E">
        <w:rPr>
          <w:color w:val="FF0000"/>
          <w:sz w:val="18"/>
          <w:szCs w:val="18"/>
        </w:rPr>
        <w:t>возмещать вред, причиненный  повреждением или уничтожением зелеными насаждениями, в соответствии с действующим законодательством</w:t>
      </w:r>
      <w:r w:rsidRPr="009A608E">
        <w:rPr>
          <w:sz w:val="18"/>
          <w:szCs w:val="18"/>
        </w:rPr>
        <w:t>;</w:t>
      </w:r>
    </w:p>
    <w:p w:rsidR="00F4125A" w:rsidRPr="009A608E" w:rsidRDefault="00F4125A" w:rsidP="009A608E">
      <w:pPr>
        <w:ind w:firstLine="720"/>
        <w:jc w:val="both"/>
        <w:rPr>
          <w:sz w:val="18"/>
          <w:szCs w:val="18"/>
        </w:rPr>
      </w:pPr>
      <w:r w:rsidRPr="009A608E">
        <w:rPr>
          <w:sz w:val="18"/>
          <w:szCs w:val="18"/>
        </w:rPr>
        <w:t>выполнять другие мероприятия по содержанию и охране зеленых насаждений, предусмотренные утвержденными нормативными актами в соответствующей сфере.</w:t>
      </w:r>
    </w:p>
    <w:p w:rsidR="00F4125A" w:rsidRPr="009A608E" w:rsidRDefault="00F4125A" w:rsidP="009A608E">
      <w:pPr>
        <w:ind w:firstLine="720"/>
        <w:jc w:val="both"/>
        <w:rPr>
          <w:sz w:val="18"/>
          <w:szCs w:val="18"/>
        </w:rPr>
      </w:pPr>
      <w:bookmarkStart w:id="205" w:name="sub_158"/>
      <w:r w:rsidRPr="009A608E">
        <w:rPr>
          <w:sz w:val="18"/>
          <w:szCs w:val="18"/>
        </w:rPr>
        <w:t>15.5. Снос (вырубка) зеленых насаждений производится только при наличии разрешения уполномоченных органов, полученного в установленном порядке.</w:t>
      </w:r>
    </w:p>
    <w:p w:rsidR="00F4125A" w:rsidRPr="009A608E" w:rsidRDefault="00F4125A" w:rsidP="009A608E">
      <w:pPr>
        <w:ind w:firstLine="720"/>
        <w:jc w:val="both"/>
        <w:rPr>
          <w:sz w:val="18"/>
          <w:szCs w:val="18"/>
        </w:rPr>
      </w:pPr>
      <w:bookmarkStart w:id="206" w:name="sub_159"/>
      <w:bookmarkEnd w:id="205"/>
      <w:r w:rsidRPr="009A608E">
        <w:rPr>
          <w:sz w:val="18"/>
          <w:szCs w:val="18"/>
        </w:rPr>
        <w:t>15.6. На территориях, в пределах которых произрастают зеленые насаждения, на объектах озеленения  запрещается:</w:t>
      </w:r>
    </w:p>
    <w:bookmarkEnd w:id="206"/>
    <w:p w:rsidR="00F4125A" w:rsidRPr="009A608E" w:rsidRDefault="00F4125A" w:rsidP="009A608E">
      <w:pPr>
        <w:ind w:firstLine="720"/>
        <w:jc w:val="both"/>
        <w:rPr>
          <w:sz w:val="18"/>
          <w:szCs w:val="18"/>
        </w:rPr>
      </w:pPr>
      <w:r w:rsidRPr="009A608E">
        <w:rPr>
          <w:sz w:val="18"/>
          <w:szCs w:val="18"/>
        </w:rPr>
        <w:t>- разбивать огороды с нарушением установленного законом порядка;</w:t>
      </w:r>
    </w:p>
    <w:p w:rsidR="00F4125A" w:rsidRPr="009A608E" w:rsidRDefault="00F4125A" w:rsidP="009A608E">
      <w:pPr>
        <w:ind w:firstLine="720"/>
        <w:jc w:val="both"/>
        <w:rPr>
          <w:sz w:val="18"/>
          <w:szCs w:val="18"/>
        </w:rPr>
      </w:pPr>
      <w:r w:rsidRPr="009A608E">
        <w:rPr>
          <w:sz w:val="18"/>
          <w:szCs w:val="18"/>
        </w:rPr>
        <w:t>- разводить костры, жечь опавшую листву, сухую траву и тополиный пух, совершать иные действия, создающие пожароопасную обстановку;</w:t>
      </w:r>
    </w:p>
    <w:p w:rsidR="00F4125A" w:rsidRPr="009A608E" w:rsidRDefault="00F4125A" w:rsidP="009A608E">
      <w:pPr>
        <w:ind w:firstLine="720"/>
        <w:jc w:val="both"/>
        <w:rPr>
          <w:sz w:val="18"/>
          <w:szCs w:val="18"/>
        </w:rPr>
      </w:pPr>
      <w:r w:rsidRPr="009A608E">
        <w:rPr>
          <w:sz w:val="18"/>
          <w:szCs w:val="18"/>
        </w:rPr>
        <w:t>- 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rsidR="00F4125A" w:rsidRPr="009A608E" w:rsidRDefault="00F4125A" w:rsidP="009A608E">
      <w:pPr>
        <w:ind w:firstLine="720"/>
        <w:jc w:val="both"/>
        <w:rPr>
          <w:sz w:val="18"/>
          <w:szCs w:val="18"/>
        </w:rPr>
      </w:pPr>
      <w:r w:rsidRPr="009A608E">
        <w:rPr>
          <w:sz w:val="18"/>
          <w:szCs w:val="18"/>
        </w:rPr>
        <w:t>-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F4125A" w:rsidRPr="009A608E" w:rsidRDefault="00F4125A" w:rsidP="009A608E">
      <w:pPr>
        <w:ind w:firstLine="720"/>
        <w:jc w:val="both"/>
        <w:rPr>
          <w:sz w:val="18"/>
          <w:szCs w:val="18"/>
        </w:rPr>
      </w:pPr>
      <w:r w:rsidRPr="009A608E">
        <w:rPr>
          <w:sz w:val="18"/>
          <w:szCs w:val="18"/>
        </w:rPr>
        <w:t>- устраивать автостоянки, устанавливать гаражи и тенты типа "ракушка";</w:t>
      </w:r>
    </w:p>
    <w:p w:rsidR="00F4125A" w:rsidRPr="009A608E" w:rsidRDefault="00F4125A" w:rsidP="009A608E">
      <w:pPr>
        <w:ind w:firstLine="720"/>
        <w:jc w:val="both"/>
        <w:rPr>
          <w:sz w:val="18"/>
          <w:szCs w:val="18"/>
        </w:rPr>
      </w:pPr>
      <w:r w:rsidRPr="009A608E">
        <w:rPr>
          <w:sz w:val="18"/>
          <w:szCs w:val="18"/>
        </w:rPr>
        <w:t>-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w:t>
      </w:r>
    </w:p>
    <w:p w:rsidR="00F4125A" w:rsidRPr="009A608E" w:rsidRDefault="00F4125A" w:rsidP="009A608E">
      <w:pPr>
        <w:ind w:firstLine="720"/>
        <w:jc w:val="both"/>
        <w:rPr>
          <w:sz w:val="18"/>
          <w:szCs w:val="18"/>
        </w:rPr>
      </w:pPr>
      <w:r w:rsidRPr="009A608E">
        <w:rPr>
          <w:sz w:val="18"/>
          <w:szCs w:val="18"/>
        </w:rPr>
        <w:t xml:space="preserve">- в зоне радиусом </w:t>
      </w:r>
      <w:smartTag w:uri="urn:schemas-microsoft-com:office:smarttags" w:element="metricconverter">
        <w:smartTagPr>
          <w:attr w:name="ProductID" w:val="10 метров"/>
        </w:smartTagPr>
        <w:r w:rsidRPr="009A608E">
          <w:rPr>
            <w:sz w:val="18"/>
            <w:szCs w:val="18"/>
          </w:rPr>
          <w:t>10 метров</w:t>
        </w:r>
      </w:smartTag>
      <w:r w:rsidRPr="009A608E">
        <w:rPr>
          <w:sz w:val="18"/>
          <w:szCs w:val="18"/>
        </w:rPr>
        <w:t xml:space="preserve"> от ствола дерева и на газонах разводить открытый огонь;</w:t>
      </w:r>
    </w:p>
    <w:p w:rsidR="00F4125A" w:rsidRPr="009A608E" w:rsidRDefault="00F4125A" w:rsidP="009A608E">
      <w:pPr>
        <w:ind w:firstLine="720"/>
        <w:jc w:val="both"/>
        <w:rPr>
          <w:sz w:val="18"/>
          <w:szCs w:val="18"/>
        </w:rPr>
      </w:pPr>
      <w:r w:rsidRPr="009A608E">
        <w:rPr>
          <w:sz w:val="18"/>
          <w:szCs w:val="18"/>
        </w:rPr>
        <w:t>- проезд, заезд,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участках;</w:t>
      </w:r>
    </w:p>
    <w:p w:rsidR="00F4125A" w:rsidRPr="009A608E" w:rsidRDefault="00F4125A" w:rsidP="009A608E">
      <w:pPr>
        <w:ind w:firstLine="720"/>
        <w:jc w:val="both"/>
        <w:rPr>
          <w:sz w:val="18"/>
          <w:szCs w:val="18"/>
        </w:rPr>
      </w:pPr>
      <w:r w:rsidRPr="009A608E">
        <w:rPr>
          <w:sz w:val="18"/>
          <w:szCs w:val="18"/>
        </w:rPr>
        <w:t>- производить на газонах (травяном покрове) временное складирование горючесмазочных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F4125A" w:rsidRPr="009A608E" w:rsidRDefault="00F4125A" w:rsidP="009A608E">
      <w:pPr>
        <w:ind w:firstLine="720"/>
        <w:jc w:val="both"/>
        <w:rPr>
          <w:sz w:val="18"/>
          <w:szCs w:val="18"/>
        </w:rPr>
      </w:pPr>
      <w:r w:rsidRPr="009A608E">
        <w:rPr>
          <w:sz w:val="18"/>
          <w:szCs w:val="18"/>
        </w:rPr>
        <w:t>- мойка и чистка автотранспортных средств, их ремонт, слив отработанных горючесмазочных жидкостей;</w:t>
      </w:r>
    </w:p>
    <w:p w:rsidR="00F4125A" w:rsidRPr="009A608E" w:rsidRDefault="00F4125A" w:rsidP="009A608E">
      <w:pPr>
        <w:ind w:firstLine="720"/>
        <w:jc w:val="both"/>
        <w:rPr>
          <w:sz w:val="18"/>
          <w:szCs w:val="18"/>
        </w:rPr>
      </w:pPr>
      <w:r w:rsidRPr="009A608E">
        <w:rPr>
          <w:sz w:val="18"/>
          <w:szCs w:val="18"/>
        </w:rPr>
        <w:t>- производить посадку, вырубку или пересадку зеленых насаждений без получения соответствующих разрешений, производить самовольную обрезку крон деревьев, рвать цветы, ломать ветки деревьев и кустарников;</w:t>
      </w:r>
    </w:p>
    <w:p w:rsidR="00F4125A" w:rsidRPr="009A608E" w:rsidRDefault="00F4125A" w:rsidP="009A608E">
      <w:pPr>
        <w:ind w:firstLine="720"/>
        <w:jc w:val="both"/>
        <w:rPr>
          <w:sz w:val="18"/>
          <w:szCs w:val="18"/>
        </w:rPr>
      </w:pPr>
      <w:r w:rsidRPr="009A608E">
        <w:rPr>
          <w:sz w:val="18"/>
          <w:szCs w:val="18"/>
        </w:rPr>
        <w:t>- 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F4125A" w:rsidRPr="009A608E" w:rsidRDefault="00F4125A" w:rsidP="009A608E">
      <w:pPr>
        <w:ind w:firstLine="720"/>
        <w:jc w:val="both"/>
        <w:rPr>
          <w:sz w:val="18"/>
          <w:szCs w:val="18"/>
        </w:rPr>
      </w:pPr>
      <w:r w:rsidRPr="009A608E">
        <w:rPr>
          <w:sz w:val="18"/>
          <w:szCs w:val="18"/>
        </w:rPr>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F4125A" w:rsidRPr="009A608E" w:rsidRDefault="00F4125A" w:rsidP="009A608E">
      <w:pPr>
        <w:ind w:firstLine="720"/>
        <w:jc w:val="both"/>
        <w:rPr>
          <w:sz w:val="18"/>
          <w:szCs w:val="18"/>
        </w:rPr>
      </w:pPr>
      <w:r w:rsidRPr="009A608E">
        <w:rPr>
          <w:sz w:val="18"/>
          <w:szCs w:val="18"/>
        </w:rPr>
        <w:t>- производить другие действия, способные нанести вред зеленым насаждениям.</w:t>
      </w:r>
    </w:p>
    <w:p w:rsidR="00F4125A" w:rsidRPr="009A608E" w:rsidRDefault="00F4125A" w:rsidP="009A608E">
      <w:pPr>
        <w:jc w:val="center"/>
        <w:outlineLvl w:val="0"/>
        <w:rPr>
          <w:b/>
          <w:bCs/>
          <w:sz w:val="18"/>
          <w:szCs w:val="18"/>
        </w:rPr>
      </w:pPr>
      <w:bookmarkStart w:id="207" w:name="sub_1600"/>
      <w:r w:rsidRPr="009A608E">
        <w:rPr>
          <w:b/>
          <w:bCs/>
          <w:sz w:val="18"/>
          <w:szCs w:val="18"/>
        </w:rPr>
        <w:t>16. Содержание и эксплуатация дорог</w:t>
      </w:r>
    </w:p>
    <w:p w:rsidR="00F4125A" w:rsidRPr="009A608E" w:rsidRDefault="00F4125A" w:rsidP="009A608E">
      <w:pPr>
        <w:ind w:firstLine="720"/>
        <w:jc w:val="both"/>
        <w:rPr>
          <w:sz w:val="18"/>
          <w:szCs w:val="18"/>
        </w:rPr>
      </w:pPr>
      <w:bookmarkStart w:id="208" w:name="sub_1611"/>
      <w:bookmarkEnd w:id="207"/>
      <w:r w:rsidRPr="009A608E">
        <w:rPr>
          <w:sz w:val="18"/>
          <w:szCs w:val="18"/>
        </w:rPr>
        <w:t xml:space="preserve"> </w:t>
      </w:r>
      <w:bookmarkStart w:id="209" w:name="sub_1612"/>
      <w:bookmarkEnd w:id="208"/>
      <w:r w:rsidRPr="009A608E">
        <w:rPr>
          <w:sz w:val="18"/>
          <w:szCs w:val="18"/>
        </w:rPr>
        <w:t>16.1. Содержание и ремонт дорог общего пользования обеспечиваются администрацией поселения с привлечением в установленном порядке специализированных организаций.</w:t>
      </w:r>
    </w:p>
    <w:bookmarkEnd w:id="209"/>
    <w:p w:rsidR="00F4125A" w:rsidRPr="009A608E" w:rsidRDefault="00F4125A" w:rsidP="009A608E">
      <w:pPr>
        <w:ind w:firstLine="720"/>
        <w:jc w:val="both"/>
        <w:rPr>
          <w:sz w:val="18"/>
          <w:szCs w:val="18"/>
        </w:rPr>
      </w:pPr>
      <w:r w:rsidRPr="009A608E">
        <w:rPr>
          <w:sz w:val="18"/>
          <w:szCs w:val="18"/>
        </w:rPr>
        <w:t>16.2. Содержание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расположены предприятие, учреждение, организация.</w:t>
      </w:r>
    </w:p>
    <w:p w:rsidR="00F4125A" w:rsidRPr="009A608E" w:rsidRDefault="00F4125A" w:rsidP="009A608E">
      <w:pPr>
        <w:ind w:firstLine="720"/>
        <w:jc w:val="both"/>
        <w:rPr>
          <w:sz w:val="18"/>
          <w:szCs w:val="18"/>
        </w:rPr>
      </w:pPr>
      <w:r w:rsidRPr="009A608E">
        <w:rPr>
          <w:sz w:val="18"/>
          <w:szCs w:val="18"/>
        </w:rPr>
        <w:t>Указанные лица осуществляют содержание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rsidR="00F4125A" w:rsidRPr="009A608E" w:rsidRDefault="00F4125A" w:rsidP="009A608E">
      <w:pPr>
        <w:ind w:firstLine="720"/>
        <w:jc w:val="both"/>
        <w:rPr>
          <w:sz w:val="18"/>
          <w:szCs w:val="18"/>
        </w:rPr>
      </w:pPr>
      <w:bookmarkStart w:id="210" w:name="sub_1621"/>
      <w:r w:rsidRPr="009A608E">
        <w:rPr>
          <w:sz w:val="18"/>
          <w:szCs w:val="18"/>
        </w:rPr>
        <w:t>16.3. Порядок выполнения работ по содержанию, уборке и текущему ремонту дорог на территории поселка определяется правовыми актами главы администрации поселения.</w:t>
      </w:r>
    </w:p>
    <w:p w:rsidR="00F4125A" w:rsidRPr="009A608E" w:rsidRDefault="00F4125A" w:rsidP="009A608E">
      <w:pPr>
        <w:ind w:firstLine="720"/>
        <w:jc w:val="both"/>
        <w:rPr>
          <w:sz w:val="18"/>
          <w:szCs w:val="18"/>
        </w:rPr>
      </w:pPr>
      <w:bookmarkStart w:id="211" w:name="sub_1623"/>
      <w:bookmarkEnd w:id="210"/>
      <w:r w:rsidRPr="009A608E">
        <w:rPr>
          <w:sz w:val="18"/>
          <w:szCs w:val="18"/>
        </w:rPr>
        <w:t xml:space="preserve"> </w:t>
      </w:r>
      <w:bookmarkStart w:id="212" w:name="sub_1625"/>
      <w:bookmarkEnd w:id="211"/>
      <w:r w:rsidRPr="009A608E">
        <w:rPr>
          <w:sz w:val="18"/>
          <w:szCs w:val="18"/>
        </w:rPr>
        <w:t>16.4. При производстве работ по содержанию и ремонту дорог должно обеспечиваться движение транспорта и пешеходов.</w:t>
      </w:r>
    </w:p>
    <w:p w:rsidR="00F4125A" w:rsidRPr="009A608E" w:rsidRDefault="00F4125A" w:rsidP="009A608E">
      <w:pPr>
        <w:ind w:firstLine="720"/>
        <w:jc w:val="both"/>
        <w:rPr>
          <w:sz w:val="18"/>
          <w:szCs w:val="18"/>
        </w:rPr>
      </w:pPr>
      <w:bookmarkStart w:id="213" w:name="sub_1626"/>
      <w:bookmarkEnd w:id="212"/>
      <w:r w:rsidRPr="009A608E">
        <w:rPr>
          <w:sz w:val="18"/>
          <w:szCs w:val="18"/>
        </w:rPr>
        <w:t>16.5. Мусор, спил и скол асфальта, производственные отходы, образующиеся при ремонте и строительстве дорог, должны вывозиться в течение трех дней.</w:t>
      </w:r>
    </w:p>
    <w:p w:rsidR="00F4125A" w:rsidRPr="009A608E" w:rsidRDefault="00F4125A" w:rsidP="009A608E">
      <w:pPr>
        <w:ind w:firstLine="720"/>
        <w:jc w:val="both"/>
        <w:rPr>
          <w:sz w:val="18"/>
          <w:szCs w:val="18"/>
        </w:rPr>
      </w:pPr>
      <w:bookmarkStart w:id="214" w:name="sub_1627"/>
      <w:bookmarkEnd w:id="213"/>
      <w:r w:rsidRPr="009A608E">
        <w:rPr>
          <w:sz w:val="18"/>
          <w:szCs w:val="18"/>
        </w:rPr>
        <w:t>16.6. Бордюрное ограждение  должно белиться или окрашиваться.</w:t>
      </w:r>
    </w:p>
    <w:p w:rsidR="00F4125A" w:rsidRPr="009A608E" w:rsidRDefault="00F4125A" w:rsidP="009A608E">
      <w:pPr>
        <w:ind w:firstLine="720"/>
        <w:jc w:val="both"/>
        <w:rPr>
          <w:sz w:val="18"/>
          <w:szCs w:val="18"/>
        </w:rPr>
      </w:pPr>
      <w:bookmarkStart w:id="215" w:name="sub_1632"/>
      <w:bookmarkEnd w:id="214"/>
      <w:r w:rsidRPr="009A608E">
        <w:rPr>
          <w:sz w:val="18"/>
          <w:szCs w:val="18"/>
        </w:rPr>
        <w:t xml:space="preserve">16.7. Дорожная сеть должна использоваться по прямому назначению. Запрещается использовать дороги и проезды для складирования грунта, мусора, строительных и прочих материалов, если это не связано с ремонтом дорог.  </w:t>
      </w:r>
    </w:p>
    <w:p w:rsidR="00F4125A" w:rsidRPr="009A608E" w:rsidRDefault="00F4125A" w:rsidP="009A608E">
      <w:pPr>
        <w:ind w:firstLine="720"/>
        <w:jc w:val="both"/>
        <w:rPr>
          <w:sz w:val="18"/>
          <w:szCs w:val="18"/>
        </w:rPr>
      </w:pPr>
      <w:bookmarkStart w:id="216" w:name="sub_1633"/>
      <w:bookmarkEnd w:id="215"/>
      <w:r w:rsidRPr="009A608E">
        <w:rPr>
          <w:sz w:val="18"/>
          <w:szCs w:val="18"/>
        </w:rPr>
        <w:t>16.8. Владельцам автотранспорта запрещается использовать проезжую часть дорог и проездов для долговременного хранения своего автотранспорта.  Хранение грузового автотранспорта, в том числе частного, допускается только в гаражах, на автостоянках или автобазах.</w:t>
      </w:r>
    </w:p>
    <w:p w:rsidR="00F4125A" w:rsidRPr="009A608E" w:rsidRDefault="00F4125A" w:rsidP="009A608E">
      <w:pPr>
        <w:ind w:firstLine="720"/>
        <w:jc w:val="both"/>
        <w:rPr>
          <w:sz w:val="18"/>
          <w:szCs w:val="18"/>
        </w:rPr>
      </w:pPr>
      <w:bookmarkStart w:id="217" w:name="sub_1634"/>
      <w:bookmarkEnd w:id="216"/>
      <w:r w:rsidRPr="009A608E">
        <w:rPr>
          <w:sz w:val="18"/>
          <w:szCs w:val="18"/>
        </w:rPr>
        <w:t>16.9. На дорогах и проездах запрещается производить мойку и чистку автотранспортных средств, осуществлять слив отработанных горючесмазочных жидкостей.</w:t>
      </w:r>
    </w:p>
    <w:p w:rsidR="00F4125A" w:rsidRPr="009A608E" w:rsidRDefault="00F4125A" w:rsidP="009A608E">
      <w:pPr>
        <w:ind w:firstLine="720"/>
        <w:jc w:val="both"/>
        <w:rPr>
          <w:sz w:val="18"/>
          <w:szCs w:val="18"/>
        </w:rPr>
      </w:pPr>
      <w:bookmarkStart w:id="218" w:name="sub_1635"/>
      <w:bookmarkEnd w:id="217"/>
      <w:r w:rsidRPr="009A608E">
        <w:rPr>
          <w:sz w:val="18"/>
          <w:szCs w:val="18"/>
        </w:rPr>
        <w:t>16.10. Запрещаются выливание жидких бытовых отходов и откачка воды на дороги, проезды и тротуарные дорожки.</w:t>
      </w:r>
    </w:p>
    <w:p w:rsidR="00F4125A" w:rsidRPr="009A608E" w:rsidRDefault="00F4125A" w:rsidP="009A608E">
      <w:pPr>
        <w:ind w:firstLine="720"/>
        <w:jc w:val="both"/>
        <w:rPr>
          <w:sz w:val="18"/>
          <w:szCs w:val="18"/>
        </w:rPr>
      </w:pPr>
      <w:bookmarkStart w:id="219" w:name="sub_1636"/>
      <w:bookmarkEnd w:id="218"/>
      <w:r w:rsidRPr="009A608E">
        <w:rPr>
          <w:sz w:val="18"/>
          <w:szCs w:val="18"/>
        </w:rPr>
        <w:lastRenderedPageBreak/>
        <w:t>16.11. Запрещается разводить костры на дорогах, проездах и тротуарных дорожках.</w:t>
      </w:r>
    </w:p>
    <w:p w:rsidR="00F4125A" w:rsidRPr="009A608E" w:rsidRDefault="00F4125A" w:rsidP="009A608E">
      <w:pPr>
        <w:ind w:firstLine="720"/>
        <w:jc w:val="both"/>
        <w:rPr>
          <w:sz w:val="18"/>
          <w:szCs w:val="18"/>
        </w:rPr>
      </w:pPr>
      <w:bookmarkStart w:id="220" w:name="sub_1637"/>
      <w:bookmarkEnd w:id="219"/>
      <w:r w:rsidRPr="009A608E">
        <w:rPr>
          <w:sz w:val="18"/>
          <w:szCs w:val="18"/>
        </w:rPr>
        <w:t>16.12. Запрещается перевозка грунта, сыпучих строительных материалов, мусора, легкой тары, макулатуры, листвы, спила деревьев и других легких сыпучих материалов без покрытия кузова брезентом или другим материалом, исключающим разлетание груза и засорение дорог.</w:t>
      </w:r>
    </w:p>
    <w:p w:rsidR="00F4125A" w:rsidRPr="009A608E" w:rsidRDefault="00F4125A" w:rsidP="009A608E">
      <w:pPr>
        <w:ind w:firstLine="720"/>
        <w:jc w:val="center"/>
        <w:rPr>
          <w:b/>
          <w:bCs/>
          <w:sz w:val="18"/>
          <w:szCs w:val="18"/>
        </w:rPr>
      </w:pPr>
      <w:bookmarkStart w:id="221" w:name="sub_1700"/>
      <w:bookmarkEnd w:id="220"/>
      <w:r w:rsidRPr="009A608E">
        <w:rPr>
          <w:b/>
          <w:bCs/>
          <w:sz w:val="18"/>
          <w:szCs w:val="18"/>
        </w:rPr>
        <w:t>17. Дорожные знаки, ограждения,</w:t>
      </w:r>
    </w:p>
    <w:p w:rsidR="00F4125A" w:rsidRPr="009A608E" w:rsidRDefault="00F4125A" w:rsidP="009A608E">
      <w:pPr>
        <w:ind w:firstLine="720"/>
        <w:jc w:val="both"/>
        <w:rPr>
          <w:sz w:val="18"/>
          <w:szCs w:val="18"/>
        </w:rPr>
      </w:pPr>
      <w:bookmarkStart w:id="222" w:name="sub_171"/>
      <w:bookmarkEnd w:id="221"/>
      <w:r w:rsidRPr="009A608E">
        <w:rPr>
          <w:sz w:val="18"/>
          <w:szCs w:val="18"/>
        </w:rPr>
        <w:t>17.1. Автомобильные дороги должны быть оборудованы дорожными знаками в соответствии с утвержденной в установленном порядке их дислокацией.</w:t>
      </w:r>
    </w:p>
    <w:bookmarkEnd w:id="222"/>
    <w:p w:rsidR="00F4125A" w:rsidRPr="009A608E" w:rsidRDefault="00F4125A" w:rsidP="009A608E">
      <w:pPr>
        <w:ind w:firstLine="720"/>
        <w:jc w:val="both"/>
        <w:rPr>
          <w:sz w:val="18"/>
          <w:szCs w:val="18"/>
        </w:rPr>
      </w:pPr>
      <w:r w:rsidRPr="009A608E">
        <w:rPr>
          <w:sz w:val="18"/>
          <w:szCs w:val="18"/>
        </w:rPr>
        <w:t>Поверхность знаков должна быть чистой, без повреждений.</w:t>
      </w:r>
    </w:p>
    <w:p w:rsidR="00F4125A" w:rsidRPr="009A608E" w:rsidRDefault="00F4125A" w:rsidP="009A608E">
      <w:pPr>
        <w:ind w:firstLine="720"/>
        <w:jc w:val="both"/>
        <w:rPr>
          <w:sz w:val="18"/>
          <w:szCs w:val="18"/>
        </w:rPr>
      </w:pPr>
      <w:r w:rsidRPr="009A608E">
        <w:rPr>
          <w:sz w:val="18"/>
          <w:szCs w:val="18"/>
        </w:rPr>
        <w:t>Временно установленные знаки должны быть сняты в течение суток после устранения причин, вызвавших необходимость их установки.</w:t>
      </w:r>
    </w:p>
    <w:p w:rsidR="00F4125A" w:rsidRPr="009A608E" w:rsidRDefault="00F4125A" w:rsidP="009A608E">
      <w:pPr>
        <w:ind w:firstLine="720"/>
        <w:jc w:val="both"/>
        <w:rPr>
          <w:sz w:val="18"/>
          <w:szCs w:val="18"/>
        </w:rPr>
      </w:pPr>
      <w:bookmarkStart w:id="223" w:name="sub_174"/>
      <w:r w:rsidRPr="009A608E">
        <w:rPr>
          <w:sz w:val="18"/>
          <w:szCs w:val="18"/>
        </w:rPr>
        <w:t xml:space="preserve">17.2. Информационные указатели, парапеты и другие дорожные указатели должны быть окрашены в соответствии </w:t>
      </w:r>
      <w:proofErr w:type="gramStart"/>
      <w:r w:rsidRPr="009A608E">
        <w:rPr>
          <w:sz w:val="18"/>
          <w:szCs w:val="18"/>
        </w:rPr>
        <w:t>с</w:t>
      </w:r>
      <w:proofErr w:type="gramEnd"/>
      <w:r w:rsidRPr="009A608E">
        <w:rPr>
          <w:sz w:val="18"/>
          <w:szCs w:val="18"/>
        </w:rPr>
        <w:t xml:space="preserve"> существующими ГОСТами, промыты и очищены от грязи. Все надписи на указателях должны быть четко различимы.</w:t>
      </w:r>
    </w:p>
    <w:bookmarkEnd w:id="223"/>
    <w:p w:rsidR="00F4125A" w:rsidRPr="009A608E" w:rsidRDefault="00F4125A" w:rsidP="009A608E">
      <w:pPr>
        <w:ind w:firstLine="720"/>
        <w:jc w:val="both"/>
        <w:rPr>
          <w:sz w:val="18"/>
          <w:szCs w:val="18"/>
        </w:rPr>
      </w:pPr>
      <w:r w:rsidRPr="009A608E">
        <w:rPr>
          <w:sz w:val="18"/>
          <w:szCs w:val="18"/>
        </w:rPr>
        <w:t xml:space="preserve"> Ответственность за содержание дорожных знаков  и иных объектов обустройства дорог возлагается на администрацию поселения.</w:t>
      </w:r>
    </w:p>
    <w:p w:rsidR="00F4125A" w:rsidRPr="009A608E" w:rsidRDefault="00F4125A" w:rsidP="009A608E">
      <w:pPr>
        <w:ind w:left="57" w:right="57" w:firstLine="720"/>
        <w:jc w:val="center"/>
        <w:rPr>
          <w:b/>
          <w:bCs/>
          <w:sz w:val="18"/>
          <w:szCs w:val="18"/>
        </w:rPr>
      </w:pPr>
      <w:bookmarkStart w:id="224" w:name="sub_185"/>
      <w:bookmarkStart w:id="225" w:name="sub_1900"/>
      <w:bookmarkEnd w:id="224"/>
      <w:r w:rsidRPr="009A608E">
        <w:rPr>
          <w:b/>
          <w:bCs/>
          <w:sz w:val="18"/>
          <w:szCs w:val="18"/>
        </w:rPr>
        <w:t>18. Порядок выгула домашних животных</w:t>
      </w:r>
    </w:p>
    <w:p w:rsidR="00F4125A" w:rsidRPr="009A608E" w:rsidRDefault="00F4125A" w:rsidP="009A608E">
      <w:pPr>
        <w:ind w:firstLine="720"/>
        <w:jc w:val="both"/>
        <w:rPr>
          <w:sz w:val="18"/>
          <w:szCs w:val="18"/>
        </w:rPr>
      </w:pPr>
      <w:bookmarkStart w:id="226" w:name="sub_191"/>
      <w:bookmarkEnd w:id="225"/>
      <w:r w:rsidRPr="009A608E">
        <w:rPr>
          <w:sz w:val="18"/>
          <w:szCs w:val="18"/>
        </w:rPr>
        <w:t>18.1. При выгуливании собак должны соблюдаться следующие требования:</w:t>
      </w:r>
    </w:p>
    <w:p w:rsidR="00F4125A" w:rsidRPr="009A608E" w:rsidRDefault="00F4125A" w:rsidP="009A608E">
      <w:pPr>
        <w:ind w:firstLine="720"/>
        <w:jc w:val="both"/>
        <w:rPr>
          <w:sz w:val="18"/>
          <w:szCs w:val="18"/>
        </w:rPr>
      </w:pPr>
      <w:bookmarkStart w:id="227" w:name="sub_1911"/>
      <w:bookmarkEnd w:id="226"/>
      <w:r w:rsidRPr="009A608E">
        <w:rPr>
          <w:sz w:val="18"/>
          <w:szCs w:val="18"/>
        </w:rPr>
        <w:t>18.1.1. Выгул собак разрешается только в наморднике, на поводке, длина которого позволяет контролировать их поведение;</w:t>
      </w:r>
    </w:p>
    <w:p w:rsidR="00F4125A" w:rsidRPr="009A608E" w:rsidRDefault="00F4125A" w:rsidP="009A608E">
      <w:pPr>
        <w:ind w:firstLine="720"/>
        <w:jc w:val="both"/>
        <w:rPr>
          <w:sz w:val="18"/>
          <w:szCs w:val="18"/>
        </w:rPr>
      </w:pPr>
      <w:bookmarkStart w:id="228" w:name="sub_1912"/>
      <w:bookmarkEnd w:id="227"/>
      <w:r w:rsidRPr="009A608E">
        <w:rPr>
          <w:sz w:val="18"/>
          <w:szCs w:val="18"/>
        </w:rPr>
        <w:t>18.1.2.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F4125A" w:rsidRPr="009A608E" w:rsidRDefault="00F4125A" w:rsidP="009A608E">
      <w:pPr>
        <w:ind w:firstLine="720"/>
        <w:jc w:val="both"/>
        <w:rPr>
          <w:sz w:val="18"/>
          <w:szCs w:val="18"/>
        </w:rPr>
      </w:pPr>
      <w:bookmarkStart w:id="229" w:name="sub_1913"/>
      <w:bookmarkEnd w:id="228"/>
      <w:r w:rsidRPr="009A608E">
        <w:rPr>
          <w:sz w:val="18"/>
          <w:szCs w:val="18"/>
        </w:rPr>
        <w:t>18.1.3. Запрещается выгуливать собак на детских и спортивных площадках, на территориях больниц, детских дошкольных и школьных учреждений, вдоль дорог, в скверах.</w:t>
      </w:r>
    </w:p>
    <w:p w:rsidR="00F4125A" w:rsidRPr="009A608E" w:rsidRDefault="00F4125A" w:rsidP="009A608E">
      <w:pPr>
        <w:ind w:firstLine="720"/>
        <w:jc w:val="both"/>
        <w:rPr>
          <w:sz w:val="18"/>
          <w:szCs w:val="18"/>
        </w:rPr>
      </w:pPr>
      <w:bookmarkStart w:id="230" w:name="sub_192"/>
      <w:bookmarkEnd w:id="229"/>
      <w:r w:rsidRPr="009A608E">
        <w:rPr>
          <w:sz w:val="18"/>
          <w:szCs w:val="18"/>
        </w:rPr>
        <w:t>18.2. Лица, осуществляющие выгул, обязаны не допускать повреждения или уничтожения зеленых насаждений домашними животными.</w:t>
      </w:r>
    </w:p>
    <w:p w:rsidR="00F4125A" w:rsidRPr="009A608E" w:rsidRDefault="00F4125A" w:rsidP="009A608E">
      <w:pPr>
        <w:ind w:firstLine="720"/>
        <w:jc w:val="both"/>
        <w:rPr>
          <w:sz w:val="18"/>
          <w:szCs w:val="18"/>
        </w:rPr>
      </w:pPr>
      <w:bookmarkStart w:id="231" w:name="sub_193"/>
      <w:bookmarkEnd w:id="230"/>
      <w:r w:rsidRPr="009A608E">
        <w:rPr>
          <w:sz w:val="18"/>
          <w:szCs w:val="18"/>
        </w:rPr>
        <w:t>18.3.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4125A" w:rsidRPr="009A608E" w:rsidRDefault="00F4125A" w:rsidP="009A608E">
      <w:pPr>
        <w:ind w:firstLine="720"/>
        <w:jc w:val="both"/>
        <w:rPr>
          <w:sz w:val="18"/>
          <w:szCs w:val="18"/>
        </w:rPr>
      </w:pPr>
      <w:bookmarkStart w:id="232" w:name="sub_194"/>
      <w:bookmarkEnd w:id="231"/>
      <w:r w:rsidRPr="009A608E">
        <w:rPr>
          <w:sz w:val="18"/>
          <w:szCs w:val="18"/>
        </w:rPr>
        <w:t>18.4. Выгул домашних животных должен осуществляться на территориях, свободных от зеленых насаждений, за пределами зон санитарной охраны - источников питьевого водоснабжения поселка.</w:t>
      </w:r>
    </w:p>
    <w:p w:rsidR="00F4125A" w:rsidRPr="009A608E" w:rsidRDefault="00F4125A" w:rsidP="009A608E">
      <w:pPr>
        <w:ind w:firstLine="720"/>
        <w:jc w:val="both"/>
        <w:rPr>
          <w:sz w:val="18"/>
          <w:szCs w:val="18"/>
        </w:rPr>
      </w:pPr>
      <w:bookmarkStart w:id="233" w:name="sub_201"/>
      <w:r w:rsidRPr="009A608E">
        <w:rPr>
          <w:sz w:val="18"/>
          <w:szCs w:val="18"/>
        </w:rPr>
        <w:t>18.5.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территории улиц, садов, скверов, лесопарков, в рекреационных зонах земель поселений запрещается.</w:t>
      </w:r>
    </w:p>
    <w:p w:rsidR="00F4125A" w:rsidRPr="009A608E" w:rsidRDefault="00F4125A" w:rsidP="009A608E">
      <w:pPr>
        <w:ind w:firstLine="720"/>
        <w:jc w:val="both"/>
        <w:rPr>
          <w:sz w:val="18"/>
          <w:szCs w:val="18"/>
        </w:rPr>
      </w:pPr>
      <w:bookmarkStart w:id="234" w:name="sub_202"/>
      <w:bookmarkEnd w:id="233"/>
      <w:r w:rsidRPr="009A608E">
        <w:rPr>
          <w:sz w:val="18"/>
          <w:szCs w:val="18"/>
        </w:rPr>
        <w:t>18.6. Выпас скота разрешается только в специально отведенных для этого местах.</w:t>
      </w:r>
    </w:p>
    <w:p w:rsidR="00F4125A" w:rsidRPr="009A608E" w:rsidRDefault="00F4125A" w:rsidP="009A608E">
      <w:pPr>
        <w:ind w:firstLine="720"/>
        <w:jc w:val="both"/>
        <w:rPr>
          <w:sz w:val="18"/>
          <w:szCs w:val="18"/>
        </w:rPr>
      </w:pPr>
      <w:bookmarkStart w:id="235" w:name="sub_203"/>
      <w:bookmarkEnd w:id="234"/>
      <w:r w:rsidRPr="009A608E">
        <w:rPr>
          <w:sz w:val="18"/>
          <w:szCs w:val="18"/>
        </w:rPr>
        <w:t>18.7. Места прогона скота на пастбища должны быть согласованы с администрацией поселения.</w:t>
      </w:r>
    </w:p>
    <w:bookmarkEnd w:id="235"/>
    <w:p w:rsidR="00F4125A" w:rsidRPr="009A608E" w:rsidRDefault="00F4125A" w:rsidP="009A608E">
      <w:pPr>
        <w:ind w:firstLine="720"/>
        <w:jc w:val="both"/>
        <w:rPr>
          <w:sz w:val="18"/>
          <w:szCs w:val="18"/>
        </w:rPr>
      </w:pPr>
      <w:r w:rsidRPr="009A608E">
        <w:rPr>
          <w:sz w:val="18"/>
          <w:szCs w:val="18"/>
        </w:rPr>
        <w:t>18.8. Порядок содержания домашних животных устанавливается решением представительного органа муниципального образования.</w:t>
      </w:r>
    </w:p>
    <w:p w:rsidR="00F4125A" w:rsidRPr="009A608E" w:rsidRDefault="00F4125A" w:rsidP="009A608E">
      <w:pPr>
        <w:jc w:val="center"/>
        <w:outlineLvl w:val="0"/>
        <w:rPr>
          <w:b/>
          <w:bCs/>
          <w:sz w:val="18"/>
          <w:szCs w:val="18"/>
        </w:rPr>
      </w:pPr>
      <w:bookmarkStart w:id="236" w:name="sub_2100"/>
      <w:bookmarkEnd w:id="232"/>
      <w:r w:rsidRPr="009A608E">
        <w:rPr>
          <w:b/>
          <w:bCs/>
          <w:sz w:val="18"/>
          <w:szCs w:val="18"/>
        </w:rPr>
        <w:t>19. Содержание производственных территорий</w:t>
      </w:r>
    </w:p>
    <w:p w:rsidR="00F4125A" w:rsidRPr="009A608E" w:rsidRDefault="00F4125A" w:rsidP="009A608E">
      <w:pPr>
        <w:ind w:firstLine="720"/>
        <w:jc w:val="both"/>
        <w:rPr>
          <w:sz w:val="18"/>
          <w:szCs w:val="18"/>
        </w:rPr>
      </w:pPr>
      <w:bookmarkStart w:id="237" w:name="sub_2101"/>
      <w:bookmarkEnd w:id="236"/>
      <w:r w:rsidRPr="009A608E">
        <w:rPr>
          <w:sz w:val="18"/>
          <w:szCs w:val="18"/>
        </w:rPr>
        <w:t>19.1. Организация работ по уборке и содержанию производственных площадей хозяйствующих субъектов и прилегающей зоны (от границ участков, ограждений, зданий), установленная настоящими Правилами, подъездов к ним возлагается на собственников, владельцев и пользователей (арендаторов) строений, расположенных на указанных территориях.</w:t>
      </w:r>
    </w:p>
    <w:p w:rsidR="00F4125A" w:rsidRPr="009A608E" w:rsidRDefault="00F4125A" w:rsidP="009A608E">
      <w:pPr>
        <w:ind w:firstLine="720"/>
        <w:jc w:val="both"/>
        <w:rPr>
          <w:sz w:val="18"/>
          <w:szCs w:val="18"/>
        </w:rPr>
      </w:pPr>
      <w:bookmarkStart w:id="238" w:name="sub_2102"/>
      <w:bookmarkEnd w:id="237"/>
      <w:r w:rsidRPr="009A608E">
        <w:rPr>
          <w:sz w:val="18"/>
          <w:szCs w:val="18"/>
        </w:rPr>
        <w:t>19.2.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w:t>
      </w:r>
    </w:p>
    <w:p w:rsidR="00F4125A" w:rsidRPr="009A608E" w:rsidRDefault="00F4125A" w:rsidP="009A608E">
      <w:pPr>
        <w:ind w:firstLine="720"/>
        <w:jc w:val="both"/>
        <w:rPr>
          <w:sz w:val="18"/>
          <w:szCs w:val="18"/>
        </w:rPr>
      </w:pPr>
      <w:bookmarkStart w:id="239" w:name="sub_2103"/>
      <w:bookmarkEnd w:id="238"/>
      <w:r w:rsidRPr="009A608E">
        <w:rPr>
          <w:sz w:val="18"/>
          <w:szCs w:val="18"/>
        </w:rPr>
        <w:t xml:space="preserve">19.3. </w:t>
      </w:r>
      <w:proofErr w:type="gramStart"/>
      <w:r w:rsidRPr="009A608E">
        <w:rPr>
          <w:sz w:val="18"/>
          <w:szCs w:val="18"/>
        </w:rPr>
        <w:t>Сбор и временное хранение мусора, образовавшегося в результате хозяйственной деятельности, осуществляется силами этих хозяйствующих субъектов в специально оборудованных для этих целей местах на собственных территориях с последующим вывозом своими силами или по договору со специализированной организацией в специально отведенные места для утилизации ТБО.</w:t>
      </w:r>
      <w:proofErr w:type="gramEnd"/>
    </w:p>
    <w:p w:rsidR="00F4125A" w:rsidRPr="009A608E" w:rsidRDefault="00F4125A" w:rsidP="009A608E">
      <w:pPr>
        <w:jc w:val="center"/>
        <w:outlineLvl w:val="0"/>
        <w:rPr>
          <w:b/>
          <w:bCs/>
          <w:sz w:val="18"/>
          <w:szCs w:val="18"/>
        </w:rPr>
      </w:pPr>
      <w:bookmarkStart w:id="240" w:name="sub_2200"/>
      <w:bookmarkEnd w:id="239"/>
      <w:r w:rsidRPr="009A608E">
        <w:rPr>
          <w:b/>
          <w:bCs/>
          <w:sz w:val="18"/>
          <w:szCs w:val="18"/>
        </w:rPr>
        <w:t>20. Содержание наземных частей линейных сооружений и коммуникаций</w:t>
      </w:r>
    </w:p>
    <w:p w:rsidR="00F4125A" w:rsidRPr="009A608E" w:rsidRDefault="00F4125A" w:rsidP="009A608E">
      <w:pPr>
        <w:ind w:firstLine="720"/>
        <w:jc w:val="both"/>
        <w:rPr>
          <w:sz w:val="18"/>
          <w:szCs w:val="18"/>
        </w:rPr>
      </w:pPr>
      <w:bookmarkStart w:id="241" w:name="sub_2201"/>
      <w:bookmarkEnd w:id="240"/>
      <w:r w:rsidRPr="009A608E">
        <w:rPr>
          <w:sz w:val="18"/>
          <w:szCs w:val="18"/>
        </w:rPr>
        <w:t>20.1. Наружные инженерные коммуникации (тепловые сети, электросети, водоснабжение, и другие) должны находиться в исправном состоянии, а прилегающая к ним территория содержаться в чистоте.</w:t>
      </w:r>
    </w:p>
    <w:p w:rsidR="00F4125A" w:rsidRPr="009A608E" w:rsidRDefault="00F4125A" w:rsidP="009A608E">
      <w:pPr>
        <w:ind w:firstLine="720"/>
        <w:jc w:val="both"/>
        <w:rPr>
          <w:sz w:val="18"/>
          <w:szCs w:val="18"/>
        </w:rPr>
      </w:pPr>
      <w:bookmarkStart w:id="242" w:name="sub_2202"/>
      <w:bookmarkEnd w:id="241"/>
      <w:r w:rsidRPr="009A608E">
        <w:rPr>
          <w:sz w:val="18"/>
          <w:szCs w:val="18"/>
        </w:rPr>
        <w:t xml:space="preserve">20.2. Прилегающей территорией к наземным частям линейных сооружений и коммуникаций является земельный участок шириной не менее </w:t>
      </w:r>
      <w:smartTag w:uri="urn:schemas-microsoft-com:office:smarttags" w:element="metricconverter">
        <w:smartTagPr>
          <w:attr w:name="ProductID" w:val="3 метров"/>
        </w:smartTagPr>
        <w:r w:rsidRPr="009A608E">
          <w:rPr>
            <w:sz w:val="18"/>
            <w:szCs w:val="18"/>
          </w:rPr>
          <w:t>3 метров</w:t>
        </w:r>
      </w:smartTag>
      <w:r w:rsidRPr="009A608E">
        <w:rPr>
          <w:sz w:val="18"/>
          <w:szCs w:val="18"/>
        </w:rPr>
        <w:t xml:space="preserve"> в каждую сторону от наружной линии.</w:t>
      </w:r>
    </w:p>
    <w:p w:rsidR="00F4125A" w:rsidRPr="009A608E" w:rsidRDefault="00F4125A" w:rsidP="009A608E">
      <w:pPr>
        <w:ind w:firstLine="720"/>
        <w:jc w:val="both"/>
        <w:rPr>
          <w:sz w:val="18"/>
          <w:szCs w:val="18"/>
        </w:rPr>
      </w:pPr>
      <w:bookmarkStart w:id="243" w:name="sub_2203"/>
      <w:bookmarkEnd w:id="242"/>
      <w:r w:rsidRPr="009A608E">
        <w:rPr>
          <w:sz w:val="18"/>
          <w:szCs w:val="18"/>
        </w:rPr>
        <w:t>20.3. В случае проведения ремонта инженерных коммуникаций размер прилегающей территории может быть увеличен по решению администрации поселка.</w:t>
      </w:r>
    </w:p>
    <w:p w:rsidR="00F4125A" w:rsidRPr="009A608E" w:rsidRDefault="00F4125A" w:rsidP="009A608E">
      <w:pPr>
        <w:ind w:firstLine="720"/>
        <w:jc w:val="both"/>
        <w:rPr>
          <w:sz w:val="18"/>
          <w:szCs w:val="18"/>
        </w:rPr>
      </w:pPr>
      <w:bookmarkStart w:id="244" w:name="sub_2204"/>
      <w:bookmarkEnd w:id="243"/>
      <w:r w:rsidRPr="009A608E">
        <w:rPr>
          <w:sz w:val="18"/>
          <w:szCs w:val="18"/>
        </w:rPr>
        <w:t>20.4. Не допускается повреждение наземных частей смотровых  колодцев, линий теплотрасс, водопроводов, линий электропередачи и их изоляции, иных наземных частей линейных сооружений и коммуникаций.</w:t>
      </w:r>
    </w:p>
    <w:p w:rsidR="00F4125A" w:rsidRPr="009A608E" w:rsidRDefault="00F4125A" w:rsidP="009A608E">
      <w:pPr>
        <w:ind w:firstLine="720"/>
        <w:jc w:val="both"/>
        <w:rPr>
          <w:sz w:val="18"/>
          <w:szCs w:val="18"/>
        </w:rPr>
      </w:pPr>
      <w:bookmarkStart w:id="245" w:name="sub_2205"/>
      <w:bookmarkEnd w:id="244"/>
      <w:r w:rsidRPr="009A608E">
        <w:rPr>
          <w:sz w:val="18"/>
          <w:szCs w:val="18"/>
        </w:rPr>
        <w:t>20.5.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4125A" w:rsidRPr="009A608E" w:rsidRDefault="00F4125A" w:rsidP="009A608E">
      <w:pPr>
        <w:ind w:firstLine="720"/>
        <w:jc w:val="both"/>
        <w:rPr>
          <w:sz w:val="18"/>
          <w:szCs w:val="18"/>
        </w:rPr>
      </w:pPr>
      <w:bookmarkStart w:id="246" w:name="sub_2206"/>
      <w:bookmarkEnd w:id="245"/>
      <w:r w:rsidRPr="009A608E">
        <w:rPr>
          <w:sz w:val="18"/>
          <w:szCs w:val="18"/>
        </w:rPr>
        <w:t xml:space="preserve"> </w:t>
      </w:r>
      <w:bookmarkStart w:id="247" w:name="sub_2207"/>
      <w:bookmarkEnd w:id="246"/>
      <w:r w:rsidRPr="009A608E">
        <w:rPr>
          <w:sz w:val="18"/>
          <w:szCs w:val="18"/>
        </w:rPr>
        <w:t>20.6. Организации, предприятия всех форм собственности, физические лица</w:t>
      </w:r>
      <w:r w:rsidRPr="009A608E">
        <w:rPr>
          <w:color w:val="FF0000"/>
          <w:sz w:val="18"/>
          <w:szCs w:val="18"/>
        </w:rPr>
        <w:t xml:space="preserve"> </w:t>
      </w:r>
      <w:r w:rsidRPr="009A608E">
        <w:rPr>
          <w:sz w:val="18"/>
          <w:szCs w:val="18"/>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rsidR="00F4125A" w:rsidRPr="009A608E" w:rsidRDefault="00F4125A" w:rsidP="009A608E">
      <w:pPr>
        <w:ind w:firstLine="720"/>
        <w:jc w:val="both"/>
        <w:rPr>
          <w:sz w:val="18"/>
          <w:szCs w:val="18"/>
        </w:rPr>
      </w:pPr>
      <w:bookmarkStart w:id="248" w:name="sub_2208"/>
      <w:bookmarkEnd w:id="247"/>
      <w:r w:rsidRPr="009A608E">
        <w:rPr>
          <w:sz w:val="18"/>
          <w:szCs w:val="18"/>
        </w:rPr>
        <w:t>20.7. В целях поддержания нормальных условий эксплуатации внутриквартальных и домовых сетей физическим и юридическим лицам запрещается:</w:t>
      </w:r>
    </w:p>
    <w:bookmarkEnd w:id="248"/>
    <w:p w:rsidR="00F4125A" w:rsidRPr="009A608E" w:rsidRDefault="00F4125A" w:rsidP="009A608E">
      <w:pPr>
        <w:ind w:firstLine="720"/>
        <w:jc w:val="both"/>
        <w:rPr>
          <w:sz w:val="18"/>
          <w:szCs w:val="18"/>
        </w:rPr>
      </w:pPr>
      <w:r w:rsidRPr="009A608E">
        <w:rPr>
          <w:sz w:val="18"/>
          <w:szCs w:val="18"/>
        </w:rPr>
        <w:t>- открывать люки колодцев и регулировать запорные устройства на магистралях водопровода, канализации, теплотрасс;</w:t>
      </w:r>
    </w:p>
    <w:p w:rsidR="00F4125A" w:rsidRPr="009A608E" w:rsidRDefault="00F4125A" w:rsidP="009A608E">
      <w:pPr>
        <w:ind w:firstLine="720"/>
        <w:jc w:val="both"/>
        <w:rPr>
          <w:sz w:val="18"/>
          <w:szCs w:val="18"/>
        </w:rPr>
      </w:pPr>
      <w:r w:rsidRPr="009A608E">
        <w:rPr>
          <w:sz w:val="18"/>
          <w:szCs w:val="18"/>
        </w:rPr>
        <w:t>- производить какие-либо работы на данных сетях без разрешения эксплуатирующих организаций;</w:t>
      </w:r>
    </w:p>
    <w:p w:rsidR="00F4125A" w:rsidRPr="009A608E" w:rsidRDefault="00F4125A" w:rsidP="009A608E">
      <w:pPr>
        <w:ind w:firstLine="720"/>
        <w:jc w:val="both"/>
        <w:rPr>
          <w:sz w:val="18"/>
          <w:szCs w:val="18"/>
        </w:rPr>
      </w:pPr>
      <w:r w:rsidRPr="009A608E">
        <w:rPr>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4125A" w:rsidRPr="009A608E" w:rsidRDefault="00F4125A" w:rsidP="009A608E">
      <w:pPr>
        <w:ind w:firstLine="720"/>
        <w:jc w:val="both"/>
        <w:rPr>
          <w:sz w:val="18"/>
          <w:szCs w:val="18"/>
        </w:rPr>
      </w:pPr>
      <w:r w:rsidRPr="009A608E">
        <w:rPr>
          <w:sz w:val="18"/>
          <w:szCs w:val="18"/>
        </w:rPr>
        <w:t>- оставлять колодцы неплотно закрытыми и закрывать разбитыми крышками;</w:t>
      </w:r>
    </w:p>
    <w:p w:rsidR="00F4125A" w:rsidRPr="009A608E" w:rsidRDefault="00F4125A" w:rsidP="009A608E">
      <w:pPr>
        <w:ind w:firstLine="720"/>
        <w:jc w:val="both"/>
        <w:rPr>
          <w:sz w:val="18"/>
          <w:szCs w:val="18"/>
        </w:rPr>
      </w:pPr>
      <w:r w:rsidRPr="009A608E">
        <w:rPr>
          <w:sz w:val="18"/>
          <w:szCs w:val="18"/>
        </w:rPr>
        <w:t>- отводить поверхностные воды в систему канализации;</w:t>
      </w:r>
    </w:p>
    <w:p w:rsidR="00F4125A" w:rsidRPr="009A608E" w:rsidRDefault="00F4125A" w:rsidP="009A608E">
      <w:pPr>
        <w:ind w:firstLine="720"/>
        <w:jc w:val="both"/>
        <w:rPr>
          <w:sz w:val="18"/>
          <w:szCs w:val="18"/>
        </w:rPr>
      </w:pPr>
      <w:r w:rsidRPr="009A608E">
        <w:rPr>
          <w:sz w:val="18"/>
          <w:szCs w:val="18"/>
        </w:rPr>
        <w:t>- пользоваться пожарными гидрантами в хозяйственных целях;</w:t>
      </w:r>
    </w:p>
    <w:p w:rsidR="00F4125A" w:rsidRPr="009A608E" w:rsidRDefault="00F4125A" w:rsidP="009A608E">
      <w:pPr>
        <w:ind w:firstLine="720"/>
        <w:jc w:val="both"/>
        <w:rPr>
          <w:sz w:val="18"/>
          <w:szCs w:val="18"/>
        </w:rPr>
      </w:pPr>
      <w:r w:rsidRPr="009A608E">
        <w:rPr>
          <w:sz w:val="18"/>
          <w:szCs w:val="1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4125A" w:rsidRPr="009A608E" w:rsidRDefault="00F4125A" w:rsidP="009A608E">
      <w:pPr>
        <w:ind w:firstLine="720"/>
        <w:jc w:val="both"/>
        <w:rPr>
          <w:sz w:val="18"/>
          <w:szCs w:val="18"/>
        </w:rPr>
      </w:pPr>
      <w:bookmarkStart w:id="249" w:name="sub_2209"/>
      <w:r w:rsidRPr="009A608E">
        <w:rPr>
          <w:sz w:val="18"/>
          <w:szCs w:val="18"/>
        </w:rPr>
        <w:t>20.8.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F4125A" w:rsidRPr="009A608E" w:rsidRDefault="00F4125A" w:rsidP="009A608E">
      <w:pPr>
        <w:jc w:val="center"/>
        <w:outlineLvl w:val="0"/>
        <w:rPr>
          <w:b/>
          <w:bCs/>
          <w:sz w:val="18"/>
          <w:szCs w:val="18"/>
        </w:rPr>
      </w:pPr>
      <w:bookmarkStart w:id="250" w:name="sub_2300"/>
      <w:bookmarkEnd w:id="249"/>
      <w:r w:rsidRPr="009A608E">
        <w:rPr>
          <w:b/>
          <w:bCs/>
          <w:sz w:val="18"/>
          <w:szCs w:val="18"/>
        </w:rPr>
        <w:lastRenderedPageBreak/>
        <w:t>21. Места захоронения (кладбище поселения)</w:t>
      </w:r>
    </w:p>
    <w:p w:rsidR="00F4125A" w:rsidRPr="009A608E" w:rsidRDefault="00F4125A" w:rsidP="009A608E">
      <w:pPr>
        <w:ind w:firstLine="720"/>
        <w:jc w:val="both"/>
        <w:rPr>
          <w:sz w:val="18"/>
          <w:szCs w:val="18"/>
        </w:rPr>
      </w:pPr>
      <w:bookmarkStart w:id="251" w:name="sub_2301"/>
      <w:bookmarkEnd w:id="250"/>
      <w:r w:rsidRPr="009A608E">
        <w:rPr>
          <w:sz w:val="18"/>
          <w:szCs w:val="18"/>
        </w:rPr>
        <w:t>21.1. Уборка и санитарное содержание места захоронения (кладбища) осуществляется администрацией поселения, в ведении которой находится кладбище, либо специализированной службой по вопросам похоронного дела.</w:t>
      </w:r>
    </w:p>
    <w:p w:rsidR="00F4125A" w:rsidRPr="009A608E" w:rsidRDefault="00F4125A" w:rsidP="009A608E">
      <w:pPr>
        <w:ind w:firstLine="720"/>
        <w:jc w:val="both"/>
        <w:rPr>
          <w:sz w:val="18"/>
          <w:szCs w:val="18"/>
        </w:rPr>
      </w:pPr>
      <w:bookmarkStart w:id="252" w:name="sub_2302"/>
      <w:bookmarkEnd w:id="251"/>
      <w:r w:rsidRPr="009A608E">
        <w:rPr>
          <w:sz w:val="18"/>
          <w:szCs w:val="18"/>
        </w:rPr>
        <w:t>21.2. Администрация поселения либо специализированная служба по вопросам похоронного дела обязана содержать кладбище поселения и прилегающую территорию в должном санитарном порядке и обеспечивать:</w:t>
      </w:r>
    </w:p>
    <w:bookmarkEnd w:id="252"/>
    <w:p w:rsidR="00F4125A" w:rsidRPr="009A608E" w:rsidRDefault="00F4125A" w:rsidP="009A608E">
      <w:pPr>
        <w:ind w:firstLine="720"/>
        <w:jc w:val="both"/>
        <w:rPr>
          <w:sz w:val="18"/>
          <w:szCs w:val="18"/>
        </w:rPr>
      </w:pPr>
      <w:r w:rsidRPr="009A608E">
        <w:rPr>
          <w:sz w:val="18"/>
          <w:szCs w:val="1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F4125A" w:rsidRPr="009A608E" w:rsidRDefault="00F4125A" w:rsidP="009A608E">
      <w:pPr>
        <w:ind w:firstLine="720"/>
        <w:jc w:val="both"/>
        <w:rPr>
          <w:sz w:val="18"/>
          <w:szCs w:val="18"/>
        </w:rPr>
      </w:pPr>
      <w:r w:rsidRPr="009A608E">
        <w:rPr>
          <w:sz w:val="18"/>
          <w:szCs w:val="18"/>
        </w:rPr>
        <w:t>- установку контейнеров для сбора мусора, вывоз мусора путем заключения договора со специализированной организацией на вывоз и утилизацию мусора.</w:t>
      </w:r>
    </w:p>
    <w:p w:rsidR="00F4125A" w:rsidRPr="009A608E" w:rsidRDefault="00F4125A" w:rsidP="009A608E">
      <w:pPr>
        <w:ind w:firstLine="720"/>
        <w:jc w:val="both"/>
        <w:rPr>
          <w:sz w:val="18"/>
          <w:szCs w:val="18"/>
        </w:rPr>
      </w:pPr>
      <w:bookmarkStart w:id="253" w:name="sub_2303"/>
      <w:r w:rsidRPr="009A608E">
        <w:rPr>
          <w:sz w:val="18"/>
          <w:szCs w:val="18"/>
        </w:rPr>
        <w:t>21.3.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rsidR="00F4125A" w:rsidRPr="009A608E" w:rsidRDefault="00F4125A" w:rsidP="009A608E">
      <w:pPr>
        <w:ind w:firstLine="720"/>
        <w:jc w:val="both"/>
        <w:rPr>
          <w:sz w:val="18"/>
          <w:szCs w:val="18"/>
        </w:rPr>
      </w:pPr>
      <w:bookmarkStart w:id="254" w:name="sub_2304"/>
      <w:bookmarkEnd w:id="253"/>
      <w:r w:rsidRPr="009A608E">
        <w:rPr>
          <w:sz w:val="18"/>
          <w:szCs w:val="18"/>
        </w:rPr>
        <w:t>21.4. Запрещается:</w:t>
      </w:r>
    </w:p>
    <w:bookmarkEnd w:id="254"/>
    <w:p w:rsidR="00F4125A" w:rsidRPr="009A608E" w:rsidRDefault="00F4125A" w:rsidP="009A608E">
      <w:pPr>
        <w:ind w:firstLine="720"/>
        <w:jc w:val="both"/>
        <w:rPr>
          <w:sz w:val="18"/>
          <w:szCs w:val="18"/>
        </w:rPr>
      </w:pPr>
      <w:r w:rsidRPr="009A608E">
        <w:rPr>
          <w:sz w:val="18"/>
          <w:szCs w:val="18"/>
        </w:rPr>
        <w:t>- портить надмогильные сооружения. Мемориальные доски, кладбищенское оборудование и засорять территорию;</w:t>
      </w:r>
    </w:p>
    <w:p w:rsidR="00F4125A" w:rsidRPr="009A608E" w:rsidRDefault="00F4125A" w:rsidP="009A608E">
      <w:pPr>
        <w:ind w:firstLine="720"/>
        <w:jc w:val="both"/>
        <w:rPr>
          <w:sz w:val="18"/>
          <w:szCs w:val="18"/>
        </w:rPr>
      </w:pPr>
      <w:r w:rsidRPr="009A608E">
        <w:rPr>
          <w:sz w:val="18"/>
          <w:szCs w:val="18"/>
        </w:rPr>
        <w:t>- производить рытье ям для добывания песка, глины, грунта;</w:t>
      </w:r>
    </w:p>
    <w:p w:rsidR="00F4125A" w:rsidRPr="009A608E" w:rsidRDefault="00F4125A" w:rsidP="009A608E">
      <w:pPr>
        <w:ind w:firstLine="720"/>
        <w:jc w:val="both"/>
        <w:rPr>
          <w:sz w:val="18"/>
          <w:szCs w:val="18"/>
        </w:rPr>
      </w:pPr>
      <w:r w:rsidRPr="009A608E">
        <w:rPr>
          <w:sz w:val="18"/>
          <w:szCs w:val="18"/>
        </w:rPr>
        <w:t>- осуществлять складирование строительных и других материалов;</w:t>
      </w:r>
    </w:p>
    <w:p w:rsidR="00F4125A" w:rsidRPr="009A608E" w:rsidRDefault="00F4125A" w:rsidP="009A608E">
      <w:pPr>
        <w:ind w:firstLine="720"/>
        <w:jc w:val="both"/>
        <w:rPr>
          <w:sz w:val="18"/>
          <w:szCs w:val="18"/>
        </w:rPr>
      </w:pPr>
      <w:r w:rsidRPr="009A608E">
        <w:rPr>
          <w:sz w:val="18"/>
          <w:szCs w:val="18"/>
        </w:rPr>
        <w:t>- производить работы по монтажу и демонтажу надмогильных сооружений без уведомления администрации поселения либо специализированной службы по вопросам похоронного дела;</w:t>
      </w:r>
    </w:p>
    <w:p w:rsidR="00F4125A" w:rsidRPr="009A608E" w:rsidRDefault="00F4125A" w:rsidP="009A608E">
      <w:pPr>
        <w:ind w:firstLine="720"/>
        <w:jc w:val="both"/>
        <w:rPr>
          <w:sz w:val="18"/>
          <w:szCs w:val="18"/>
        </w:rPr>
      </w:pPr>
      <w:r w:rsidRPr="009A608E">
        <w:rPr>
          <w:sz w:val="18"/>
          <w:szCs w:val="18"/>
        </w:rPr>
        <w:t>- ломать и выкапывать зеленые насаждения;</w:t>
      </w:r>
    </w:p>
    <w:p w:rsidR="00F4125A" w:rsidRPr="009A608E" w:rsidRDefault="00F4125A" w:rsidP="009A608E">
      <w:pPr>
        <w:ind w:firstLine="720"/>
        <w:jc w:val="both"/>
        <w:rPr>
          <w:sz w:val="18"/>
          <w:szCs w:val="18"/>
        </w:rPr>
      </w:pPr>
      <w:r w:rsidRPr="009A608E">
        <w:rPr>
          <w:sz w:val="18"/>
          <w:szCs w:val="18"/>
        </w:rPr>
        <w:t>- разводить костры;</w:t>
      </w:r>
    </w:p>
    <w:p w:rsidR="00F4125A" w:rsidRPr="009A608E" w:rsidRDefault="00F4125A" w:rsidP="009A608E">
      <w:pPr>
        <w:ind w:firstLine="720"/>
        <w:jc w:val="both"/>
        <w:rPr>
          <w:sz w:val="18"/>
          <w:szCs w:val="18"/>
        </w:rPr>
      </w:pPr>
      <w:r w:rsidRPr="009A608E">
        <w:rPr>
          <w:sz w:val="18"/>
          <w:szCs w:val="18"/>
        </w:rPr>
        <w:t>- срезать дерн.</w:t>
      </w:r>
    </w:p>
    <w:p w:rsidR="00F4125A" w:rsidRPr="009A608E" w:rsidRDefault="00F4125A" w:rsidP="009A608E">
      <w:pPr>
        <w:ind w:firstLine="720"/>
        <w:jc w:val="center"/>
        <w:rPr>
          <w:b/>
          <w:bCs/>
          <w:sz w:val="18"/>
          <w:szCs w:val="18"/>
        </w:rPr>
      </w:pPr>
      <w:bookmarkStart w:id="255" w:name="sub_285"/>
      <w:bookmarkStart w:id="256" w:name="sub_2900"/>
      <w:bookmarkEnd w:id="255"/>
      <w:r w:rsidRPr="009A608E">
        <w:rPr>
          <w:b/>
          <w:bCs/>
          <w:sz w:val="18"/>
          <w:szCs w:val="18"/>
        </w:rPr>
        <w:t xml:space="preserve">22. </w:t>
      </w:r>
      <w:proofErr w:type="gramStart"/>
      <w:r w:rsidRPr="009A608E">
        <w:rPr>
          <w:b/>
          <w:bCs/>
          <w:sz w:val="18"/>
          <w:szCs w:val="18"/>
        </w:rPr>
        <w:t>Контроль за</w:t>
      </w:r>
      <w:proofErr w:type="gramEnd"/>
      <w:r w:rsidRPr="009A608E">
        <w:rPr>
          <w:b/>
          <w:bCs/>
          <w:sz w:val="18"/>
          <w:szCs w:val="18"/>
        </w:rPr>
        <w:t xml:space="preserve"> исполнением настоящих Правил</w:t>
      </w:r>
    </w:p>
    <w:p w:rsidR="00F4125A" w:rsidRPr="009A608E" w:rsidRDefault="00F4125A" w:rsidP="009A608E">
      <w:pPr>
        <w:ind w:firstLine="720"/>
        <w:jc w:val="both"/>
        <w:rPr>
          <w:sz w:val="18"/>
          <w:szCs w:val="18"/>
        </w:rPr>
      </w:pPr>
      <w:bookmarkStart w:id="257" w:name="sub_291"/>
      <w:bookmarkEnd w:id="256"/>
      <w:r w:rsidRPr="009A608E">
        <w:rPr>
          <w:sz w:val="18"/>
          <w:szCs w:val="18"/>
        </w:rPr>
        <w:t>22.1. Администрация поселения, ее структурные подразделения, осуществляют контроль в пределах своей компетенции за соблюдением физическими, юридическими лицами, организациями всех форм собственности, индивидуальными предпринимателями настоящих Правил.</w:t>
      </w:r>
    </w:p>
    <w:p w:rsidR="00F4125A" w:rsidRPr="009A608E" w:rsidRDefault="00F4125A" w:rsidP="009A608E">
      <w:pPr>
        <w:ind w:firstLine="720"/>
        <w:jc w:val="both"/>
        <w:rPr>
          <w:sz w:val="18"/>
          <w:szCs w:val="18"/>
        </w:rPr>
      </w:pPr>
      <w:bookmarkStart w:id="258" w:name="sub_292"/>
      <w:bookmarkEnd w:id="257"/>
      <w:r w:rsidRPr="009A608E">
        <w:rPr>
          <w:sz w:val="18"/>
          <w:szCs w:val="18"/>
        </w:rPr>
        <w:t>22.2. За нарушение настоящих Правил граждане, должностные лица и юридические лица несут ответственность в соответствии с действующим законодательством Российской Федерации, Иркутской области.</w:t>
      </w:r>
    </w:p>
    <w:bookmarkEnd w:id="258"/>
    <w:p w:rsidR="00F4125A" w:rsidRPr="009A608E" w:rsidRDefault="00F4125A" w:rsidP="009A608E">
      <w:pPr>
        <w:ind w:firstLine="720"/>
        <w:jc w:val="both"/>
        <w:rPr>
          <w:sz w:val="18"/>
          <w:szCs w:val="18"/>
        </w:rPr>
      </w:pPr>
      <w:r w:rsidRPr="009A608E">
        <w:rPr>
          <w:sz w:val="18"/>
          <w:szCs w:val="18"/>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F4125A" w:rsidRPr="00463769" w:rsidRDefault="00F4125A" w:rsidP="00F4125A">
      <w:pPr>
        <w:jc w:val="right"/>
      </w:pPr>
    </w:p>
    <w:p w:rsidR="00F4125A" w:rsidRPr="009A608E" w:rsidRDefault="00F4125A" w:rsidP="009A608E">
      <w:pPr>
        <w:jc w:val="center"/>
        <w:rPr>
          <w:b/>
          <w:sz w:val="20"/>
          <w:szCs w:val="20"/>
        </w:rPr>
      </w:pPr>
      <w:r w:rsidRPr="009A608E">
        <w:rPr>
          <w:b/>
          <w:sz w:val="20"/>
          <w:szCs w:val="20"/>
        </w:rPr>
        <w:t>РОССИЙСКАЯ ФЕДЕРАЦИЯ</w:t>
      </w:r>
    </w:p>
    <w:p w:rsidR="00F4125A" w:rsidRPr="009A608E" w:rsidRDefault="00F4125A" w:rsidP="009A608E">
      <w:pPr>
        <w:jc w:val="center"/>
        <w:rPr>
          <w:b/>
          <w:sz w:val="20"/>
          <w:szCs w:val="20"/>
        </w:rPr>
      </w:pPr>
      <w:r w:rsidRPr="009A608E">
        <w:rPr>
          <w:b/>
          <w:sz w:val="20"/>
          <w:szCs w:val="20"/>
        </w:rPr>
        <w:t>ИРКУТСКАЯ ОБЛАСТЬ</w:t>
      </w:r>
    </w:p>
    <w:p w:rsidR="00F4125A" w:rsidRPr="009A608E" w:rsidRDefault="00F4125A" w:rsidP="009A608E">
      <w:pPr>
        <w:jc w:val="center"/>
        <w:rPr>
          <w:b/>
          <w:sz w:val="20"/>
          <w:szCs w:val="20"/>
        </w:rPr>
      </w:pPr>
      <w:r w:rsidRPr="009A608E">
        <w:rPr>
          <w:b/>
          <w:sz w:val="20"/>
          <w:szCs w:val="20"/>
        </w:rPr>
        <w:t>Муниципальное образование «Новонукутское»</w:t>
      </w:r>
    </w:p>
    <w:p w:rsidR="00F4125A" w:rsidRPr="009A608E" w:rsidRDefault="00F4125A" w:rsidP="009A608E">
      <w:pPr>
        <w:jc w:val="center"/>
        <w:rPr>
          <w:b/>
          <w:sz w:val="20"/>
          <w:szCs w:val="20"/>
        </w:rPr>
      </w:pPr>
      <w:r w:rsidRPr="009A608E">
        <w:rPr>
          <w:b/>
          <w:sz w:val="20"/>
          <w:szCs w:val="20"/>
        </w:rPr>
        <w:t>Дума муниципального образования «Новонукутское»</w:t>
      </w:r>
    </w:p>
    <w:p w:rsidR="00F4125A" w:rsidRPr="009A608E" w:rsidRDefault="00F4125A" w:rsidP="009A608E">
      <w:pPr>
        <w:jc w:val="center"/>
        <w:rPr>
          <w:b/>
          <w:sz w:val="20"/>
          <w:szCs w:val="20"/>
        </w:rPr>
      </w:pPr>
      <w:r w:rsidRPr="009A608E">
        <w:rPr>
          <w:b/>
          <w:sz w:val="20"/>
          <w:szCs w:val="20"/>
        </w:rPr>
        <w:t>Третьего созыва</w:t>
      </w:r>
    </w:p>
    <w:p w:rsidR="00F4125A" w:rsidRPr="009A608E" w:rsidRDefault="00F4125A" w:rsidP="009A608E">
      <w:pPr>
        <w:rPr>
          <w:sz w:val="20"/>
          <w:szCs w:val="20"/>
        </w:rPr>
      </w:pPr>
    </w:p>
    <w:p w:rsidR="00F4125A" w:rsidRPr="009A608E" w:rsidRDefault="00F4125A" w:rsidP="009A608E">
      <w:pPr>
        <w:jc w:val="center"/>
        <w:rPr>
          <w:b/>
          <w:sz w:val="20"/>
          <w:szCs w:val="20"/>
        </w:rPr>
      </w:pPr>
      <w:r w:rsidRPr="009A608E">
        <w:rPr>
          <w:b/>
          <w:sz w:val="20"/>
          <w:szCs w:val="20"/>
        </w:rPr>
        <w:t>РЕШЕНИЕ</w:t>
      </w:r>
    </w:p>
    <w:p w:rsidR="00F4125A" w:rsidRPr="009A608E" w:rsidRDefault="00F4125A" w:rsidP="009A608E">
      <w:pPr>
        <w:jc w:val="center"/>
        <w:rPr>
          <w:sz w:val="20"/>
          <w:szCs w:val="20"/>
        </w:rPr>
      </w:pPr>
      <w:r w:rsidRPr="009A608E">
        <w:rPr>
          <w:sz w:val="20"/>
          <w:szCs w:val="20"/>
        </w:rPr>
        <w:t>22 июня 2015 г.                                       № 20                                      п. Новонукутский</w:t>
      </w:r>
    </w:p>
    <w:p w:rsidR="00F4125A" w:rsidRPr="009A608E" w:rsidRDefault="00F4125A" w:rsidP="009A608E">
      <w:pPr>
        <w:jc w:val="center"/>
        <w:rPr>
          <w:b/>
          <w:sz w:val="20"/>
          <w:szCs w:val="20"/>
        </w:rPr>
      </w:pPr>
    </w:p>
    <w:p w:rsidR="00F4125A" w:rsidRPr="009A608E" w:rsidRDefault="00F4125A" w:rsidP="009A608E">
      <w:pPr>
        <w:pStyle w:val="a7"/>
        <w:shd w:val="clear" w:color="auto" w:fill="FFFFFF"/>
        <w:spacing w:before="0" w:beforeAutospacing="0" w:after="0" w:afterAutospacing="0"/>
        <w:jc w:val="both"/>
        <w:rPr>
          <w:sz w:val="20"/>
          <w:szCs w:val="20"/>
        </w:rPr>
      </w:pPr>
      <w:r w:rsidRPr="009A608E">
        <w:rPr>
          <w:rStyle w:val="aa"/>
          <w:sz w:val="20"/>
          <w:szCs w:val="20"/>
        </w:rPr>
        <w:t xml:space="preserve">        «Об утверждении  </w:t>
      </w:r>
      <w:proofErr w:type="gramStart"/>
      <w:r w:rsidRPr="009A608E">
        <w:rPr>
          <w:rStyle w:val="aa"/>
          <w:sz w:val="20"/>
          <w:szCs w:val="20"/>
        </w:rPr>
        <w:t>Положении</w:t>
      </w:r>
      <w:proofErr w:type="gramEnd"/>
      <w:r w:rsidRPr="009A608E">
        <w:rPr>
          <w:rStyle w:val="aa"/>
          <w:sz w:val="20"/>
          <w:szCs w:val="20"/>
        </w:rPr>
        <w:t xml:space="preserve"> о порядке сообщения Главой МО «Новонукутское» о получении подарка в связи с его должностным положением или исполнением им служебных (должностных)</w:t>
      </w:r>
      <w:r w:rsidRPr="009A608E">
        <w:rPr>
          <w:sz w:val="20"/>
          <w:szCs w:val="20"/>
        </w:rPr>
        <w:t xml:space="preserve"> </w:t>
      </w:r>
      <w:r w:rsidRPr="009A608E">
        <w:rPr>
          <w:rStyle w:val="aa"/>
          <w:sz w:val="20"/>
          <w:szCs w:val="20"/>
        </w:rPr>
        <w:t>обязанностей, сдачи и оценки подарка, реализации (выкупа) и зачисления средств, вырученных от его реализации».</w:t>
      </w:r>
    </w:p>
    <w:p w:rsidR="00F4125A" w:rsidRPr="009A608E" w:rsidRDefault="00F4125A" w:rsidP="009A608E">
      <w:pPr>
        <w:pStyle w:val="a7"/>
        <w:shd w:val="clear" w:color="auto" w:fill="FFFFFF"/>
        <w:spacing w:before="0" w:beforeAutospacing="0" w:after="0" w:afterAutospacing="0"/>
        <w:ind w:firstLine="851"/>
        <w:jc w:val="both"/>
        <w:rPr>
          <w:sz w:val="20"/>
          <w:szCs w:val="20"/>
        </w:rPr>
      </w:pPr>
      <w:r w:rsidRPr="009A608E">
        <w:rPr>
          <w:sz w:val="20"/>
          <w:szCs w:val="20"/>
        </w:rPr>
        <w:t>В соответствии с пунктом 2 статьи 575 Гражданского кодекса Российской Федерации и Федеральным законом от 25 декабря 2008 года № 273-ФЗ «О противодействии коррупции», Дума муниципального образования  «Новонукутское»</w:t>
      </w:r>
    </w:p>
    <w:p w:rsidR="00F4125A" w:rsidRPr="009A608E" w:rsidRDefault="00F4125A" w:rsidP="009A608E">
      <w:pPr>
        <w:widowControl w:val="0"/>
        <w:autoSpaceDE w:val="0"/>
        <w:autoSpaceDN w:val="0"/>
        <w:adjustRightInd w:val="0"/>
        <w:ind w:firstLine="540"/>
        <w:jc w:val="center"/>
        <w:rPr>
          <w:b/>
          <w:sz w:val="20"/>
          <w:szCs w:val="20"/>
        </w:rPr>
      </w:pPr>
      <w:r w:rsidRPr="009A608E">
        <w:rPr>
          <w:b/>
          <w:sz w:val="20"/>
          <w:szCs w:val="20"/>
        </w:rPr>
        <w:t>РЕШИЛА:</w:t>
      </w:r>
    </w:p>
    <w:p w:rsidR="00F4125A" w:rsidRPr="009A608E" w:rsidRDefault="00F4125A" w:rsidP="009A608E">
      <w:pPr>
        <w:widowControl w:val="0"/>
        <w:autoSpaceDE w:val="0"/>
        <w:autoSpaceDN w:val="0"/>
        <w:adjustRightInd w:val="0"/>
        <w:ind w:firstLine="851"/>
        <w:jc w:val="both"/>
        <w:rPr>
          <w:sz w:val="20"/>
          <w:szCs w:val="20"/>
        </w:rPr>
      </w:pPr>
      <w:r w:rsidRPr="009A608E">
        <w:rPr>
          <w:sz w:val="20"/>
          <w:szCs w:val="20"/>
        </w:rPr>
        <w:t>1.Утвердить прилагаемое Положение о порядке сообщения Главой муниципального образования «Новонукутское» о получении подарка в связи с его должностным положением или исполнением им служебных (должностных) обязанностей, сдачи и оценки подарка, реализации (выкупа) и зачисления средств, вырученных от его реализации.</w:t>
      </w:r>
    </w:p>
    <w:p w:rsidR="00F4125A" w:rsidRPr="009A608E" w:rsidRDefault="00F4125A" w:rsidP="009A608E">
      <w:pPr>
        <w:pStyle w:val="a7"/>
        <w:shd w:val="clear" w:color="auto" w:fill="FFFFFF"/>
        <w:spacing w:before="0" w:beforeAutospacing="0" w:after="0" w:afterAutospacing="0"/>
        <w:ind w:firstLine="851"/>
        <w:jc w:val="both"/>
        <w:rPr>
          <w:sz w:val="20"/>
          <w:szCs w:val="20"/>
        </w:rPr>
      </w:pPr>
      <w:r w:rsidRPr="009A608E">
        <w:rPr>
          <w:sz w:val="20"/>
          <w:szCs w:val="20"/>
        </w:rPr>
        <w:t xml:space="preserve">2.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F4125A" w:rsidRPr="009A608E" w:rsidRDefault="00F4125A" w:rsidP="009A608E">
      <w:pPr>
        <w:rPr>
          <w:sz w:val="20"/>
          <w:szCs w:val="20"/>
        </w:rPr>
      </w:pPr>
    </w:p>
    <w:p w:rsidR="00F4125A" w:rsidRPr="009A608E" w:rsidRDefault="00F4125A" w:rsidP="009A608E">
      <w:pPr>
        <w:rPr>
          <w:sz w:val="20"/>
          <w:szCs w:val="20"/>
        </w:rPr>
      </w:pPr>
      <w:r w:rsidRPr="009A608E">
        <w:rPr>
          <w:sz w:val="20"/>
          <w:szCs w:val="20"/>
        </w:rPr>
        <w:t xml:space="preserve">Председатель Думы </w:t>
      </w:r>
    </w:p>
    <w:p w:rsidR="00F4125A" w:rsidRPr="009A608E" w:rsidRDefault="00F4125A" w:rsidP="009A608E">
      <w:pPr>
        <w:rPr>
          <w:sz w:val="20"/>
          <w:szCs w:val="20"/>
        </w:rPr>
      </w:pPr>
      <w:r w:rsidRPr="009A608E">
        <w:rPr>
          <w:sz w:val="20"/>
          <w:szCs w:val="20"/>
        </w:rPr>
        <w:t>муниципального образования «Новонукутское»</w:t>
      </w:r>
    </w:p>
    <w:p w:rsidR="00F4125A" w:rsidRPr="009A608E" w:rsidRDefault="00F4125A" w:rsidP="009A608E">
      <w:pPr>
        <w:rPr>
          <w:sz w:val="20"/>
          <w:szCs w:val="20"/>
        </w:rPr>
      </w:pPr>
      <w:r w:rsidRPr="009A608E">
        <w:rPr>
          <w:sz w:val="20"/>
          <w:szCs w:val="20"/>
        </w:rPr>
        <w:t xml:space="preserve">Глава </w:t>
      </w:r>
      <w:proofErr w:type="gramStart"/>
      <w:r w:rsidRPr="009A608E">
        <w:rPr>
          <w:sz w:val="20"/>
          <w:szCs w:val="20"/>
        </w:rPr>
        <w:t>муниципального</w:t>
      </w:r>
      <w:proofErr w:type="gramEnd"/>
      <w:r w:rsidRPr="009A608E">
        <w:rPr>
          <w:sz w:val="20"/>
          <w:szCs w:val="20"/>
        </w:rPr>
        <w:t xml:space="preserve">  </w:t>
      </w:r>
    </w:p>
    <w:p w:rsidR="00F4125A" w:rsidRPr="009A608E" w:rsidRDefault="00F4125A" w:rsidP="009A608E">
      <w:pPr>
        <w:rPr>
          <w:sz w:val="20"/>
          <w:szCs w:val="20"/>
        </w:rPr>
      </w:pPr>
      <w:r w:rsidRPr="009A608E">
        <w:rPr>
          <w:sz w:val="20"/>
          <w:szCs w:val="20"/>
        </w:rPr>
        <w:t xml:space="preserve">образования  «Новонукутское»:                                                               </w:t>
      </w:r>
      <w:r w:rsidRPr="009A608E">
        <w:rPr>
          <w:sz w:val="20"/>
          <w:szCs w:val="20"/>
        </w:rPr>
        <w:tab/>
        <w:t xml:space="preserve">     О.Н.Кархова</w:t>
      </w:r>
    </w:p>
    <w:p w:rsidR="00F4125A" w:rsidRPr="009A608E" w:rsidRDefault="00F4125A" w:rsidP="009A608E">
      <w:pPr>
        <w:autoSpaceDE w:val="0"/>
        <w:autoSpaceDN w:val="0"/>
        <w:adjustRightInd w:val="0"/>
        <w:ind w:firstLine="540"/>
        <w:jc w:val="both"/>
        <w:rPr>
          <w:sz w:val="20"/>
          <w:szCs w:val="20"/>
        </w:rPr>
      </w:pPr>
    </w:p>
    <w:p w:rsidR="00F4125A" w:rsidRPr="009A608E" w:rsidRDefault="00F4125A" w:rsidP="009A608E">
      <w:pPr>
        <w:pStyle w:val="ConsPlusNormal"/>
        <w:widowControl/>
        <w:ind w:left="4820" w:firstLine="0"/>
        <w:jc w:val="right"/>
        <w:outlineLvl w:val="0"/>
        <w:rPr>
          <w:rFonts w:ascii="Times New Roman" w:hAnsi="Times New Roman" w:cs="Times New Roman"/>
          <w:b/>
        </w:rPr>
      </w:pPr>
      <w:r w:rsidRPr="009A608E">
        <w:rPr>
          <w:rFonts w:ascii="Times New Roman" w:hAnsi="Times New Roman" w:cs="Times New Roman"/>
          <w:b/>
        </w:rPr>
        <w:t xml:space="preserve">Утверждено </w:t>
      </w:r>
    </w:p>
    <w:p w:rsidR="00F4125A" w:rsidRPr="009A608E" w:rsidRDefault="00F4125A" w:rsidP="009A608E">
      <w:pPr>
        <w:pStyle w:val="ConsPlusNormal"/>
        <w:widowControl/>
        <w:ind w:left="3119" w:firstLine="0"/>
        <w:jc w:val="right"/>
        <w:outlineLvl w:val="0"/>
        <w:rPr>
          <w:rFonts w:ascii="Times New Roman" w:hAnsi="Times New Roman" w:cs="Times New Roman"/>
          <w:b/>
        </w:rPr>
      </w:pPr>
      <w:r w:rsidRPr="009A608E">
        <w:rPr>
          <w:rFonts w:ascii="Times New Roman" w:hAnsi="Times New Roman" w:cs="Times New Roman"/>
          <w:b/>
        </w:rPr>
        <w:t>решением Думы  МО «Новонукутское»</w:t>
      </w:r>
    </w:p>
    <w:p w:rsidR="00F4125A" w:rsidRPr="009A608E" w:rsidRDefault="00F4125A" w:rsidP="009A608E">
      <w:pPr>
        <w:autoSpaceDE w:val="0"/>
        <w:autoSpaceDN w:val="0"/>
        <w:adjustRightInd w:val="0"/>
        <w:ind w:left="5220"/>
        <w:jc w:val="right"/>
        <w:outlineLvl w:val="0"/>
        <w:rPr>
          <w:b/>
          <w:sz w:val="20"/>
          <w:szCs w:val="20"/>
        </w:rPr>
      </w:pPr>
      <w:r w:rsidRPr="009A608E">
        <w:rPr>
          <w:b/>
          <w:sz w:val="20"/>
          <w:szCs w:val="20"/>
        </w:rPr>
        <w:t>от «22» июня 2015 г. № 20</w:t>
      </w:r>
    </w:p>
    <w:p w:rsidR="00F4125A" w:rsidRPr="009A608E" w:rsidRDefault="00F4125A" w:rsidP="009A608E">
      <w:pPr>
        <w:widowControl w:val="0"/>
        <w:autoSpaceDE w:val="0"/>
        <w:autoSpaceDN w:val="0"/>
        <w:adjustRightInd w:val="0"/>
        <w:jc w:val="right"/>
        <w:outlineLvl w:val="1"/>
        <w:rPr>
          <w:sz w:val="20"/>
          <w:szCs w:val="20"/>
        </w:rPr>
      </w:pPr>
    </w:p>
    <w:p w:rsidR="00F4125A" w:rsidRPr="009A608E" w:rsidRDefault="00F4125A" w:rsidP="009A608E">
      <w:pPr>
        <w:pStyle w:val="a7"/>
        <w:shd w:val="clear" w:color="auto" w:fill="FFFFFF"/>
        <w:spacing w:before="0" w:beforeAutospacing="0" w:after="0" w:afterAutospacing="0"/>
        <w:jc w:val="center"/>
        <w:rPr>
          <w:sz w:val="20"/>
          <w:szCs w:val="20"/>
        </w:rPr>
      </w:pPr>
      <w:r w:rsidRPr="009A608E">
        <w:rPr>
          <w:rStyle w:val="aa"/>
          <w:sz w:val="20"/>
          <w:szCs w:val="20"/>
        </w:rPr>
        <w:t>ПОЛОЖЕНИЕ</w:t>
      </w:r>
    </w:p>
    <w:p w:rsidR="00F4125A" w:rsidRPr="009A608E" w:rsidRDefault="00F4125A" w:rsidP="009A608E">
      <w:pPr>
        <w:pStyle w:val="a7"/>
        <w:shd w:val="clear" w:color="auto" w:fill="FFFFFF"/>
        <w:spacing w:before="0" w:beforeAutospacing="0" w:after="0" w:afterAutospacing="0"/>
        <w:jc w:val="center"/>
        <w:rPr>
          <w:sz w:val="20"/>
          <w:szCs w:val="20"/>
        </w:rPr>
      </w:pPr>
      <w:r w:rsidRPr="009A608E">
        <w:rPr>
          <w:rStyle w:val="aa"/>
          <w:sz w:val="20"/>
          <w:szCs w:val="20"/>
        </w:rPr>
        <w:t>о порядке сообщения Главой муниципального образования «Новонукутское» о получении подарка в связи с его должностным положением или исполнением им служебных (должностных) обязанностей, сдачи и оценки подарка, реализации (выкупа) и зачисления средств, вырученных от его реализации</w:t>
      </w:r>
    </w:p>
    <w:p w:rsidR="00F4125A" w:rsidRPr="009A608E" w:rsidRDefault="00F4125A" w:rsidP="009A608E">
      <w:pPr>
        <w:pStyle w:val="a7"/>
        <w:shd w:val="clear" w:color="auto" w:fill="FFFFFF"/>
        <w:spacing w:before="0" w:beforeAutospacing="0" w:after="0" w:afterAutospacing="0"/>
        <w:jc w:val="center"/>
        <w:rPr>
          <w:sz w:val="20"/>
          <w:szCs w:val="20"/>
        </w:rPr>
      </w:pPr>
    </w:p>
    <w:p w:rsidR="00F4125A" w:rsidRPr="009A608E" w:rsidRDefault="00F4125A" w:rsidP="009A608E">
      <w:pPr>
        <w:pStyle w:val="a7"/>
        <w:shd w:val="clear" w:color="auto" w:fill="FFFFFF"/>
        <w:spacing w:before="0" w:beforeAutospacing="0" w:after="0" w:afterAutospacing="0"/>
        <w:ind w:firstLine="709"/>
        <w:jc w:val="both"/>
        <w:rPr>
          <w:sz w:val="20"/>
          <w:szCs w:val="20"/>
        </w:rPr>
      </w:pPr>
      <w:r w:rsidRPr="009A608E">
        <w:rPr>
          <w:sz w:val="20"/>
          <w:szCs w:val="20"/>
        </w:rPr>
        <w:t>1. Настоящее Положение определяет порядок сообщения Главой муниципального образования «Новонукутское» о получении подарка в связи с его должностным положением или исполнением им служебных (должностных) обязанностей, порядок сдачи и оценки подарка, реализации (выкупа) и зачисления средств, вырученных от его реализации.</w:t>
      </w:r>
    </w:p>
    <w:p w:rsidR="00F4125A" w:rsidRPr="009A608E" w:rsidRDefault="00F4125A" w:rsidP="009A608E">
      <w:pPr>
        <w:pStyle w:val="a7"/>
        <w:shd w:val="clear" w:color="auto" w:fill="FFFFFF"/>
        <w:spacing w:before="0" w:beforeAutospacing="0" w:after="0" w:afterAutospacing="0"/>
        <w:ind w:firstLine="709"/>
        <w:jc w:val="both"/>
        <w:rPr>
          <w:sz w:val="20"/>
          <w:szCs w:val="20"/>
        </w:rPr>
      </w:pPr>
      <w:r w:rsidRPr="009A608E">
        <w:rPr>
          <w:sz w:val="20"/>
          <w:szCs w:val="20"/>
        </w:rPr>
        <w:lastRenderedPageBreak/>
        <w:t>2. Для целей настоящего Положения используются следующие понятия:</w:t>
      </w:r>
    </w:p>
    <w:p w:rsidR="00F4125A" w:rsidRPr="009A608E" w:rsidRDefault="00F4125A" w:rsidP="009A608E">
      <w:pPr>
        <w:pStyle w:val="a7"/>
        <w:shd w:val="clear" w:color="auto" w:fill="FFFFFF"/>
        <w:spacing w:before="0" w:beforeAutospacing="0" w:after="0" w:afterAutospacing="0"/>
        <w:ind w:firstLine="708"/>
        <w:jc w:val="both"/>
        <w:rPr>
          <w:sz w:val="20"/>
          <w:szCs w:val="20"/>
        </w:rPr>
      </w:pPr>
      <w:proofErr w:type="gramStart"/>
      <w:r w:rsidRPr="009A608E">
        <w:rPr>
          <w:b/>
          <w:sz w:val="20"/>
          <w:szCs w:val="20"/>
        </w:rPr>
        <w:t>- «подарок, полученный в связи с протокольными мероприятиями, служебными командировками и другими официальными мероприятиями»</w:t>
      </w:r>
      <w:r w:rsidRPr="009A608E">
        <w:rPr>
          <w:sz w:val="20"/>
          <w:szCs w:val="20"/>
        </w:rPr>
        <w:t xml:space="preserve"> - подарок, полученный Главой  муниципального образования «Новонукутское»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9A608E">
        <w:rPr>
          <w:sz w:val="20"/>
          <w:szCs w:val="20"/>
        </w:rPr>
        <w:t xml:space="preserve"> им своих служебных (должностных) обязанностей, цветов и ценных подарков, которые вручены в качестве поощрения (награды);</w:t>
      </w:r>
    </w:p>
    <w:p w:rsidR="00F4125A" w:rsidRPr="009A608E" w:rsidRDefault="00F4125A" w:rsidP="009A608E">
      <w:pPr>
        <w:pStyle w:val="a7"/>
        <w:shd w:val="clear" w:color="auto" w:fill="FFFFFF"/>
        <w:spacing w:before="0" w:beforeAutospacing="0" w:after="0" w:afterAutospacing="0"/>
        <w:ind w:firstLine="708"/>
        <w:jc w:val="both"/>
        <w:rPr>
          <w:sz w:val="20"/>
          <w:szCs w:val="20"/>
        </w:rPr>
      </w:pPr>
      <w:proofErr w:type="gramStart"/>
      <w:r w:rsidRPr="009A608E">
        <w:rPr>
          <w:b/>
          <w:sz w:val="20"/>
          <w:szCs w:val="20"/>
        </w:rPr>
        <w:t>- «получение подарка в связи с должностным положением или в связи с исполнением служебных (должностных) обязанностей»</w:t>
      </w:r>
      <w:r w:rsidRPr="009A608E">
        <w:rPr>
          <w:sz w:val="20"/>
          <w:szCs w:val="20"/>
        </w:rPr>
        <w:t xml:space="preserve"> - получение Главой  муниципального образования «Новонукутское» лично или через посредника от физических (юридических) лиц подарка в рамках осуществления деятельности,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w:t>
      </w:r>
      <w:proofErr w:type="gramEnd"/>
      <w:r w:rsidRPr="009A608E">
        <w:rPr>
          <w:sz w:val="20"/>
          <w:szCs w:val="20"/>
        </w:rPr>
        <w:t xml:space="preserve"> трудовой деятельности указанных лиц.</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3. Глава  муниципального образования «Новонукутское» лично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 xml:space="preserve">4. Глава  муниципального образования «Новонукутское» лично </w:t>
      </w:r>
      <w:proofErr w:type="gramStart"/>
      <w:r w:rsidRPr="009A608E">
        <w:rPr>
          <w:sz w:val="20"/>
          <w:szCs w:val="20"/>
        </w:rPr>
        <w:t>обязан</w:t>
      </w:r>
      <w:proofErr w:type="gramEnd"/>
      <w:r w:rsidRPr="009A608E">
        <w:rPr>
          <w:sz w:val="20"/>
          <w:szCs w:val="20"/>
        </w:rPr>
        <w:t xml:space="preserve"> в порядке, предусмотренном настоящим Положением, уведомлять обо всех случаях получения подарка в связи с его должностным положением или исполнением им служебных (должностных) обязанностей.</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5. Уведомление о получении подарка в связи с должностным положением или исполнением служебных (должностных) обязанностей (далее Уведомление), представляется не позднее 3 рабочих дней со дня получения подарка в комиссии по приему, выдаче и списанию основных средств, нематериальных активов, товарно-материальных ценностей поступлению и выбытию активов (далее Комиссия).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Главы  муниципального образования из служебной командировки.</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При невозможности подачи Уведомления в сроки, указанные в</w:t>
      </w:r>
      <w:r w:rsidRPr="009A608E">
        <w:rPr>
          <w:rStyle w:val="apple-converted-space"/>
          <w:sz w:val="20"/>
          <w:szCs w:val="20"/>
        </w:rPr>
        <w:t> </w:t>
      </w:r>
      <w:hyperlink r:id="rId54" w:anchor="Par45#Par45" w:history="1">
        <w:r w:rsidRPr="009A608E">
          <w:rPr>
            <w:rStyle w:val="afb"/>
            <w:rFonts w:eastAsiaTheme="majorEastAsia"/>
            <w:color w:val="auto"/>
            <w:sz w:val="20"/>
            <w:szCs w:val="20"/>
          </w:rPr>
          <w:t>абзацах первом</w:t>
        </w:r>
      </w:hyperlink>
      <w:r w:rsidRPr="009A608E">
        <w:rPr>
          <w:rStyle w:val="apple-converted-space"/>
          <w:sz w:val="20"/>
          <w:szCs w:val="20"/>
        </w:rPr>
        <w:t> </w:t>
      </w:r>
      <w:r w:rsidRPr="009A608E">
        <w:rPr>
          <w:sz w:val="20"/>
          <w:szCs w:val="20"/>
        </w:rPr>
        <w:t>и</w:t>
      </w:r>
      <w:r w:rsidRPr="009A608E">
        <w:rPr>
          <w:rStyle w:val="apple-converted-space"/>
          <w:sz w:val="20"/>
          <w:szCs w:val="20"/>
        </w:rPr>
        <w:t> </w:t>
      </w:r>
      <w:hyperlink r:id="rId55" w:anchor="Par46#Par46" w:history="1">
        <w:r w:rsidRPr="009A608E">
          <w:rPr>
            <w:rStyle w:val="afb"/>
            <w:rFonts w:eastAsiaTheme="majorEastAsia"/>
            <w:color w:val="auto"/>
            <w:sz w:val="20"/>
            <w:szCs w:val="20"/>
          </w:rPr>
          <w:t>втором</w:t>
        </w:r>
      </w:hyperlink>
      <w:r w:rsidRPr="009A608E">
        <w:rPr>
          <w:rStyle w:val="apple-converted-space"/>
          <w:sz w:val="20"/>
          <w:szCs w:val="20"/>
        </w:rPr>
        <w:t> </w:t>
      </w:r>
      <w:r w:rsidRPr="009A608E">
        <w:rPr>
          <w:sz w:val="20"/>
          <w:szCs w:val="20"/>
        </w:rPr>
        <w:t>настоящего пункта, по причине, не зависящей от Главы  муниципального образования «Новонукутское», оно представляется не позднее следующего дня после её устранения.</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6. Уведомление составляется в 2 экземплярах, один из которых возвращается Главе  муниципального образования «Новонукутское» с отметкой о регистрации, другой экземпляр остается в Комиссии.</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 xml:space="preserve">7. </w:t>
      </w:r>
      <w:proofErr w:type="gramStart"/>
      <w:r w:rsidRPr="009A608E">
        <w:rPr>
          <w:sz w:val="20"/>
          <w:szCs w:val="20"/>
        </w:rPr>
        <w:t>Подарок, стоимость которого подтверждается документами и превышает 3 тысячи рублей либо стоимость которого Главе  муниципального образования «Новонукутское» лично неизвестна, сдается ответственному лицу Комиссии,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 xml:space="preserve">8. </w:t>
      </w:r>
      <w:proofErr w:type="gramStart"/>
      <w:r w:rsidRPr="009A608E">
        <w:rPr>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A608E">
        <w:rPr>
          <w:sz w:val="20"/>
          <w:szCs w:val="20"/>
        </w:rPr>
        <w:t xml:space="preserve"> или повреждение подарка несет Глава муниципального образования «Новонукутское».</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Главе  муниципального образования «Новонукутское» по акту приема-передачи в случае, если его стоимость не превышает 3 тыс. рублей.</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10. Комиссия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МО «Новонукутское».</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11. Глава  муниципального образования «Новонукутское» может выкупить подарок, направив в комиссию соответствующее заявление не позднее двух месяцев со дня сдачи подарка.</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 xml:space="preserve">12. </w:t>
      </w:r>
      <w:proofErr w:type="gramStart"/>
      <w:r w:rsidRPr="009A608E">
        <w:rPr>
          <w:sz w:val="20"/>
          <w:szCs w:val="20"/>
        </w:rPr>
        <w:t>Комиссия в течение 3 месяцев со дня поступления заявления, указанного в</w:t>
      </w:r>
      <w:r w:rsidRPr="009A608E">
        <w:rPr>
          <w:rStyle w:val="apple-converted-space"/>
          <w:sz w:val="20"/>
          <w:szCs w:val="20"/>
        </w:rPr>
        <w:t> </w:t>
      </w:r>
      <w:hyperlink r:id="rId56" w:anchor="Par54#Par54" w:history="1">
        <w:r w:rsidRPr="009A608E">
          <w:rPr>
            <w:rStyle w:val="afb"/>
            <w:rFonts w:eastAsiaTheme="majorEastAsia"/>
            <w:color w:val="auto"/>
            <w:sz w:val="20"/>
            <w:szCs w:val="20"/>
          </w:rPr>
          <w:t>пункте 11</w:t>
        </w:r>
      </w:hyperlink>
      <w:r w:rsidRPr="009A608E">
        <w:rPr>
          <w:rStyle w:val="apple-converted-space"/>
          <w:sz w:val="20"/>
          <w:szCs w:val="20"/>
        </w:rPr>
        <w:t> </w:t>
      </w:r>
      <w:r w:rsidRPr="009A608E">
        <w:rPr>
          <w:sz w:val="20"/>
          <w:szCs w:val="20"/>
        </w:rPr>
        <w:t>настоящего Положения, организует оценку стоимости подарка для реализации (выкупа) и уведомляет в письменной форме Главу  муниципального образования «Новонукутское»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13. Подарок, в отношении которого не поступило заявление, указанное в</w:t>
      </w:r>
      <w:r w:rsidRPr="009A608E">
        <w:rPr>
          <w:rStyle w:val="apple-converted-space"/>
          <w:sz w:val="20"/>
          <w:szCs w:val="20"/>
        </w:rPr>
        <w:t> </w:t>
      </w:r>
      <w:hyperlink r:id="rId57" w:anchor="Par54#Par54" w:history="1">
        <w:r w:rsidRPr="009A608E">
          <w:rPr>
            <w:rStyle w:val="afb"/>
            <w:rFonts w:eastAsiaTheme="majorEastAsia"/>
            <w:color w:val="auto"/>
            <w:sz w:val="20"/>
            <w:szCs w:val="20"/>
          </w:rPr>
          <w:t>пункте 11</w:t>
        </w:r>
      </w:hyperlink>
      <w:r w:rsidRPr="009A608E">
        <w:rPr>
          <w:rStyle w:val="apple-converted-space"/>
          <w:sz w:val="20"/>
          <w:szCs w:val="20"/>
        </w:rPr>
        <w:t> </w:t>
      </w:r>
      <w:r w:rsidRPr="009A608E">
        <w:rPr>
          <w:sz w:val="20"/>
          <w:szCs w:val="20"/>
        </w:rPr>
        <w:t>настоящего Положения, может использоваться Администрацией муниципального образования «Новонукутское», с учетом заключения Комиссии о целесообразности использования подарка для обеспечения деятельности Администрации муниципального образования «Новонукутское».</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14. В случае нецелесообразности использования подарка Главой  муниципального образования «Новонукутское» принимается решение о реализации подарка и проведении оценки его стоимости для реализации (выкупа), осуществляемой Комиссией посредством проведения торгов в порядке, предусмотренном законодательством Российской Федерации.</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15. Оценка стоимости подарка для реализации (выкупа), предусмотренная</w:t>
      </w:r>
      <w:r w:rsidRPr="009A608E">
        <w:rPr>
          <w:rStyle w:val="apple-converted-space"/>
          <w:sz w:val="20"/>
          <w:szCs w:val="20"/>
        </w:rPr>
        <w:t> </w:t>
      </w:r>
      <w:hyperlink r:id="rId58" w:anchor="Par55#Par55" w:history="1">
        <w:r w:rsidRPr="009A608E">
          <w:rPr>
            <w:rStyle w:val="afb"/>
            <w:rFonts w:eastAsiaTheme="majorEastAsia"/>
            <w:color w:val="auto"/>
            <w:sz w:val="20"/>
            <w:szCs w:val="20"/>
          </w:rPr>
          <w:t>пунктами 12</w:t>
        </w:r>
      </w:hyperlink>
      <w:r w:rsidRPr="009A608E">
        <w:rPr>
          <w:rStyle w:val="apple-converted-space"/>
          <w:sz w:val="20"/>
          <w:szCs w:val="20"/>
        </w:rPr>
        <w:t> </w:t>
      </w:r>
      <w:r w:rsidRPr="009A608E">
        <w:rPr>
          <w:sz w:val="20"/>
          <w:szCs w:val="20"/>
        </w:rPr>
        <w:t>и</w:t>
      </w:r>
      <w:r w:rsidRPr="009A608E">
        <w:rPr>
          <w:rStyle w:val="apple-converted-space"/>
          <w:sz w:val="20"/>
          <w:szCs w:val="20"/>
        </w:rPr>
        <w:t> </w:t>
      </w:r>
      <w:hyperlink r:id="rId59" w:anchor="Par57#Par57" w:history="1">
        <w:r w:rsidRPr="009A608E">
          <w:rPr>
            <w:rStyle w:val="afb"/>
            <w:rFonts w:eastAsiaTheme="majorEastAsia"/>
            <w:color w:val="auto"/>
            <w:sz w:val="20"/>
            <w:szCs w:val="20"/>
          </w:rPr>
          <w:t>14</w:t>
        </w:r>
      </w:hyperlink>
      <w:r w:rsidRPr="009A608E">
        <w:rPr>
          <w:rStyle w:val="apple-converted-space"/>
          <w:sz w:val="20"/>
          <w:szCs w:val="20"/>
        </w:rPr>
        <w:t> </w:t>
      </w:r>
      <w:r w:rsidRPr="009A608E">
        <w:rPr>
          <w:sz w:val="20"/>
          <w:szCs w:val="20"/>
        </w:rPr>
        <w:t>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lastRenderedPageBreak/>
        <w:t>16. В случае если подарок не выкуплен или не реализован, Главой  муниципального образования «Новонукутское»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4125A" w:rsidRPr="009A608E" w:rsidRDefault="00F4125A" w:rsidP="009A608E">
      <w:pPr>
        <w:pStyle w:val="a7"/>
        <w:shd w:val="clear" w:color="auto" w:fill="FFFFFF"/>
        <w:spacing w:before="0" w:beforeAutospacing="0" w:after="0" w:afterAutospacing="0"/>
        <w:ind w:firstLine="708"/>
        <w:jc w:val="both"/>
        <w:rPr>
          <w:sz w:val="20"/>
          <w:szCs w:val="20"/>
        </w:rPr>
      </w:pPr>
      <w:r w:rsidRPr="009A608E">
        <w:rPr>
          <w:sz w:val="20"/>
          <w:szCs w:val="20"/>
        </w:rPr>
        <w:t>17. Средства, вырученные от реализации (выкупа) подарка, зачисляются в бюджет муниципального образования «Новонукутское» в порядке, установленном бюджетным законодательством Российской Федерации.</w:t>
      </w:r>
    </w:p>
    <w:p w:rsidR="00F4125A" w:rsidRPr="009A608E" w:rsidRDefault="00F4125A" w:rsidP="009A608E">
      <w:pPr>
        <w:jc w:val="center"/>
        <w:rPr>
          <w:b/>
          <w:sz w:val="18"/>
          <w:szCs w:val="18"/>
        </w:rPr>
      </w:pPr>
      <w:r w:rsidRPr="009A608E">
        <w:rPr>
          <w:b/>
          <w:sz w:val="18"/>
          <w:szCs w:val="18"/>
        </w:rPr>
        <w:t>РОССИЙСКАЯ ФЕДЕРАЦИЯ</w:t>
      </w:r>
    </w:p>
    <w:p w:rsidR="00F4125A" w:rsidRPr="009A608E" w:rsidRDefault="00F4125A" w:rsidP="009A608E">
      <w:pPr>
        <w:jc w:val="center"/>
        <w:rPr>
          <w:b/>
          <w:sz w:val="18"/>
          <w:szCs w:val="18"/>
        </w:rPr>
      </w:pPr>
      <w:r w:rsidRPr="009A608E">
        <w:rPr>
          <w:b/>
          <w:sz w:val="18"/>
          <w:szCs w:val="18"/>
        </w:rPr>
        <w:t>ИРКУТСКАЯ ОБЛАСТЬ</w:t>
      </w:r>
    </w:p>
    <w:p w:rsidR="00F4125A" w:rsidRPr="009A608E" w:rsidRDefault="00F4125A" w:rsidP="009A608E">
      <w:pPr>
        <w:jc w:val="center"/>
        <w:rPr>
          <w:b/>
          <w:sz w:val="18"/>
          <w:szCs w:val="18"/>
        </w:rPr>
      </w:pPr>
      <w:r w:rsidRPr="009A608E">
        <w:rPr>
          <w:b/>
          <w:sz w:val="18"/>
          <w:szCs w:val="18"/>
        </w:rPr>
        <w:t>Муниципальное образованиет «Новонукутское»</w:t>
      </w:r>
    </w:p>
    <w:p w:rsidR="00F4125A" w:rsidRPr="009A608E" w:rsidRDefault="00F4125A" w:rsidP="009A608E">
      <w:pPr>
        <w:jc w:val="center"/>
        <w:rPr>
          <w:b/>
          <w:sz w:val="18"/>
          <w:szCs w:val="18"/>
        </w:rPr>
      </w:pPr>
      <w:r w:rsidRPr="009A608E">
        <w:rPr>
          <w:b/>
          <w:sz w:val="18"/>
          <w:szCs w:val="18"/>
        </w:rPr>
        <w:t>Дума муниципального образования «Новонукутское»</w:t>
      </w:r>
    </w:p>
    <w:p w:rsidR="00F4125A" w:rsidRPr="009A608E" w:rsidRDefault="00F4125A" w:rsidP="009A608E">
      <w:pPr>
        <w:jc w:val="center"/>
        <w:rPr>
          <w:b/>
          <w:sz w:val="18"/>
          <w:szCs w:val="18"/>
        </w:rPr>
      </w:pPr>
      <w:r w:rsidRPr="009A608E">
        <w:rPr>
          <w:b/>
          <w:sz w:val="18"/>
          <w:szCs w:val="18"/>
        </w:rPr>
        <w:t>Третьего созыва</w:t>
      </w:r>
    </w:p>
    <w:p w:rsidR="00F4125A" w:rsidRPr="009A608E" w:rsidRDefault="00F4125A" w:rsidP="009A608E">
      <w:pPr>
        <w:jc w:val="center"/>
        <w:rPr>
          <w:b/>
          <w:sz w:val="18"/>
          <w:szCs w:val="18"/>
        </w:rPr>
      </w:pPr>
    </w:p>
    <w:p w:rsidR="00F4125A" w:rsidRPr="009A608E" w:rsidRDefault="00F4125A" w:rsidP="009A608E">
      <w:pPr>
        <w:jc w:val="center"/>
        <w:rPr>
          <w:b/>
          <w:sz w:val="18"/>
          <w:szCs w:val="18"/>
        </w:rPr>
      </w:pPr>
      <w:r w:rsidRPr="009A608E">
        <w:rPr>
          <w:b/>
          <w:sz w:val="18"/>
          <w:szCs w:val="18"/>
        </w:rPr>
        <w:t>РЕШЕНИЕ</w:t>
      </w:r>
    </w:p>
    <w:p w:rsidR="00F4125A" w:rsidRPr="009A608E" w:rsidRDefault="00F4125A" w:rsidP="009A608E">
      <w:pPr>
        <w:jc w:val="both"/>
        <w:rPr>
          <w:sz w:val="18"/>
          <w:szCs w:val="18"/>
        </w:rPr>
      </w:pPr>
      <w:r w:rsidRPr="009A608E">
        <w:rPr>
          <w:sz w:val="18"/>
          <w:szCs w:val="18"/>
        </w:rPr>
        <w:t>от 22 июня 2015 года                     № 21                               п</w:t>
      </w:r>
      <w:proofErr w:type="gramStart"/>
      <w:r w:rsidRPr="009A608E">
        <w:rPr>
          <w:sz w:val="18"/>
          <w:szCs w:val="18"/>
        </w:rPr>
        <w:t>.Н</w:t>
      </w:r>
      <w:proofErr w:type="gramEnd"/>
      <w:r w:rsidRPr="009A608E">
        <w:rPr>
          <w:sz w:val="18"/>
          <w:szCs w:val="18"/>
        </w:rPr>
        <w:t>овонукутский</w:t>
      </w:r>
    </w:p>
    <w:p w:rsidR="00F4125A" w:rsidRPr="009A608E" w:rsidRDefault="00F4125A" w:rsidP="009A608E">
      <w:pPr>
        <w:rPr>
          <w:sz w:val="18"/>
          <w:szCs w:val="18"/>
        </w:rPr>
      </w:pPr>
    </w:p>
    <w:p w:rsidR="00F4125A" w:rsidRPr="009A608E" w:rsidRDefault="00F4125A" w:rsidP="009A608E">
      <w:pPr>
        <w:rPr>
          <w:sz w:val="18"/>
          <w:szCs w:val="18"/>
        </w:rPr>
      </w:pPr>
      <w:r w:rsidRPr="009A608E">
        <w:rPr>
          <w:sz w:val="18"/>
          <w:szCs w:val="18"/>
        </w:rPr>
        <w:t>Об исполнении бюджета муниципального образования</w:t>
      </w:r>
    </w:p>
    <w:p w:rsidR="00F4125A" w:rsidRPr="009A608E" w:rsidRDefault="00F4125A" w:rsidP="009A608E">
      <w:pPr>
        <w:rPr>
          <w:sz w:val="18"/>
          <w:szCs w:val="18"/>
        </w:rPr>
      </w:pPr>
      <w:r w:rsidRPr="009A608E">
        <w:rPr>
          <w:sz w:val="18"/>
          <w:szCs w:val="18"/>
        </w:rPr>
        <w:t xml:space="preserve"> «Новонукутское» за 2014 год</w:t>
      </w:r>
    </w:p>
    <w:p w:rsidR="00F4125A" w:rsidRPr="009A608E" w:rsidRDefault="00F4125A" w:rsidP="009A608E">
      <w:pPr>
        <w:autoSpaceDE w:val="0"/>
        <w:autoSpaceDN w:val="0"/>
        <w:adjustRightInd w:val="0"/>
        <w:ind w:firstLine="720"/>
        <w:jc w:val="both"/>
        <w:rPr>
          <w:sz w:val="18"/>
          <w:szCs w:val="18"/>
        </w:rPr>
      </w:pPr>
    </w:p>
    <w:p w:rsidR="00F4125A" w:rsidRPr="009A608E" w:rsidRDefault="00F4125A" w:rsidP="009A608E">
      <w:pPr>
        <w:autoSpaceDE w:val="0"/>
        <w:autoSpaceDN w:val="0"/>
        <w:adjustRightInd w:val="0"/>
        <w:ind w:firstLine="720"/>
        <w:jc w:val="both"/>
        <w:rPr>
          <w:sz w:val="18"/>
          <w:szCs w:val="18"/>
        </w:rPr>
      </w:pPr>
      <w:r w:rsidRPr="009A608E">
        <w:rPr>
          <w:sz w:val="18"/>
          <w:szCs w:val="18"/>
        </w:rPr>
        <w:t>Руководствуясь пунктом 6 ст. 264 Бюджетного Кодекса РФ и Уставом муниципального образования «Новонукутское» Дума муниципального образования «Новонукутское»</w:t>
      </w:r>
    </w:p>
    <w:p w:rsidR="00F4125A" w:rsidRPr="009A608E" w:rsidRDefault="00F4125A" w:rsidP="009A608E">
      <w:pPr>
        <w:autoSpaceDE w:val="0"/>
        <w:autoSpaceDN w:val="0"/>
        <w:adjustRightInd w:val="0"/>
        <w:ind w:firstLine="720"/>
        <w:jc w:val="center"/>
        <w:rPr>
          <w:sz w:val="18"/>
          <w:szCs w:val="18"/>
        </w:rPr>
      </w:pPr>
      <w:r w:rsidRPr="009A608E">
        <w:rPr>
          <w:sz w:val="18"/>
          <w:szCs w:val="18"/>
        </w:rPr>
        <w:t>РЕШИЛА:</w:t>
      </w:r>
    </w:p>
    <w:p w:rsidR="00F4125A" w:rsidRPr="009A608E" w:rsidRDefault="00F4125A" w:rsidP="009A608E">
      <w:pPr>
        <w:autoSpaceDE w:val="0"/>
        <w:autoSpaceDN w:val="0"/>
        <w:adjustRightInd w:val="0"/>
        <w:ind w:firstLine="720"/>
        <w:jc w:val="both"/>
        <w:rPr>
          <w:sz w:val="18"/>
          <w:szCs w:val="18"/>
        </w:rPr>
      </w:pPr>
      <w:r w:rsidRPr="009A608E">
        <w:rPr>
          <w:sz w:val="18"/>
          <w:szCs w:val="18"/>
        </w:rPr>
        <w:t>1. Утвердить отчет об исполнении бюджета муниципального образования «Новонукутское» (далее - местный бюджет) за 2014 год:</w:t>
      </w:r>
    </w:p>
    <w:p w:rsidR="00F4125A" w:rsidRPr="009A608E" w:rsidRDefault="00F4125A" w:rsidP="009A608E">
      <w:pPr>
        <w:autoSpaceDE w:val="0"/>
        <w:autoSpaceDN w:val="0"/>
        <w:adjustRightInd w:val="0"/>
        <w:ind w:firstLine="720"/>
        <w:jc w:val="both"/>
        <w:rPr>
          <w:sz w:val="18"/>
          <w:szCs w:val="18"/>
        </w:rPr>
      </w:pPr>
      <w:r w:rsidRPr="009A608E">
        <w:rPr>
          <w:sz w:val="18"/>
          <w:szCs w:val="18"/>
        </w:rPr>
        <w:t>1.1 общий объем  доходов местного бюджета в сумме 26743,7 тыс. руб., в том числе безвозмездные поступления в сумме 11231,4тыс</w:t>
      </w:r>
      <w:proofErr w:type="gramStart"/>
      <w:r w:rsidRPr="009A608E">
        <w:rPr>
          <w:sz w:val="18"/>
          <w:szCs w:val="18"/>
        </w:rPr>
        <w:t>.р</w:t>
      </w:r>
      <w:proofErr w:type="gramEnd"/>
      <w:r w:rsidRPr="009A608E">
        <w:rPr>
          <w:sz w:val="18"/>
          <w:szCs w:val="18"/>
        </w:rPr>
        <w:t xml:space="preserve">уб., </w:t>
      </w:r>
    </w:p>
    <w:p w:rsidR="00F4125A" w:rsidRPr="009A608E" w:rsidRDefault="00F4125A" w:rsidP="009A608E">
      <w:pPr>
        <w:autoSpaceDE w:val="0"/>
        <w:autoSpaceDN w:val="0"/>
        <w:adjustRightInd w:val="0"/>
        <w:ind w:firstLine="720"/>
        <w:jc w:val="both"/>
        <w:rPr>
          <w:sz w:val="18"/>
          <w:szCs w:val="18"/>
        </w:rPr>
      </w:pPr>
      <w:r w:rsidRPr="009A608E">
        <w:rPr>
          <w:sz w:val="18"/>
          <w:szCs w:val="18"/>
        </w:rPr>
        <w:t>1.2 общий объем расходов местного бюджета в сумме расходов 34490,4тыс</w:t>
      </w:r>
      <w:proofErr w:type="gramStart"/>
      <w:r w:rsidRPr="009A608E">
        <w:rPr>
          <w:sz w:val="18"/>
          <w:szCs w:val="18"/>
        </w:rPr>
        <w:t>.р</w:t>
      </w:r>
      <w:proofErr w:type="gramEnd"/>
      <w:r w:rsidRPr="009A608E">
        <w:rPr>
          <w:sz w:val="18"/>
          <w:szCs w:val="18"/>
        </w:rPr>
        <w:t>уб.</w:t>
      </w:r>
    </w:p>
    <w:p w:rsidR="00F4125A" w:rsidRPr="009A608E" w:rsidRDefault="00F4125A" w:rsidP="009A608E">
      <w:pPr>
        <w:autoSpaceDE w:val="0"/>
        <w:autoSpaceDN w:val="0"/>
        <w:adjustRightInd w:val="0"/>
        <w:ind w:firstLine="720"/>
        <w:jc w:val="both"/>
        <w:rPr>
          <w:sz w:val="18"/>
          <w:szCs w:val="18"/>
        </w:rPr>
      </w:pPr>
      <w:r w:rsidRPr="009A608E">
        <w:rPr>
          <w:sz w:val="18"/>
          <w:szCs w:val="18"/>
        </w:rPr>
        <w:t>1.3</w:t>
      </w:r>
      <w:proofErr w:type="gramStart"/>
      <w:r w:rsidRPr="009A608E">
        <w:rPr>
          <w:sz w:val="18"/>
          <w:szCs w:val="18"/>
        </w:rPr>
        <w:t xml:space="preserve"> У</w:t>
      </w:r>
      <w:proofErr w:type="gramEnd"/>
      <w:r w:rsidRPr="009A608E">
        <w:rPr>
          <w:sz w:val="18"/>
          <w:szCs w:val="18"/>
        </w:rPr>
        <w:t>твердить основные характеристики по исполнению бюджета муниципального образования «Новонукутское» за 2014 год согласно приложению 1,2,</w:t>
      </w:r>
    </w:p>
    <w:p w:rsidR="00F4125A" w:rsidRPr="009A608E" w:rsidRDefault="00F4125A" w:rsidP="009A608E">
      <w:pPr>
        <w:autoSpaceDE w:val="0"/>
        <w:autoSpaceDN w:val="0"/>
        <w:adjustRightInd w:val="0"/>
        <w:ind w:firstLine="720"/>
        <w:jc w:val="both"/>
        <w:rPr>
          <w:sz w:val="18"/>
          <w:szCs w:val="18"/>
        </w:rPr>
      </w:pPr>
      <w:r w:rsidRPr="009A608E">
        <w:rPr>
          <w:sz w:val="18"/>
          <w:szCs w:val="18"/>
        </w:rPr>
        <w:t>3. Начальнику финансового отдела администрации муниципального образования «Новонукутское» Абрамовой Марине Павловне рекомендовать:</w:t>
      </w:r>
    </w:p>
    <w:p w:rsidR="00F4125A" w:rsidRPr="009A608E" w:rsidRDefault="00F4125A" w:rsidP="009A608E">
      <w:pPr>
        <w:autoSpaceDE w:val="0"/>
        <w:autoSpaceDN w:val="0"/>
        <w:adjustRightInd w:val="0"/>
        <w:ind w:firstLine="720"/>
        <w:jc w:val="both"/>
        <w:rPr>
          <w:sz w:val="18"/>
          <w:szCs w:val="18"/>
        </w:rPr>
      </w:pPr>
      <w:r w:rsidRPr="009A608E">
        <w:rPr>
          <w:sz w:val="18"/>
          <w:szCs w:val="18"/>
        </w:rPr>
        <w:t>3.1 обеспечить выполнение норм Закона Иркутской области «Об областном бюджете на 2015 год»;</w:t>
      </w:r>
    </w:p>
    <w:p w:rsidR="00F4125A" w:rsidRPr="009A608E" w:rsidRDefault="00F4125A" w:rsidP="009A608E">
      <w:pPr>
        <w:autoSpaceDE w:val="0"/>
        <w:autoSpaceDN w:val="0"/>
        <w:adjustRightInd w:val="0"/>
        <w:ind w:firstLine="720"/>
        <w:jc w:val="both"/>
        <w:rPr>
          <w:sz w:val="18"/>
          <w:szCs w:val="18"/>
        </w:rPr>
      </w:pPr>
      <w:r w:rsidRPr="009A608E">
        <w:rPr>
          <w:sz w:val="18"/>
          <w:szCs w:val="18"/>
        </w:rPr>
        <w:t>3.2</w:t>
      </w:r>
      <w:proofErr w:type="gramStart"/>
      <w:r w:rsidRPr="009A608E">
        <w:rPr>
          <w:sz w:val="18"/>
          <w:szCs w:val="18"/>
        </w:rPr>
        <w:t xml:space="preserve"> О</w:t>
      </w:r>
      <w:proofErr w:type="gramEnd"/>
      <w:r w:rsidRPr="009A608E">
        <w:rPr>
          <w:sz w:val="18"/>
          <w:szCs w:val="18"/>
        </w:rPr>
        <w:t>беспечит контроль за целевым использованием бюджетных средств.</w:t>
      </w:r>
    </w:p>
    <w:p w:rsidR="00F4125A" w:rsidRPr="009A608E" w:rsidRDefault="00F4125A" w:rsidP="009A608E">
      <w:pPr>
        <w:autoSpaceDE w:val="0"/>
        <w:autoSpaceDN w:val="0"/>
        <w:adjustRightInd w:val="0"/>
        <w:ind w:firstLine="720"/>
        <w:jc w:val="both"/>
        <w:rPr>
          <w:sz w:val="18"/>
          <w:szCs w:val="18"/>
        </w:rPr>
      </w:pPr>
      <w:r w:rsidRPr="009A608E">
        <w:rPr>
          <w:sz w:val="18"/>
          <w:szCs w:val="18"/>
        </w:rPr>
        <w:t xml:space="preserve">4. </w:t>
      </w:r>
      <w:proofErr w:type="gramStart"/>
      <w:r w:rsidRPr="009A608E">
        <w:rPr>
          <w:sz w:val="18"/>
          <w:szCs w:val="18"/>
        </w:rPr>
        <w:t>Контроль за</w:t>
      </w:r>
      <w:proofErr w:type="gramEnd"/>
      <w:r w:rsidRPr="009A608E">
        <w:rPr>
          <w:sz w:val="18"/>
          <w:szCs w:val="18"/>
        </w:rPr>
        <w:t xml:space="preserve"> выполнением настоящего решения оставляю за собой.</w:t>
      </w:r>
    </w:p>
    <w:p w:rsidR="00F4125A" w:rsidRPr="009A608E" w:rsidRDefault="00F4125A" w:rsidP="009A608E">
      <w:pPr>
        <w:autoSpaceDE w:val="0"/>
        <w:autoSpaceDN w:val="0"/>
        <w:adjustRightInd w:val="0"/>
        <w:ind w:firstLine="720"/>
        <w:jc w:val="both"/>
        <w:rPr>
          <w:sz w:val="18"/>
          <w:szCs w:val="18"/>
        </w:rPr>
      </w:pPr>
      <w:r w:rsidRPr="009A608E">
        <w:rPr>
          <w:sz w:val="18"/>
          <w:szCs w:val="18"/>
        </w:rPr>
        <w:t>и др.</w:t>
      </w:r>
    </w:p>
    <w:p w:rsidR="00F4125A" w:rsidRPr="009A608E" w:rsidRDefault="00F4125A" w:rsidP="009A608E">
      <w:pPr>
        <w:autoSpaceDE w:val="0"/>
        <w:autoSpaceDN w:val="0"/>
        <w:adjustRightInd w:val="0"/>
        <w:ind w:firstLine="720"/>
        <w:jc w:val="both"/>
        <w:rPr>
          <w:sz w:val="18"/>
          <w:szCs w:val="18"/>
        </w:rPr>
      </w:pPr>
    </w:p>
    <w:p w:rsidR="00F4125A" w:rsidRPr="009A608E" w:rsidRDefault="00F4125A" w:rsidP="009A608E">
      <w:pPr>
        <w:autoSpaceDE w:val="0"/>
        <w:autoSpaceDN w:val="0"/>
        <w:adjustRightInd w:val="0"/>
        <w:ind w:left="1155"/>
        <w:jc w:val="both"/>
        <w:rPr>
          <w:sz w:val="18"/>
          <w:szCs w:val="18"/>
        </w:rPr>
      </w:pPr>
      <w:r w:rsidRPr="009A608E">
        <w:rPr>
          <w:sz w:val="18"/>
          <w:szCs w:val="18"/>
        </w:rPr>
        <w:t>Глава администрации МО «Новонукутское»             Кархова О.Н.</w:t>
      </w:r>
    </w:p>
    <w:p w:rsidR="00F4125A" w:rsidRPr="009A608E" w:rsidRDefault="00F4125A" w:rsidP="009A608E">
      <w:pPr>
        <w:autoSpaceDE w:val="0"/>
        <w:autoSpaceDN w:val="0"/>
        <w:adjustRightInd w:val="0"/>
        <w:ind w:left="1155"/>
        <w:jc w:val="both"/>
        <w:rPr>
          <w:sz w:val="18"/>
          <w:szCs w:val="18"/>
        </w:rPr>
      </w:pPr>
    </w:p>
    <w:p w:rsidR="00F4125A" w:rsidRPr="009A608E" w:rsidRDefault="00F4125A" w:rsidP="009A608E">
      <w:pPr>
        <w:jc w:val="right"/>
        <w:rPr>
          <w:sz w:val="18"/>
          <w:szCs w:val="18"/>
        </w:rPr>
      </w:pPr>
      <w:r w:rsidRPr="009A608E">
        <w:rPr>
          <w:sz w:val="18"/>
          <w:szCs w:val="18"/>
        </w:rPr>
        <w:t>Приложение 1</w:t>
      </w:r>
    </w:p>
    <w:p w:rsidR="00F4125A" w:rsidRPr="009A608E" w:rsidRDefault="00F4125A" w:rsidP="009A608E">
      <w:pPr>
        <w:ind w:left="3540"/>
        <w:jc w:val="right"/>
        <w:rPr>
          <w:sz w:val="18"/>
          <w:szCs w:val="18"/>
        </w:rPr>
      </w:pPr>
      <w:r w:rsidRPr="009A608E">
        <w:rPr>
          <w:sz w:val="18"/>
          <w:szCs w:val="18"/>
        </w:rPr>
        <w:t xml:space="preserve">        </w:t>
      </w:r>
      <w:r w:rsidRPr="009A608E">
        <w:rPr>
          <w:sz w:val="18"/>
          <w:szCs w:val="18"/>
        </w:rPr>
        <w:tab/>
      </w:r>
      <w:r w:rsidRPr="009A608E">
        <w:rPr>
          <w:sz w:val="18"/>
          <w:szCs w:val="18"/>
        </w:rPr>
        <w:tab/>
      </w:r>
      <w:r w:rsidRPr="009A608E">
        <w:rPr>
          <w:sz w:val="18"/>
          <w:szCs w:val="18"/>
        </w:rPr>
        <w:tab/>
      </w:r>
      <w:r w:rsidRPr="009A608E">
        <w:rPr>
          <w:sz w:val="18"/>
          <w:szCs w:val="18"/>
        </w:rPr>
        <w:tab/>
        <w:t xml:space="preserve">к Решению Думы МО «Новонукутское» </w:t>
      </w:r>
    </w:p>
    <w:p w:rsidR="00F4125A" w:rsidRPr="009A608E" w:rsidRDefault="00F4125A" w:rsidP="009A608E">
      <w:pPr>
        <w:ind w:left="3540"/>
        <w:jc w:val="right"/>
        <w:rPr>
          <w:sz w:val="18"/>
          <w:szCs w:val="18"/>
        </w:rPr>
      </w:pPr>
      <w:r w:rsidRPr="009A608E">
        <w:rPr>
          <w:sz w:val="18"/>
          <w:szCs w:val="18"/>
        </w:rPr>
        <w:t>«Об исполнении бюджета за  2014 год»</w:t>
      </w:r>
    </w:p>
    <w:p w:rsidR="00F4125A" w:rsidRPr="009A608E" w:rsidRDefault="00F4125A" w:rsidP="009A608E">
      <w:pPr>
        <w:ind w:left="3540"/>
        <w:jc w:val="right"/>
        <w:rPr>
          <w:b/>
          <w:sz w:val="18"/>
          <w:szCs w:val="18"/>
        </w:rPr>
      </w:pPr>
      <w:r w:rsidRPr="009A608E">
        <w:rPr>
          <w:sz w:val="18"/>
          <w:szCs w:val="18"/>
        </w:rPr>
        <w:t>От 22 июня 2015 г №21</w:t>
      </w:r>
    </w:p>
    <w:p w:rsidR="00F4125A" w:rsidRPr="009A608E" w:rsidRDefault="00F4125A" w:rsidP="009A608E">
      <w:pPr>
        <w:jc w:val="center"/>
        <w:rPr>
          <w:b/>
          <w:sz w:val="18"/>
          <w:szCs w:val="18"/>
        </w:rPr>
      </w:pPr>
      <w:r w:rsidRPr="009A608E">
        <w:rPr>
          <w:b/>
          <w:sz w:val="18"/>
          <w:szCs w:val="18"/>
        </w:rPr>
        <w:t>Исполнение бюджета по  доходам бюджета  муниципального образования «Новонукутское»</w:t>
      </w:r>
    </w:p>
    <w:p w:rsidR="00F4125A" w:rsidRPr="009A608E" w:rsidRDefault="00F4125A" w:rsidP="009A608E">
      <w:pPr>
        <w:jc w:val="center"/>
        <w:rPr>
          <w:b/>
          <w:sz w:val="18"/>
          <w:szCs w:val="18"/>
        </w:rPr>
      </w:pPr>
      <w:r w:rsidRPr="009A608E">
        <w:rPr>
          <w:b/>
          <w:sz w:val="18"/>
          <w:szCs w:val="18"/>
        </w:rPr>
        <w:t>за  2014 г.</w:t>
      </w:r>
    </w:p>
    <w:p w:rsidR="00F4125A" w:rsidRPr="009A608E" w:rsidRDefault="00F4125A" w:rsidP="009A608E">
      <w:pPr>
        <w:jc w:val="center"/>
        <w:rPr>
          <w:b/>
          <w:sz w:val="18"/>
          <w:szCs w:val="18"/>
        </w:rPr>
      </w:pPr>
    </w:p>
    <w:tbl>
      <w:tblPr>
        <w:tblpPr w:leftFromText="180" w:rightFromText="180" w:vertAnchor="text" w:horzAnchor="margin" w:tblpY="1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4764"/>
        <w:gridCol w:w="1080"/>
        <w:gridCol w:w="1496"/>
        <w:gridCol w:w="813"/>
      </w:tblGrid>
      <w:tr w:rsidR="00F4125A" w:rsidRPr="009A608E" w:rsidTr="00F4125A">
        <w:trPr>
          <w:trHeight w:val="363"/>
        </w:trPr>
        <w:tc>
          <w:tcPr>
            <w:tcW w:w="2020" w:type="dxa"/>
            <w:vAlign w:val="center"/>
          </w:tcPr>
          <w:p w:rsidR="00F4125A" w:rsidRPr="009A608E" w:rsidRDefault="00F4125A" w:rsidP="009A608E">
            <w:pPr>
              <w:jc w:val="center"/>
              <w:rPr>
                <w:b/>
                <w:bCs/>
                <w:sz w:val="18"/>
                <w:szCs w:val="18"/>
              </w:rPr>
            </w:pPr>
            <w:r w:rsidRPr="009A608E">
              <w:rPr>
                <w:b/>
                <w:bCs/>
                <w:sz w:val="18"/>
                <w:szCs w:val="18"/>
              </w:rPr>
              <w:t>КБК</w:t>
            </w:r>
          </w:p>
        </w:tc>
        <w:tc>
          <w:tcPr>
            <w:tcW w:w="4764" w:type="dxa"/>
            <w:vAlign w:val="center"/>
          </w:tcPr>
          <w:p w:rsidR="00F4125A" w:rsidRPr="009A608E" w:rsidRDefault="00F4125A" w:rsidP="009A608E">
            <w:pPr>
              <w:jc w:val="center"/>
              <w:rPr>
                <w:b/>
                <w:bCs/>
                <w:sz w:val="18"/>
                <w:szCs w:val="18"/>
              </w:rPr>
            </w:pPr>
            <w:r w:rsidRPr="009A608E">
              <w:rPr>
                <w:b/>
                <w:bCs/>
                <w:sz w:val="18"/>
                <w:szCs w:val="18"/>
              </w:rPr>
              <w:t>Наименование</w:t>
            </w:r>
          </w:p>
        </w:tc>
        <w:tc>
          <w:tcPr>
            <w:tcW w:w="1080" w:type="dxa"/>
            <w:vAlign w:val="center"/>
          </w:tcPr>
          <w:p w:rsidR="00F4125A" w:rsidRPr="009A608E" w:rsidRDefault="00F4125A" w:rsidP="009A608E">
            <w:pPr>
              <w:jc w:val="center"/>
              <w:rPr>
                <w:b/>
                <w:bCs/>
                <w:sz w:val="18"/>
                <w:szCs w:val="18"/>
              </w:rPr>
            </w:pPr>
            <w:r w:rsidRPr="009A608E">
              <w:rPr>
                <w:b/>
                <w:bCs/>
                <w:sz w:val="18"/>
                <w:szCs w:val="18"/>
              </w:rPr>
              <w:t xml:space="preserve">Сумма </w:t>
            </w:r>
          </w:p>
        </w:tc>
        <w:tc>
          <w:tcPr>
            <w:tcW w:w="1496" w:type="dxa"/>
          </w:tcPr>
          <w:p w:rsidR="00F4125A" w:rsidRPr="009A608E" w:rsidRDefault="00F4125A" w:rsidP="009A608E">
            <w:pPr>
              <w:jc w:val="center"/>
              <w:rPr>
                <w:b/>
                <w:bCs/>
                <w:sz w:val="18"/>
                <w:szCs w:val="18"/>
              </w:rPr>
            </w:pPr>
            <w:r w:rsidRPr="009A608E">
              <w:rPr>
                <w:b/>
                <w:bCs/>
                <w:sz w:val="18"/>
                <w:szCs w:val="18"/>
              </w:rPr>
              <w:t xml:space="preserve">Исполнение </w:t>
            </w:r>
          </w:p>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r w:rsidRPr="009A608E">
              <w:rPr>
                <w:b/>
                <w:bCs/>
                <w:sz w:val="18"/>
                <w:szCs w:val="18"/>
              </w:rPr>
              <w:t>% исп.</w:t>
            </w:r>
          </w:p>
        </w:tc>
      </w:tr>
      <w:tr w:rsidR="00F4125A" w:rsidRPr="009A608E" w:rsidTr="00F4125A">
        <w:trPr>
          <w:trHeight w:val="363"/>
        </w:trPr>
        <w:tc>
          <w:tcPr>
            <w:tcW w:w="2020" w:type="dxa"/>
            <w:vAlign w:val="bottom"/>
          </w:tcPr>
          <w:p w:rsidR="00F4125A" w:rsidRPr="009A608E" w:rsidRDefault="00F4125A" w:rsidP="009A608E">
            <w:pPr>
              <w:rPr>
                <w:b/>
                <w:bCs/>
                <w:sz w:val="18"/>
                <w:szCs w:val="18"/>
              </w:rPr>
            </w:pPr>
            <w:r w:rsidRPr="009A608E">
              <w:rPr>
                <w:b/>
                <w:bCs/>
                <w:sz w:val="18"/>
                <w:szCs w:val="18"/>
              </w:rPr>
              <w:t>18210000000000000000</w:t>
            </w:r>
          </w:p>
        </w:tc>
        <w:tc>
          <w:tcPr>
            <w:tcW w:w="4764" w:type="dxa"/>
            <w:vAlign w:val="bottom"/>
          </w:tcPr>
          <w:p w:rsidR="00F4125A" w:rsidRPr="009A608E" w:rsidRDefault="00F4125A" w:rsidP="009A608E">
            <w:pPr>
              <w:jc w:val="both"/>
              <w:rPr>
                <w:b/>
                <w:bCs/>
                <w:sz w:val="18"/>
                <w:szCs w:val="18"/>
              </w:rPr>
            </w:pPr>
            <w:r w:rsidRPr="009A608E">
              <w:rPr>
                <w:b/>
                <w:bCs/>
                <w:sz w:val="18"/>
                <w:szCs w:val="18"/>
              </w:rPr>
              <w:t>НАЛОГОВЫЕ И НЕНАЛОГОВЫЕ ДОХОДЫ</w:t>
            </w:r>
          </w:p>
        </w:tc>
        <w:tc>
          <w:tcPr>
            <w:tcW w:w="1080" w:type="dxa"/>
          </w:tcPr>
          <w:p w:rsidR="00F4125A" w:rsidRPr="009A608E" w:rsidRDefault="00F4125A" w:rsidP="009A608E">
            <w:pPr>
              <w:jc w:val="center"/>
              <w:rPr>
                <w:b/>
                <w:bCs/>
                <w:sz w:val="18"/>
                <w:szCs w:val="18"/>
              </w:rPr>
            </w:pPr>
            <w:r w:rsidRPr="009A608E">
              <w:rPr>
                <w:b/>
                <w:bCs/>
                <w:sz w:val="18"/>
                <w:szCs w:val="18"/>
              </w:rPr>
              <w:t>27344,5</w:t>
            </w:r>
          </w:p>
        </w:tc>
        <w:tc>
          <w:tcPr>
            <w:tcW w:w="1496" w:type="dxa"/>
          </w:tcPr>
          <w:p w:rsidR="00F4125A" w:rsidRPr="009A608E" w:rsidRDefault="00F4125A" w:rsidP="009A608E">
            <w:pPr>
              <w:jc w:val="center"/>
              <w:rPr>
                <w:b/>
                <w:bCs/>
                <w:sz w:val="18"/>
                <w:szCs w:val="18"/>
              </w:rPr>
            </w:pPr>
            <w:r w:rsidRPr="009A608E">
              <w:rPr>
                <w:b/>
                <w:bCs/>
                <w:sz w:val="18"/>
                <w:szCs w:val="18"/>
              </w:rPr>
              <w:t>26743,7</w:t>
            </w:r>
          </w:p>
        </w:tc>
        <w:tc>
          <w:tcPr>
            <w:tcW w:w="813" w:type="dxa"/>
          </w:tcPr>
          <w:p w:rsidR="00F4125A" w:rsidRPr="009A608E" w:rsidRDefault="00F4125A" w:rsidP="009A608E">
            <w:pPr>
              <w:jc w:val="center"/>
              <w:rPr>
                <w:b/>
                <w:bCs/>
                <w:sz w:val="18"/>
                <w:szCs w:val="18"/>
              </w:rPr>
            </w:pPr>
            <w:r w:rsidRPr="009A608E">
              <w:rPr>
                <w:b/>
                <w:bCs/>
                <w:sz w:val="18"/>
                <w:szCs w:val="18"/>
              </w:rPr>
              <w:t>97,8</w:t>
            </w:r>
          </w:p>
        </w:tc>
      </w:tr>
      <w:tr w:rsidR="00F4125A" w:rsidRPr="009A608E" w:rsidTr="00F4125A">
        <w:trPr>
          <w:trHeight w:val="363"/>
        </w:trPr>
        <w:tc>
          <w:tcPr>
            <w:tcW w:w="2020" w:type="dxa"/>
            <w:vAlign w:val="bottom"/>
          </w:tcPr>
          <w:p w:rsidR="00F4125A" w:rsidRPr="009A608E" w:rsidRDefault="00F4125A" w:rsidP="009A608E">
            <w:pPr>
              <w:rPr>
                <w:b/>
                <w:bCs/>
                <w:sz w:val="18"/>
                <w:szCs w:val="18"/>
              </w:rPr>
            </w:pPr>
            <w:r w:rsidRPr="009A608E">
              <w:rPr>
                <w:b/>
                <w:bCs/>
                <w:sz w:val="18"/>
                <w:szCs w:val="18"/>
              </w:rPr>
              <w:t>18210100000000000000</w:t>
            </w:r>
          </w:p>
        </w:tc>
        <w:tc>
          <w:tcPr>
            <w:tcW w:w="4764" w:type="dxa"/>
            <w:vAlign w:val="bottom"/>
          </w:tcPr>
          <w:p w:rsidR="00F4125A" w:rsidRPr="009A608E" w:rsidRDefault="00F4125A" w:rsidP="009A608E">
            <w:pPr>
              <w:jc w:val="both"/>
              <w:rPr>
                <w:b/>
                <w:bCs/>
                <w:sz w:val="18"/>
                <w:szCs w:val="18"/>
              </w:rPr>
            </w:pPr>
            <w:r w:rsidRPr="009A608E">
              <w:rPr>
                <w:b/>
                <w:bCs/>
                <w:sz w:val="18"/>
                <w:szCs w:val="18"/>
              </w:rPr>
              <w:t>НАЛОГ НА ПРИБЫЛЬ, ДОХОДЫ</w:t>
            </w:r>
          </w:p>
        </w:tc>
        <w:tc>
          <w:tcPr>
            <w:tcW w:w="1080" w:type="dxa"/>
          </w:tcPr>
          <w:p w:rsidR="00F4125A" w:rsidRPr="009A608E" w:rsidRDefault="00F4125A" w:rsidP="009A608E">
            <w:pPr>
              <w:jc w:val="center"/>
              <w:rPr>
                <w:b/>
                <w:bCs/>
                <w:sz w:val="18"/>
                <w:szCs w:val="18"/>
              </w:rPr>
            </w:pPr>
          </w:p>
        </w:tc>
        <w:tc>
          <w:tcPr>
            <w:tcW w:w="1496" w:type="dxa"/>
          </w:tcPr>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vAlign w:val="bottom"/>
          </w:tcPr>
          <w:p w:rsidR="00F4125A" w:rsidRPr="009A608E" w:rsidRDefault="00F4125A" w:rsidP="009A608E">
            <w:pPr>
              <w:rPr>
                <w:b/>
                <w:bCs/>
                <w:sz w:val="18"/>
                <w:szCs w:val="18"/>
              </w:rPr>
            </w:pPr>
            <w:r w:rsidRPr="009A608E">
              <w:rPr>
                <w:b/>
                <w:bCs/>
                <w:sz w:val="18"/>
                <w:szCs w:val="18"/>
              </w:rPr>
              <w:t>18210102010010000110</w:t>
            </w:r>
          </w:p>
        </w:tc>
        <w:tc>
          <w:tcPr>
            <w:tcW w:w="4764" w:type="dxa"/>
            <w:vAlign w:val="bottom"/>
          </w:tcPr>
          <w:p w:rsidR="00F4125A" w:rsidRPr="009A608E" w:rsidRDefault="00F4125A" w:rsidP="009A608E">
            <w:pPr>
              <w:jc w:val="both"/>
              <w:rPr>
                <w:b/>
                <w:bCs/>
                <w:sz w:val="18"/>
                <w:szCs w:val="18"/>
              </w:rPr>
            </w:pPr>
            <w:r w:rsidRPr="009A608E">
              <w:rPr>
                <w:b/>
                <w:bCs/>
                <w:sz w:val="18"/>
                <w:szCs w:val="18"/>
              </w:rPr>
              <w:t>НАЛОГ НА ДОХОДЫ ФИЗИЧЕСКИХ ЛИЦ</w:t>
            </w:r>
          </w:p>
        </w:tc>
        <w:tc>
          <w:tcPr>
            <w:tcW w:w="1080" w:type="dxa"/>
          </w:tcPr>
          <w:p w:rsidR="00F4125A" w:rsidRPr="009A608E" w:rsidRDefault="00F4125A" w:rsidP="009A608E">
            <w:pPr>
              <w:jc w:val="center"/>
              <w:rPr>
                <w:b/>
                <w:bCs/>
                <w:sz w:val="18"/>
                <w:szCs w:val="18"/>
              </w:rPr>
            </w:pPr>
            <w:r w:rsidRPr="009A608E">
              <w:rPr>
                <w:b/>
                <w:bCs/>
                <w:sz w:val="18"/>
                <w:szCs w:val="18"/>
              </w:rPr>
              <w:t>8093,6</w:t>
            </w:r>
          </w:p>
        </w:tc>
        <w:tc>
          <w:tcPr>
            <w:tcW w:w="1496" w:type="dxa"/>
          </w:tcPr>
          <w:p w:rsidR="00F4125A" w:rsidRPr="009A608E" w:rsidRDefault="00F4125A" w:rsidP="009A608E">
            <w:pPr>
              <w:jc w:val="center"/>
              <w:rPr>
                <w:b/>
                <w:bCs/>
                <w:sz w:val="18"/>
                <w:szCs w:val="18"/>
              </w:rPr>
            </w:pPr>
            <w:r w:rsidRPr="009A608E">
              <w:rPr>
                <w:b/>
                <w:bCs/>
                <w:sz w:val="18"/>
                <w:szCs w:val="18"/>
              </w:rPr>
              <w:t>8093,6</w:t>
            </w:r>
          </w:p>
        </w:tc>
        <w:tc>
          <w:tcPr>
            <w:tcW w:w="813" w:type="dxa"/>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10010300000000000000</w:t>
            </w:r>
          </w:p>
        </w:tc>
        <w:tc>
          <w:tcPr>
            <w:tcW w:w="4764" w:type="dxa"/>
            <w:vAlign w:val="center"/>
          </w:tcPr>
          <w:p w:rsidR="00F4125A" w:rsidRPr="009A608E" w:rsidRDefault="00F4125A" w:rsidP="009A608E">
            <w:pPr>
              <w:jc w:val="both"/>
              <w:rPr>
                <w:b/>
                <w:bCs/>
                <w:sz w:val="18"/>
                <w:szCs w:val="18"/>
              </w:rPr>
            </w:pPr>
            <w:r w:rsidRPr="009A608E">
              <w:rPr>
                <w:b/>
                <w:bCs/>
                <w:sz w:val="18"/>
                <w:szCs w:val="18"/>
              </w:rPr>
              <w:t>Налоги на товар</w:t>
            </w:r>
            <w:proofErr w:type="gramStart"/>
            <w:r w:rsidRPr="009A608E">
              <w:rPr>
                <w:b/>
                <w:bCs/>
                <w:sz w:val="18"/>
                <w:szCs w:val="18"/>
              </w:rPr>
              <w:t>ы(</w:t>
            </w:r>
            <w:proofErr w:type="gramEnd"/>
            <w:r w:rsidRPr="009A608E">
              <w:rPr>
                <w:b/>
                <w:bCs/>
                <w:sz w:val="18"/>
                <w:szCs w:val="18"/>
              </w:rPr>
              <w:t>работы,услуги), реализуемые на территории РФ</w:t>
            </w:r>
          </w:p>
        </w:tc>
        <w:tc>
          <w:tcPr>
            <w:tcW w:w="1080" w:type="dxa"/>
          </w:tcPr>
          <w:p w:rsidR="00F4125A" w:rsidRPr="009A608E" w:rsidRDefault="00F4125A" w:rsidP="009A608E">
            <w:pPr>
              <w:jc w:val="center"/>
              <w:rPr>
                <w:b/>
                <w:bCs/>
                <w:sz w:val="18"/>
                <w:szCs w:val="18"/>
              </w:rPr>
            </w:pPr>
            <w:r w:rsidRPr="009A608E">
              <w:rPr>
                <w:b/>
                <w:bCs/>
                <w:sz w:val="18"/>
                <w:szCs w:val="18"/>
              </w:rPr>
              <w:t>826,3</w:t>
            </w:r>
          </w:p>
        </w:tc>
        <w:tc>
          <w:tcPr>
            <w:tcW w:w="1496" w:type="dxa"/>
          </w:tcPr>
          <w:p w:rsidR="00F4125A" w:rsidRPr="009A608E" w:rsidRDefault="00F4125A" w:rsidP="009A608E">
            <w:pPr>
              <w:jc w:val="center"/>
              <w:rPr>
                <w:b/>
                <w:bCs/>
                <w:sz w:val="18"/>
                <w:szCs w:val="18"/>
              </w:rPr>
            </w:pPr>
            <w:r w:rsidRPr="009A608E">
              <w:rPr>
                <w:b/>
                <w:bCs/>
                <w:sz w:val="18"/>
                <w:szCs w:val="18"/>
              </w:rPr>
              <w:t>826,2</w:t>
            </w:r>
          </w:p>
        </w:tc>
        <w:tc>
          <w:tcPr>
            <w:tcW w:w="813" w:type="dxa"/>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18210500000000000000</w:t>
            </w:r>
          </w:p>
        </w:tc>
        <w:tc>
          <w:tcPr>
            <w:tcW w:w="4764" w:type="dxa"/>
            <w:vAlign w:val="center"/>
          </w:tcPr>
          <w:p w:rsidR="00F4125A" w:rsidRPr="009A608E" w:rsidRDefault="00F4125A" w:rsidP="009A608E">
            <w:pPr>
              <w:jc w:val="both"/>
              <w:rPr>
                <w:b/>
                <w:bCs/>
                <w:sz w:val="18"/>
                <w:szCs w:val="18"/>
              </w:rPr>
            </w:pPr>
            <w:r w:rsidRPr="009A608E">
              <w:rPr>
                <w:b/>
                <w:bCs/>
                <w:sz w:val="18"/>
                <w:szCs w:val="18"/>
              </w:rPr>
              <w:t>НАЛОГИ НА СОВОКУПНЫЙ ДОХОД</w:t>
            </w:r>
          </w:p>
        </w:tc>
        <w:tc>
          <w:tcPr>
            <w:tcW w:w="1080" w:type="dxa"/>
          </w:tcPr>
          <w:p w:rsidR="00F4125A" w:rsidRPr="009A608E" w:rsidRDefault="00F4125A" w:rsidP="009A608E">
            <w:pPr>
              <w:jc w:val="center"/>
              <w:rPr>
                <w:b/>
                <w:bCs/>
                <w:sz w:val="18"/>
                <w:szCs w:val="18"/>
              </w:rPr>
            </w:pPr>
            <w:r w:rsidRPr="009A608E">
              <w:rPr>
                <w:b/>
                <w:bCs/>
                <w:sz w:val="18"/>
                <w:szCs w:val="18"/>
              </w:rPr>
              <w:t>11,3</w:t>
            </w:r>
          </w:p>
        </w:tc>
        <w:tc>
          <w:tcPr>
            <w:tcW w:w="1496" w:type="dxa"/>
          </w:tcPr>
          <w:p w:rsidR="00F4125A" w:rsidRPr="009A608E" w:rsidRDefault="00F4125A" w:rsidP="009A608E">
            <w:pPr>
              <w:jc w:val="center"/>
              <w:rPr>
                <w:b/>
                <w:bCs/>
                <w:sz w:val="18"/>
                <w:szCs w:val="18"/>
              </w:rPr>
            </w:pPr>
            <w:r w:rsidRPr="009A608E">
              <w:rPr>
                <w:b/>
                <w:bCs/>
                <w:sz w:val="18"/>
                <w:szCs w:val="18"/>
              </w:rPr>
              <w:t>11,2</w:t>
            </w:r>
          </w:p>
        </w:tc>
        <w:tc>
          <w:tcPr>
            <w:tcW w:w="813" w:type="dxa"/>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18210503000010000110</w:t>
            </w:r>
          </w:p>
        </w:tc>
        <w:tc>
          <w:tcPr>
            <w:tcW w:w="4764" w:type="dxa"/>
            <w:vAlign w:val="bottom"/>
          </w:tcPr>
          <w:p w:rsidR="00F4125A" w:rsidRPr="009A608E" w:rsidRDefault="00F4125A" w:rsidP="009A608E">
            <w:pPr>
              <w:jc w:val="both"/>
              <w:rPr>
                <w:sz w:val="18"/>
                <w:szCs w:val="18"/>
              </w:rPr>
            </w:pPr>
            <w:r w:rsidRPr="009A608E">
              <w:rPr>
                <w:sz w:val="18"/>
                <w:szCs w:val="18"/>
              </w:rPr>
              <w:t xml:space="preserve">Единый сельскохозяйственный налог </w:t>
            </w:r>
          </w:p>
        </w:tc>
        <w:tc>
          <w:tcPr>
            <w:tcW w:w="1080" w:type="dxa"/>
          </w:tcPr>
          <w:p w:rsidR="00F4125A" w:rsidRPr="009A608E" w:rsidRDefault="00F4125A" w:rsidP="009A608E">
            <w:pPr>
              <w:jc w:val="center"/>
              <w:rPr>
                <w:sz w:val="18"/>
                <w:szCs w:val="18"/>
              </w:rPr>
            </w:pPr>
            <w:r w:rsidRPr="009A608E">
              <w:rPr>
                <w:sz w:val="18"/>
                <w:szCs w:val="18"/>
              </w:rPr>
              <w:t>11,3</w:t>
            </w:r>
          </w:p>
        </w:tc>
        <w:tc>
          <w:tcPr>
            <w:tcW w:w="1496" w:type="dxa"/>
          </w:tcPr>
          <w:p w:rsidR="00F4125A" w:rsidRPr="009A608E" w:rsidRDefault="00F4125A" w:rsidP="009A608E">
            <w:pPr>
              <w:jc w:val="center"/>
              <w:rPr>
                <w:sz w:val="18"/>
                <w:szCs w:val="18"/>
              </w:rPr>
            </w:pPr>
            <w:r w:rsidRPr="009A608E">
              <w:rPr>
                <w:sz w:val="18"/>
                <w:szCs w:val="18"/>
              </w:rPr>
              <w:t>11,2</w:t>
            </w:r>
          </w:p>
        </w:tc>
        <w:tc>
          <w:tcPr>
            <w:tcW w:w="813" w:type="dxa"/>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18210600000000000000</w:t>
            </w:r>
          </w:p>
        </w:tc>
        <w:tc>
          <w:tcPr>
            <w:tcW w:w="4764" w:type="dxa"/>
            <w:vAlign w:val="center"/>
          </w:tcPr>
          <w:p w:rsidR="00F4125A" w:rsidRPr="009A608E" w:rsidRDefault="00F4125A" w:rsidP="009A608E">
            <w:pPr>
              <w:jc w:val="both"/>
              <w:rPr>
                <w:b/>
                <w:bCs/>
                <w:sz w:val="18"/>
                <w:szCs w:val="18"/>
              </w:rPr>
            </w:pPr>
            <w:r w:rsidRPr="009A608E">
              <w:rPr>
                <w:b/>
                <w:bCs/>
                <w:sz w:val="18"/>
                <w:szCs w:val="18"/>
              </w:rPr>
              <w:t xml:space="preserve">НАЛОГИ НА ИМУЩЕСТВО </w:t>
            </w:r>
          </w:p>
        </w:tc>
        <w:tc>
          <w:tcPr>
            <w:tcW w:w="1080" w:type="dxa"/>
          </w:tcPr>
          <w:p w:rsidR="00F4125A" w:rsidRPr="009A608E" w:rsidRDefault="00F4125A" w:rsidP="009A608E">
            <w:pPr>
              <w:jc w:val="center"/>
              <w:rPr>
                <w:b/>
                <w:bCs/>
                <w:sz w:val="18"/>
                <w:szCs w:val="18"/>
              </w:rPr>
            </w:pPr>
            <w:r w:rsidRPr="009A608E">
              <w:rPr>
                <w:b/>
                <w:bCs/>
                <w:sz w:val="18"/>
                <w:szCs w:val="18"/>
              </w:rPr>
              <w:t>2719,0</w:t>
            </w:r>
          </w:p>
        </w:tc>
        <w:tc>
          <w:tcPr>
            <w:tcW w:w="1496" w:type="dxa"/>
          </w:tcPr>
          <w:p w:rsidR="00F4125A" w:rsidRPr="009A608E" w:rsidRDefault="00F4125A" w:rsidP="009A608E">
            <w:pPr>
              <w:jc w:val="center"/>
              <w:rPr>
                <w:b/>
                <w:bCs/>
                <w:sz w:val="18"/>
                <w:szCs w:val="18"/>
              </w:rPr>
            </w:pPr>
            <w:r w:rsidRPr="009A608E">
              <w:rPr>
                <w:b/>
                <w:bCs/>
                <w:sz w:val="18"/>
                <w:szCs w:val="18"/>
              </w:rPr>
              <w:t>2767,1</w:t>
            </w:r>
          </w:p>
        </w:tc>
        <w:tc>
          <w:tcPr>
            <w:tcW w:w="813" w:type="dxa"/>
          </w:tcPr>
          <w:p w:rsidR="00F4125A" w:rsidRPr="009A608E" w:rsidRDefault="00F4125A" w:rsidP="009A608E">
            <w:pPr>
              <w:jc w:val="center"/>
              <w:rPr>
                <w:b/>
                <w:bCs/>
                <w:sz w:val="18"/>
                <w:szCs w:val="18"/>
              </w:rPr>
            </w:pPr>
            <w:r w:rsidRPr="009A608E">
              <w:rPr>
                <w:b/>
                <w:bCs/>
                <w:sz w:val="18"/>
                <w:szCs w:val="18"/>
              </w:rPr>
              <w:t>101,7</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18210601000000000110</w:t>
            </w:r>
          </w:p>
        </w:tc>
        <w:tc>
          <w:tcPr>
            <w:tcW w:w="4764" w:type="dxa"/>
            <w:vAlign w:val="center"/>
          </w:tcPr>
          <w:p w:rsidR="00F4125A" w:rsidRPr="009A608E" w:rsidRDefault="00F4125A" w:rsidP="009A608E">
            <w:pPr>
              <w:jc w:val="both"/>
              <w:rPr>
                <w:b/>
                <w:bCs/>
                <w:sz w:val="18"/>
                <w:szCs w:val="18"/>
              </w:rPr>
            </w:pPr>
            <w:r w:rsidRPr="009A608E">
              <w:rPr>
                <w:b/>
                <w:bCs/>
                <w:sz w:val="18"/>
                <w:szCs w:val="18"/>
              </w:rPr>
              <w:t>Налог на имущество физических лиц</w:t>
            </w:r>
          </w:p>
        </w:tc>
        <w:tc>
          <w:tcPr>
            <w:tcW w:w="1080" w:type="dxa"/>
          </w:tcPr>
          <w:p w:rsidR="00F4125A" w:rsidRPr="009A608E" w:rsidRDefault="00F4125A" w:rsidP="009A608E">
            <w:pPr>
              <w:jc w:val="center"/>
              <w:rPr>
                <w:b/>
                <w:bCs/>
                <w:sz w:val="18"/>
                <w:szCs w:val="18"/>
              </w:rPr>
            </w:pPr>
            <w:r w:rsidRPr="009A608E">
              <w:rPr>
                <w:b/>
                <w:bCs/>
                <w:sz w:val="18"/>
                <w:szCs w:val="18"/>
              </w:rPr>
              <w:t>139,0</w:t>
            </w:r>
          </w:p>
        </w:tc>
        <w:tc>
          <w:tcPr>
            <w:tcW w:w="1496" w:type="dxa"/>
          </w:tcPr>
          <w:p w:rsidR="00F4125A" w:rsidRPr="009A608E" w:rsidRDefault="00F4125A" w:rsidP="009A608E">
            <w:pPr>
              <w:jc w:val="center"/>
              <w:rPr>
                <w:b/>
                <w:bCs/>
                <w:sz w:val="18"/>
                <w:szCs w:val="18"/>
              </w:rPr>
            </w:pPr>
            <w:r w:rsidRPr="009A608E">
              <w:rPr>
                <w:b/>
                <w:bCs/>
                <w:sz w:val="18"/>
                <w:szCs w:val="18"/>
              </w:rPr>
              <w:t>138,9</w:t>
            </w:r>
          </w:p>
        </w:tc>
        <w:tc>
          <w:tcPr>
            <w:tcW w:w="813" w:type="dxa"/>
          </w:tcPr>
          <w:p w:rsidR="00F4125A" w:rsidRPr="009A608E" w:rsidRDefault="00F4125A" w:rsidP="009A608E">
            <w:pPr>
              <w:jc w:val="center"/>
              <w:rPr>
                <w:b/>
                <w:bCs/>
                <w:sz w:val="18"/>
                <w:szCs w:val="18"/>
              </w:rPr>
            </w:pPr>
            <w:r w:rsidRPr="009A608E">
              <w:rPr>
                <w:b/>
                <w:bCs/>
                <w:sz w:val="18"/>
                <w:szCs w:val="18"/>
              </w:rPr>
              <w:t>99,9</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18210601030100000110</w:t>
            </w:r>
          </w:p>
        </w:tc>
        <w:tc>
          <w:tcPr>
            <w:tcW w:w="4764" w:type="dxa"/>
            <w:vAlign w:val="bottom"/>
          </w:tcPr>
          <w:p w:rsidR="00F4125A" w:rsidRPr="009A608E" w:rsidRDefault="00F4125A" w:rsidP="009A608E">
            <w:pPr>
              <w:jc w:val="both"/>
              <w:rPr>
                <w:sz w:val="18"/>
                <w:szCs w:val="18"/>
              </w:rPr>
            </w:pPr>
            <w:r w:rsidRPr="009A608E">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Pr>
          <w:p w:rsidR="00F4125A" w:rsidRPr="009A608E" w:rsidRDefault="00F4125A" w:rsidP="009A608E">
            <w:pPr>
              <w:jc w:val="center"/>
              <w:rPr>
                <w:sz w:val="18"/>
                <w:szCs w:val="18"/>
              </w:rPr>
            </w:pPr>
            <w:r w:rsidRPr="009A608E">
              <w:rPr>
                <w:sz w:val="18"/>
                <w:szCs w:val="18"/>
              </w:rPr>
              <w:t>139,0</w:t>
            </w:r>
          </w:p>
        </w:tc>
        <w:tc>
          <w:tcPr>
            <w:tcW w:w="1496" w:type="dxa"/>
          </w:tcPr>
          <w:p w:rsidR="00F4125A" w:rsidRPr="009A608E" w:rsidRDefault="00F4125A" w:rsidP="009A608E">
            <w:pPr>
              <w:jc w:val="center"/>
              <w:rPr>
                <w:sz w:val="18"/>
                <w:szCs w:val="18"/>
              </w:rPr>
            </w:pPr>
            <w:r w:rsidRPr="009A608E">
              <w:rPr>
                <w:sz w:val="18"/>
                <w:szCs w:val="18"/>
              </w:rPr>
              <w:t>138,9</w:t>
            </w:r>
          </w:p>
        </w:tc>
        <w:tc>
          <w:tcPr>
            <w:tcW w:w="813" w:type="dxa"/>
          </w:tcPr>
          <w:p w:rsidR="00F4125A" w:rsidRPr="009A608E" w:rsidRDefault="00F4125A" w:rsidP="009A608E">
            <w:pPr>
              <w:jc w:val="center"/>
              <w:rPr>
                <w:sz w:val="18"/>
                <w:szCs w:val="18"/>
              </w:rPr>
            </w:pP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18210606000000000110</w:t>
            </w:r>
          </w:p>
        </w:tc>
        <w:tc>
          <w:tcPr>
            <w:tcW w:w="4764" w:type="dxa"/>
            <w:vAlign w:val="center"/>
          </w:tcPr>
          <w:p w:rsidR="00F4125A" w:rsidRPr="009A608E" w:rsidRDefault="00F4125A" w:rsidP="009A608E">
            <w:pPr>
              <w:jc w:val="both"/>
              <w:rPr>
                <w:b/>
                <w:bCs/>
                <w:sz w:val="18"/>
                <w:szCs w:val="18"/>
              </w:rPr>
            </w:pPr>
            <w:r w:rsidRPr="009A608E">
              <w:rPr>
                <w:b/>
                <w:bCs/>
                <w:sz w:val="18"/>
                <w:szCs w:val="18"/>
              </w:rPr>
              <w:t>Земельный налог</w:t>
            </w:r>
          </w:p>
        </w:tc>
        <w:tc>
          <w:tcPr>
            <w:tcW w:w="1080" w:type="dxa"/>
          </w:tcPr>
          <w:p w:rsidR="00F4125A" w:rsidRPr="009A608E" w:rsidRDefault="00F4125A" w:rsidP="009A608E">
            <w:pPr>
              <w:jc w:val="center"/>
              <w:rPr>
                <w:b/>
                <w:bCs/>
                <w:sz w:val="18"/>
                <w:szCs w:val="18"/>
              </w:rPr>
            </w:pPr>
            <w:r w:rsidRPr="009A608E">
              <w:rPr>
                <w:b/>
                <w:bCs/>
                <w:sz w:val="18"/>
                <w:szCs w:val="18"/>
              </w:rPr>
              <w:t>2580,0</w:t>
            </w:r>
          </w:p>
        </w:tc>
        <w:tc>
          <w:tcPr>
            <w:tcW w:w="1496" w:type="dxa"/>
          </w:tcPr>
          <w:p w:rsidR="00F4125A" w:rsidRPr="009A608E" w:rsidRDefault="00F4125A" w:rsidP="009A608E">
            <w:pPr>
              <w:jc w:val="center"/>
              <w:rPr>
                <w:b/>
                <w:bCs/>
                <w:sz w:val="18"/>
                <w:szCs w:val="18"/>
              </w:rPr>
            </w:pPr>
            <w:r w:rsidRPr="009A608E">
              <w:rPr>
                <w:b/>
                <w:bCs/>
                <w:sz w:val="18"/>
                <w:szCs w:val="18"/>
              </w:rPr>
              <w:t>2628,4</w:t>
            </w:r>
          </w:p>
        </w:tc>
        <w:tc>
          <w:tcPr>
            <w:tcW w:w="813" w:type="dxa"/>
          </w:tcPr>
          <w:p w:rsidR="00F4125A" w:rsidRPr="009A608E" w:rsidRDefault="00F4125A" w:rsidP="009A608E">
            <w:pPr>
              <w:jc w:val="center"/>
              <w:rPr>
                <w:b/>
                <w:bCs/>
                <w:sz w:val="18"/>
                <w:szCs w:val="18"/>
              </w:rPr>
            </w:pPr>
            <w:r w:rsidRPr="009A608E">
              <w:rPr>
                <w:b/>
                <w:bCs/>
                <w:sz w:val="18"/>
                <w:szCs w:val="18"/>
              </w:rPr>
              <w:t>101,8</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18210900000000000000</w:t>
            </w:r>
          </w:p>
        </w:tc>
        <w:tc>
          <w:tcPr>
            <w:tcW w:w="4764" w:type="dxa"/>
            <w:vAlign w:val="center"/>
          </w:tcPr>
          <w:p w:rsidR="00F4125A" w:rsidRPr="009A608E" w:rsidRDefault="00F4125A" w:rsidP="009A608E">
            <w:pPr>
              <w:jc w:val="both"/>
              <w:rPr>
                <w:b/>
                <w:bCs/>
                <w:sz w:val="18"/>
                <w:szCs w:val="18"/>
              </w:rPr>
            </w:pPr>
            <w:r w:rsidRPr="009A608E">
              <w:rPr>
                <w:b/>
                <w:bCs/>
                <w:sz w:val="18"/>
                <w:szCs w:val="18"/>
              </w:rPr>
              <w:t>ЗАДОЛЖЕННОСТЬ И ПЕРЕРАСЧЕТЫ ПО ОТМЕНЕННЫМ НАЛОГАМ, СБОРАМ И ИНЫМ ОБЯЗАТЕЛЬНЫМ ПЛАТЕЖАМ</w:t>
            </w:r>
          </w:p>
        </w:tc>
        <w:tc>
          <w:tcPr>
            <w:tcW w:w="1080" w:type="dxa"/>
          </w:tcPr>
          <w:p w:rsidR="00F4125A" w:rsidRPr="009A608E" w:rsidRDefault="00F4125A" w:rsidP="009A608E">
            <w:pPr>
              <w:jc w:val="center"/>
              <w:rPr>
                <w:b/>
                <w:bCs/>
                <w:sz w:val="18"/>
                <w:szCs w:val="18"/>
              </w:rPr>
            </w:pPr>
            <w:r w:rsidRPr="009A608E">
              <w:rPr>
                <w:b/>
                <w:bCs/>
                <w:sz w:val="18"/>
                <w:szCs w:val="18"/>
              </w:rPr>
              <w:t>0</w:t>
            </w:r>
          </w:p>
        </w:tc>
        <w:tc>
          <w:tcPr>
            <w:tcW w:w="1496" w:type="dxa"/>
          </w:tcPr>
          <w:p w:rsidR="00F4125A" w:rsidRPr="009A608E" w:rsidRDefault="00F4125A" w:rsidP="009A608E">
            <w:pPr>
              <w:jc w:val="center"/>
              <w:rPr>
                <w:b/>
                <w:bCs/>
                <w:sz w:val="18"/>
                <w:szCs w:val="18"/>
              </w:rPr>
            </w:pPr>
            <w:r w:rsidRPr="009A608E">
              <w:rPr>
                <w:b/>
                <w:bCs/>
                <w:sz w:val="18"/>
                <w:szCs w:val="18"/>
              </w:rPr>
              <w:t>0,1</w:t>
            </w:r>
          </w:p>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tcPr>
          <w:p w:rsidR="00F4125A" w:rsidRPr="009A608E" w:rsidRDefault="00F4125A" w:rsidP="009A608E">
            <w:pPr>
              <w:rPr>
                <w:b/>
                <w:bCs/>
                <w:sz w:val="18"/>
                <w:szCs w:val="18"/>
              </w:rPr>
            </w:pPr>
            <w:r w:rsidRPr="009A608E">
              <w:rPr>
                <w:b/>
                <w:bCs/>
                <w:sz w:val="18"/>
                <w:szCs w:val="18"/>
              </w:rPr>
              <w:t>03511100000000000000</w:t>
            </w:r>
          </w:p>
        </w:tc>
        <w:tc>
          <w:tcPr>
            <w:tcW w:w="4764" w:type="dxa"/>
          </w:tcPr>
          <w:p w:rsidR="00F4125A" w:rsidRPr="009A608E" w:rsidRDefault="00F4125A" w:rsidP="009A608E">
            <w:pPr>
              <w:jc w:val="both"/>
              <w:rPr>
                <w:b/>
                <w:bCs/>
                <w:sz w:val="18"/>
                <w:szCs w:val="18"/>
              </w:rPr>
            </w:pPr>
            <w:r w:rsidRPr="009A608E">
              <w:rPr>
                <w:b/>
                <w:bCs/>
                <w:sz w:val="18"/>
                <w:szCs w:val="18"/>
              </w:rPr>
              <w:t>ДОХОДЫ ОТ ИСПОЛЬЗОВАНИЯ ИМУЩЕСТВА, НАХОДЯЩЕГОСЯ В ГОСУДАРСТВЕННОЙ И МУНИЦИПАЛЬНОЙ СОБСТВЕННОСТИ</w:t>
            </w:r>
          </w:p>
        </w:tc>
        <w:tc>
          <w:tcPr>
            <w:tcW w:w="1080" w:type="dxa"/>
          </w:tcPr>
          <w:p w:rsidR="00F4125A" w:rsidRPr="009A608E" w:rsidRDefault="00F4125A" w:rsidP="009A608E">
            <w:pPr>
              <w:jc w:val="center"/>
              <w:rPr>
                <w:b/>
                <w:bCs/>
                <w:sz w:val="18"/>
                <w:szCs w:val="18"/>
              </w:rPr>
            </w:pPr>
          </w:p>
        </w:tc>
        <w:tc>
          <w:tcPr>
            <w:tcW w:w="1496" w:type="dxa"/>
          </w:tcPr>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tcPr>
          <w:p w:rsidR="00F4125A" w:rsidRPr="009A608E" w:rsidRDefault="00F4125A" w:rsidP="009A608E">
            <w:pPr>
              <w:rPr>
                <w:b/>
                <w:bCs/>
                <w:sz w:val="18"/>
                <w:szCs w:val="18"/>
              </w:rPr>
            </w:pPr>
            <w:r w:rsidRPr="009A608E">
              <w:rPr>
                <w:b/>
                <w:bCs/>
                <w:sz w:val="18"/>
                <w:szCs w:val="18"/>
              </w:rPr>
              <w:t>03511105000000000120</w:t>
            </w:r>
          </w:p>
        </w:tc>
        <w:tc>
          <w:tcPr>
            <w:tcW w:w="4764" w:type="dxa"/>
          </w:tcPr>
          <w:p w:rsidR="00F4125A" w:rsidRPr="009A608E" w:rsidRDefault="00F4125A" w:rsidP="009A608E">
            <w:pPr>
              <w:jc w:val="both"/>
              <w:rPr>
                <w:b/>
                <w:bCs/>
                <w:sz w:val="18"/>
                <w:szCs w:val="18"/>
              </w:rPr>
            </w:pPr>
            <w:r w:rsidRPr="009A608E">
              <w:rPr>
                <w:b/>
                <w:bCs/>
                <w:sz w:val="18"/>
                <w:szCs w:val="18"/>
              </w:rPr>
              <w:t xml:space="preserve">Доходы, получаемые в виде арендной платы за передачу в возмездное пользование государственного и муниципального имущества (за исключением </w:t>
            </w:r>
            <w:r w:rsidRPr="009A608E">
              <w:rPr>
                <w:b/>
                <w:bCs/>
                <w:sz w:val="18"/>
                <w:szCs w:val="18"/>
              </w:rPr>
              <w:lastRenderedPageBreak/>
              <w:t>имущества автономных учреждений, а также имущества государственных и муниципальных унитарных предприятий, в том числе казенных)</w:t>
            </w:r>
          </w:p>
        </w:tc>
        <w:tc>
          <w:tcPr>
            <w:tcW w:w="1080" w:type="dxa"/>
          </w:tcPr>
          <w:p w:rsidR="00F4125A" w:rsidRPr="009A608E" w:rsidRDefault="00F4125A" w:rsidP="009A608E">
            <w:pPr>
              <w:jc w:val="center"/>
              <w:rPr>
                <w:b/>
                <w:bCs/>
                <w:sz w:val="18"/>
                <w:szCs w:val="18"/>
              </w:rPr>
            </w:pPr>
            <w:r w:rsidRPr="009A608E">
              <w:rPr>
                <w:b/>
                <w:bCs/>
                <w:sz w:val="18"/>
                <w:szCs w:val="18"/>
              </w:rPr>
              <w:lastRenderedPageBreak/>
              <w:t>1056,3</w:t>
            </w:r>
          </w:p>
        </w:tc>
        <w:tc>
          <w:tcPr>
            <w:tcW w:w="1496" w:type="dxa"/>
          </w:tcPr>
          <w:p w:rsidR="00F4125A" w:rsidRPr="009A608E" w:rsidRDefault="00F4125A" w:rsidP="009A608E">
            <w:pPr>
              <w:jc w:val="center"/>
              <w:rPr>
                <w:b/>
                <w:bCs/>
                <w:sz w:val="18"/>
                <w:szCs w:val="18"/>
              </w:rPr>
            </w:pPr>
            <w:r w:rsidRPr="009A608E">
              <w:rPr>
                <w:b/>
                <w:bCs/>
                <w:sz w:val="18"/>
                <w:szCs w:val="18"/>
              </w:rPr>
              <w:t>1061,9</w:t>
            </w:r>
          </w:p>
        </w:tc>
        <w:tc>
          <w:tcPr>
            <w:tcW w:w="813" w:type="dxa"/>
          </w:tcPr>
          <w:p w:rsidR="00F4125A" w:rsidRPr="009A608E" w:rsidRDefault="00F4125A" w:rsidP="009A608E">
            <w:pPr>
              <w:jc w:val="center"/>
              <w:rPr>
                <w:b/>
                <w:bCs/>
                <w:sz w:val="18"/>
                <w:szCs w:val="18"/>
              </w:rPr>
            </w:pPr>
            <w:r w:rsidRPr="009A608E">
              <w:rPr>
                <w:b/>
                <w:bCs/>
                <w:sz w:val="18"/>
                <w:szCs w:val="18"/>
              </w:rPr>
              <w:t>100,5</w:t>
            </w:r>
          </w:p>
        </w:tc>
      </w:tr>
      <w:tr w:rsidR="00F4125A" w:rsidRPr="009A608E" w:rsidTr="00F4125A">
        <w:trPr>
          <w:trHeight w:val="355"/>
        </w:trPr>
        <w:tc>
          <w:tcPr>
            <w:tcW w:w="2020" w:type="dxa"/>
            <w:vAlign w:val="bottom"/>
          </w:tcPr>
          <w:p w:rsidR="00F4125A" w:rsidRPr="009A608E" w:rsidRDefault="00F4125A" w:rsidP="009A608E">
            <w:pPr>
              <w:rPr>
                <w:b/>
                <w:bCs/>
                <w:sz w:val="18"/>
                <w:szCs w:val="18"/>
              </w:rPr>
            </w:pPr>
            <w:r w:rsidRPr="009A608E">
              <w:rPr>
                <w:b/>
                <w:bCs/>
                <w:sz w:val="18"/>
                <w:szCs w:val="18"/>
              </w:rPr>
              <w:lastRenderedPageBreak/>
              <w:t>03511400000000000000</w:t>
            </w:r>
          </w:p>
        </w:tc>
        <w:tc>
          <w:tcPr>
            <w:tcW w:w="4764" w:type="dxa"/>
            <w:vAlign w:val="bottom"/>
          </w:tcPr>
          <w:p w:rsidR="00F4125A" w:rsidRPr="009A608E" w:rsidRDefault="00F4125A" w:rsidP="009A608E">
            <w:pPr>
              <w:jc w:val="both"/>
              <w:rPr>
                <w:b/>
                <w:bCs/>
                <w:sz w:val="18"/>
                <w:szCs w:val="18"/>
              </w:rPr>
            </w:pPr>
            <w:r w:rsidRPr="009A608E">
              <w:rPr>
                <w:b/>
                <w:bCs/>
                <w:sz w:val="18"/>
                <w:szCs w:val="18"/>
              </w:rPr>
              <w:t>ДОХОДЫ ОТ ПРОДАЖИ МАТЕРИАЛЬНЫХ И НЕМАТЕРИАЛЬНЫХ АКТИВОВ</w:t>
            </w:r>
          </w:p>
        </w:tc>
        <w:tc>
          <w:tcPr>
            <w:tcW w:w="1080" w:type="dxa"/>
          </w:tcPr>
          <w:p w:rsidR="00F4125A" w:rsidRPr="009A608E" w:rsidRDefault="00F4125A" w:rsidP="009A608E">
            <w:pPr>
              <w:jc w:val="center"/>
              <w:rPr>
                <w:b/>
                <w:bCs/>
                <w:sz w:val="18"/>
                <w:szCs w:val="18"/>
              </w:rPr>
            </w:pPr>
            <w:r w:rsidRPr="009A608E">
              <w:rPr>
                <w:b/>
                <w:bCs/>
                <w:sz w:val="18"/>
                <w:szCs w:val="18"/>
              </w:rPr>
              <w:t>2750,0</w:t>
            </w:r>
          </w:p>
        </w:tc>
        <w:tc>
          <w:tcPr>
            <w:tcW w:w="1496" w:type="dxa"/>
          </w:tcPr>
          <w:p w:rsidR="00F4125A" w:rsidRPr="009A608E" w:rsidRDefault="00F4125A" w:rsidP="009A608E">
            <w:pPr>
              <w:jc w:val="center"/>
              <w:rPr>
                <w:b/>
                <w:bCs/>
                <w:sz w:val="18"/>
                <w:szCs w:val="18"/>
              </w:rPr>
            </w:pPr>
            <w:r w:rsidRPr="009A608E">
              <w:rPr>
                <w:b/>
                <w:bCs/>
                <w:sz w:val="18"/>
                <w:szCs w:val="18"/>
              </w:rPr>
              <w:t>2752,2</w:t>
            </w:r>
          </w:p>
        </w:tc>
        <w:tc>
          <w:tcPr>
            <w:tcW w:w="813" w:type="dxa"/>
          </w:tcPr>
          <w:p w:rsidR="00F4125A" w:rsidRPr="009A608E" w:rsidRDefault="00F4125A" w:rsidP="009A608E">
            <w:pPr>
              <w:jc w:val="center"/>
              <w:rPr>
                <w:b/>
                <w:bCs/>
                <w:sz w:val="18"/>
                <w:szCs w:val="18"/>
              </w:rPr>
            </w:pPr>
            <w:r w:rsidRPr="009A608E">
              <w:rPr>
                <w:b/>
                <w:bCs/>
                <w:sz w:val="18"/>
                <w:szCs w:val="18"/>
              </w:rPr>
              <w:t>100,1</w:t>
            </w:r>
          </w:p>
        </w:tc>
      </w:tr>
      <w:tr w:rsidR="00F4125A" w:rsidRPr="009A608E" w:rsidTr="00F4125A">
        <w:trPr>
          <w:trHeight w:val="355"/>
        </w:trPr>
        <w:tc>
          <w:tcPr>
            <w:tcW w:w="2020" w:type="dxa"/>
            <w:vAlign w:val="bottom"/>
          </w:tcPr>
          <w:p w:rsidR="00F4125A" w:rsidRPr="009A608E" w:rsidRDefault="00F4125A" w:rsidP="009A608E">
            <w:pPr>
              <w:rPr>
                <w:b/>
                <w:bCs/>
                <w:sz w:val="18"/>
                <w:szCs w:val="18"/>
              </w:rPr>
            </w:pPr>
            <w:r w:rsidRPr="009A608E">
              <w:rPr>
                <w:b/>
                <w:bCs/>
                <w:sz w:val="18"/>
                <w:szCs w:val="18"/>
              </w:rPr>
              <w:t>03511406000000000430</w:t>
            </w:r>
          </w:p>
        </w:tc>
        <w:tc>
          <w:tcPr>
            <w:tcW w:w="4764" w:type="dxa"/>
            <w:vAlign w:val="bottom"/>
          </w:tcPr>
          <w:p w:rsidR="00F4125A" w:rsidRPr="009A608E" w:rsidRDefault="00F4125A" w:rsidP="009A608E">
            <w:pPr>
              <w:jc w:val="both"/>
              <w:rPr>
                <w:b/>
                <w:bCs/>
                <w:sz w:val="18"/>
                <w:szCs w:val="18"/>
              </w:rPr>
            </w:pPr>
            <w:r w:rsidRPr="009A608E">
              <w:rPr>
                <w:b/>
                <w:b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80" w:type="dxa"/>
          </w:tcPr>
          <w:p w:rsidR="00F4125A" w:rsidRPr="009A608E" w:rsidRDefault="00F4125A" w:rsidP="009A608E">
            <w:pPr>
              <w:jc w:val="center"/>
              <w:rPr>
                <w:b/>
                <w:bCs/>
                <w:sz w:val="18"/>
                <w:szCs w:val="18"/>
              </w:rPr>
            </w:pPr>
            <w:r w:rsidRPr="009A608E">
              <w:rPr>
                <w:b/>
                <w:bCs/>
                <w:sz w:val="18"/>
                <w:szCs w:val="18"/>
              </w:rPr>
              <w:t>2750</w:t>
            </w:r>
          </w:p>
        </w:tc>
        <w:tc>
          <w:tcPr>
            <w:tcW w:w="1496" w:type="dxa"/>
          </w:tcPr>
          <w:p w:rsidR="00F4125A" w:rsidRPr="009A608E" w:rsidRDefault="00F4125A" w:rsidP="009A608E">
            <w:pPr>
              <w:jc w:val="center"/>
              <w:rPr>
                <w:b/>
                <w:bCs/>
                <w:sz w:val="18"/>
                <w:szCs w:val="18"/>
              </w:rPr>
            </w:pPr>
            <w:r w:rsidRPr="009A608E">
              <w:rPr>
                <w:b/>
                <w:bCs/>
                <w:sz w:val="18"/>
                <w:szCs w:val="18"/>
              </w:rPr>
              <w:t>2752,2</w:t>
            </w:r>
          </w:p>
        </w:tc>
        <w:tc>
          <w:tcPr>
            <w:tcW w:w="813" w:type="dxa"/>
          </w:tcPr>
          <w:p w:rsidR="00F4125A" w:rsidRPr="009A608E" w:rsidRDefault="00F4125A" w:rsidP="009A608E">
            <w:pPr>
              <w:jc w:val="center"/>
              <w:rPr>
                <w:b/>
                <w:bCs/>
                <w:sz w:val="18"/>
                <w:szCs w:val="18"/>
              </w:rPr>
            </w:pPr>
            <w:r w:rsidRPr="009A608E">
              <w:rPr>
                <w:b/>
                <w:bCs/>
                <w:sz w:val="18"/>
                <w:szCs w:val="18"/>
              </w:rPr>
              <w:t>100,1</w:t>
            </w:r>
          </w:p>
        </w:tc>
      </w:tr>
      <w:tr w:rsidR="00F4125A" w:rsidRPr="009A608E" w:rsidTr="00F4125A">
        <w:trPr>
          <w:trHeight w:val="355"/>
        </w:trPr>
        <w:tc>
          <w:tcPr>
            <w:tcW w:w="2020" w:type="dxa"/>
            <w:vAlign w:val="bottom"/>
          </w:tcPr>
          <w:p w:rsidR="00F4125A" w:rsidRPr="009A608E" w:rsidRDefault="00F4125A" w:rsidP="009A608E">
            <w:pPr>
              <w:rPr>
                <w:bCs/>
                <w:sz w:val="18"/>
                <w:szCs w:val="18"/>
              </w:rPr>
            </w:pPr>
            <w:r w:rsidRPr="009A608E">
              <w:rPr>
                <w:bCs/>
                <w:sz w:val="18"/>
                <w:szCs w:val="18"/>
              </w:rPr>
              <w:t>03511705050100000180</w:t>
            </w:r>
          </w:p>
        </w:tc>
        <w:tc>
          <w:tcPr>
            <w:tcW w:w="4764" w:type="dxa"/>
            <w:vAlign w:val="bottom"/>
          </w:tcPr>
          <w:p w:rsidR="00F4125A" w:rsidRPr="009A608E" w:rsidRDefault="00F4125A" w:rsidP="009A608E">
            <w:pPr>
              <w:jc w:val="both"/>
              <w:rPr>
                <w:bCs/>
                <w:sz w:val="18"/>
                <w:szCs w:val="18"/>
              </w:rPr>
            </w:pPr>
            <w:r w:rsidRPr="009A608E">
              <w:rPr>
                <w:bCs/>
                <w:sz w:val="18"/>
                <w:szCs w:val="18"/>
              </w:rPr>
              <w:t>Прочие поступления, зачисляемые в бюджеты поселений</w:t>
            </w: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355"/>
        </w:trPr>
        <w:tc>
          <w:tcPr>
            <w:tcW w:w="2020" w:type="dxa"/>
            <w:vAlign w:val="bottom"/>
          </w:tcPr>
          <w:p w:rsidR="00F4125A" w:rsidRPr="009A608E" w:rsidRDefault="00F4125A" w:rsidP="009A608E">
            <w:pPr>
              <w:rPr>
                <w:b/>
                <w:bCs/>
                <w:sz w:val="18"/>
                <w:szCs w:val="18"/>
              </w:rPr>
            </w:pPr>
            <w:r w:rsidRPr="009A608E">
              <w:rPr>
                <w:b/>
                <w:bCs/>
                <w:sz w:val="18"/>
                <w:szCs w:val="18"/>
              </w:rPr>
              <w:t>10520000000000000000</w:t>
            </w:r>
          </w:p>
        </w:tc>
        <w:tc>
          <w:tcPr>
            <w:tcW w:w="4764" w:type="dxa"/>
            <w:vAlign w:val="bottom"/>
          </w:tcPr>
          <w:p w:rsidR="00F4125A" w:rsidRPr="009A608E" w:rsidRDefault="00F4125A" w:rsidP="009A608E">
            <w:pPr>
              <w:jc w:val="both"/>
              <w:rPr>
                <w:b/>
                <w:bCs/>
                <w:sz w:val="18"/>
                <w:szCs w:val="18"/>
              </w:rPr>
            </w:pPr>
            <w:r w:rsidRPr="009A608E">
              <w:rPr>
                <w:b/>
                <w:bCs/>
                <w:sz w:val="18"/>
                <w:szCs w:val="18"/>
              </w:rPr>
              <w:t>БЕЗВОЗМЕЗДНЫЕ ПОСТУПЛЕНИЯ</w:t>
            </w:r>
          </w:p>
        </w:tc>
        <w:tc>
          <w:tcPr>
            <w:tcW w:w="1080" w:type="dxa"/>
          </w:tcPr>
          <w:p w:rsidR="00F4125A" w:rsidRPr="009A608E" w:rsidRDefault="00F4125A" w:rsidP="009A608E">
            <w:pPr>
              <w:jc w:val="center"/>
              <w:rPr>
                <w:b/>
                <w:bCs/>
                <w:sz w:val="18"/>
                <w:szCs w:val="18"/>
              </w:rPr>
            </w:pPr>
            <w:r w:rsidRPr="009A608E">
              <w:rPr>
                <w:b/>
                <w:bCs/>
                <w:sz w:val="18"/>
                <w:szCs w:val="18"/>
              </w:rPr>
              <w:t>11891,3</w:t>
            </w:r>
          </w:p>
        </w:tc>
        <w:tc>
          <w:tcPr>
            <w:tcW w:w="1496" w:type="dxa"/>
          </w:tcPr>
          <w:p w:rsidR="00F4125A" w:rsidRPr="009A608E" w:rsidRDefault="00F4125A" w:rsidP="009A608E">
            <w:pPr>
              <w:jc w:val="center"/>
              <w:rPr>
                <w:b/>
                <w:bCs/>
                <w:sz w:val="18"/>
                <w:szCs w:val="18"/>
              </w:rPr>
            </w:pPr>
            <w:r w:rsidRPr="009A608E">
              <w:rPr>
                <w:b/>
                <w:bCs/>
                <w:sz w:val="18"/>
                <w:szCs w:val="18"/>
              </w:rPr>
              <w:t>11231,4</w:t>
            </w:r>
          </w:p>
        </w:tc>
        <w:tc>
          <w:tcPr>
            <w:tcW w:w="813" w:type="dxa"/>
          </w:tcPr>
          <w:p w:rsidR="00F4125A" w:rsidRPr="009A608E" w:rsidRDefault="00F4125A" w:rsidP="009A608E">
            <w:pPr>
              <w:jc w:val="center"/>
              <w:rPr>
                <w:b/>
                <w:bCs/>
                <w:sz w:val="18"/>
                <w:szCs w:val="18"/>
              </w:rPr>
            </w:pPr>
            <w:r w:rsidRPr="009A608E">
              <w:rPr>
                <w:b/>
                <w:bCs/>
                <w:sz w:val="18"/>
                <w:szCs w:val="18"/>
              </w:rPr>
              <w:t>94,4</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10520200000000000000</w:t>
            </w:r>
          </w:p>
        </w:tc>
        <w:tc>
          <w:tcPr>
            <w:tcW w:w="4764" w:type="dxa"/>
            <w:vAlign w:val="bottom"/>
          </w:tcPr>
          <w:p w:rsidR="00F4125A" w:rsidRPr="009A608E" w:rsidRDefault="00F4125A" w:rsidP="009A608E">
            <w:pPr>
              <w:jc w:val="both"/>
              <w:rPr>
                <w:b/>
                <w:bCs/>
                <w:sz w:val="18"/>
                <w:szCs w:val="18"/>
              </w:rPr>
            </w:pPr>
            <w:r w:rsidRPr="009A608E">
              <w:rPr>
                <w:b/>
                <w:bCs/>
                <w:sz w:val="18"/>
                <w:szCs w:val="18"/>
              </w:rPr>
              <w:t>Безвозмездные поступления от других бюджетов бюджетной системы РФ</w:t>
            </w:r>
          </w:p>
        </w:tc>
        <w:tc>
          <w:tcPr>
            <w:tcW w:w="1080" w:type="dxa"/>
          </w:tcPr>
          <w:p w:rsidR="00F4125A" w:rsidRPr="009A608E" w:rsidRDefault="00F4125A" w:rsidP="009A608E">
            <w:pPr>
              <w:jc w:val="center"/>
              <w:rPr>
                <w:b/>
                <w:bCs/>
                <w:sz w:val="18"/>
                <w:szCs w:val="18"/>
              </w:rPr>
            </w:pPr>
          </w:p>
        </w:tc>
        <w:tc>
          <w:tcPr>
            <w:tcW w:w="1496" w:type="dxa"/>
          </w:tcPr>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10520201000000000151</w:t>
            </w:r>
          </w:p>
        </w:tc>
        <w:tc>
          <w:tcPr>
            <w:tcW w:w="4764" w:type="dxa"/>
            <w:vAlign w:val="bottom"/>
          </w:tcPr>
          <w:p w:rsidR="00F4125A" w:rsidRPr="009A608E" w:rsidRDefault="00F4125A" w:rsidP="009A608E">
            <w:pPr>
              <w:jc w:val="both"/>
              <w:rPr>
                <w:b/>
                <w:bCs/>
                <w:sz w:val="18"/>
                <w:szCs w:val="18"/>
              </w:rPr>
            </w:pPr>
            <w:r w:rsidRPr="009A608E">
              <w:rPr>
                <w:b/>
                <w:bCs/>
                <w:sz w:val="18"/>
                <w:szCs w:val="18"/>
              </w:rPr>
              <w:t>Дотации бюджетам субъектов РФ и муниципальных образований</w:t>
            </w:r>
          </w:p>
        </w:tc>
        <w:tc>
          <w:tcPr>
            <w:tcW w:w="1080" w:type="dxa"/>
          </w:tcPr>
          <w:p w:rsidR="00F4125A" w:rsidRPr="009A608E" w:rsidRDefault="00F4125A" w:rsidP="009A608E">
            <w:pPr>
              <w:jc w:val="center"/>
              <w:rPr>
                <w:b/>
                <w:bCs/>
                <w:sz w:val="18"/>
                <w:szCs w:val="18"/>
              </w:rPr>
            </w:pPr>
            <w:r w:rsidRPr="009A608E">
              <w:rPr>
                <w:b/>
                <w:bCs/>
                <w:sz w:val="18"/>
                <w:szCs w:val="18"/>
              </w:rPr>
              <w:t>3284,3</w:t>
            </w:r>
          </w:p>
        </w:tc>
        <w:tc>
          <w:tcPr>
            <w:tcW w:w="1496" w:type="dxa"/>
          </w:tcPr>
          <w:p w:rsidR="00F4125A" w:rsidRPr="009A608E" w:rsidRDefault="00F4125A" w:rsidP="009A608E">
            <w:pPr>
              <w:jc w:val="center"/>
              <w:rPr>
                <w:b/>
                <w:bCs/>
                <w:sz w:val="18"/>
                <w:szCs w:val="18"/>
              </w:rPr>
            </w:pPr>
            <w:r w:rsidRPr="009A608E">
              <w:rPr>
                <w:b/>
                <w:bCs/>
                <w:sz w:val="18"/>
                <w:szCs w:val="18"/>
              </w:rPr>
              <w:t>2651,6</w:t>
            </w: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10520201001000000151</w:t>
            </w:r>
          </w:p>
        </w:tc>
        <w:tc>
          <w:tcPr>
            <w:tcW w:w="4764" w:type="dxa"/>
            <w:vAlign w:val="bottom"/>
          </w:tcPr>
          <w:p w:rsidR="00F4125A" w:rsidRPr="009A608E" w:rsidRDefault="00F4125A" w:rsidP="009A608E">
            <w:pPr>
              <w:jc w:val="both"/>
              <w:rPr>
                <w:sz w:val="18"/>
                <w:szCs w:val="18"/>
              </w:rPr>
            </w:pPr>
            <w:r w:rsidRPr="009A608E">
              <w:rPr>
                <w:sz w:val="18"/>
                <w:szCs w:val="18"/>
              </w:rPr>
              <w:t>Дотации на выравнивание бюджетной обеспеченности</w:t>
            </w:r>
          </w:p>
        </w:tc>
        <w:tc>
          <w:tcPr>
            <w:tcW w:w="1080" w:type="dxa"/>
          </w:tcPr>
          <w:p w:rsidR="00F4125A" w:rsidRPr="009A608E" w:rsidRDefault="00F4125A" w:rsidP="009A608E">
            <w:pPr>
              <w:jc w:val="center"/>
              <w:rPr>
                <w:sz w:val="18"/>
                <w:szCs w:val="18"/>
              </w:rPr>
            </w:pPr>
            <w:r w:rsidRPr="009A608E">
              <w:rPr>
                <w:sz w:val="18"/>
                <w:szCs w:val="18"/>
              </w:rPr>
              <w:t>329,4</w:t>
            </w:r>
          </w:p>
        </w:tc>
        <w:tc>
          <w:tcPr>
            <w:tcW w:w="1496" w:type="dxa"/>
          </w:tcPr>
          <w:p w:rsidR="00F4125A" w:rsidRPr="009A608E" w:rsidRDefault="00F4125A" w:rsidP="009A608E">
            <w:pPr>
              <w:jc w:val="center"/>
              <w:rPr>
                <w:sz w:val="18"/>
                <w:szCs w:val="18"/>
              </w:rPr>
            </w:pPr>
            <w:r w:rsidRPr="009A608E">
              <w:rPr>
                <w:sz w:val="18"/>
                <w:szCs w:val="18"/>
              </w:rPr>
              <w:t>329,4</w:t>
            </w:r>
          </w:p>
        </w:tc>
        <w:tc>
          <w:tcPr>
            <w:tcW w:w="813" w:type="dxa"/>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10520201001100000151</w:t>
            </w:r>
          </w:p>
        </w:tc>
        <w:tc>
          <w:tcPr>
            <w:tcW w:w="4764" w:type="dxa"/>
            <w:vAlign w:val="bottom"/>
          </w:tcPr>
          <w:p w:rsidR="00F4125A" w:rsidRPr="009A608E" w:rsidRDefault="00F4125A" w:rsidP="009A608E">
            <w:pPr>
              <w:jc w:val="both"/>
              <w:rPr>
                <w:sz w:val="18"/>
                <w:szCs w:val="18"/>
              </w:rPr>
            </w:pPr>
            <w:r w:rsidRPr="009A608E">
              <w:rPr>
                <w:sz w:val="18"/>
                <w:szCs w:val="18"/>
              </w:rPr>
              <w:t>Дотации бюджетам поселений на выравнивание бюджетной обеспеченности (область)</w:t>
            </w:r>
          </w:p>
        </w:tc>
        <w:tc>
          <w:tcPr>
            <w:tcW w:w="1080" w:type="dxa"/>
          </w:tcPr>
          <w:p w:rsidR="00F4125A" w:rsidRPr="009A608E" w:rsidRDefault="00F4125A" w:rsidP="009A608E">
            <w:pPr>
              <w:jc w:val="center"/>
              <w:rPr>
                <w:sz w:val="18"/>
                <w:szCs w:val="18"/>
              </w:rPr>
            </w:pPr>
          </w:p>
        </w:tc>
        <w:tc>
          <w:tcPr>
            <w:tcW w:w="1496" w:type="dxa"/>
          </w:tcPr>
          <w:p w:rsidR="00F4125A" w:rsidRPr="009A608E" w:rsidRDefault="00F4125A" w:rsidP="009A608E">
            <w:pPr>
              <w:jc w:val="center"/>
              <w:rPr>
                <w:sz w:val="18"/>
                <w:szCs w:val="18"/>
              </w:rPr>
            </w:pPr>
          </w:p>
        </w:tc>
        <w:tc>
          <w:tcPr>
            <w:tcW w:w="813" w:type="dxa"/>
          </w:tcPr>
          <w:p w:rsidR="00F4125A" w:rsidRPr="009A608E" w:rsidRDefault="00F4125A" w:rsidP="009A608E">
            <w:pPr>
              <w:jc w:val="center"/>
              <w:rPr>
                <w:sz w:val="18"/>
                <w:szCs w:val="18"/>
              </w:rPr>
            </w:pP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10520201001100000151</w:t>
            </w:r>
          </w:p>
        </w:tc>
        <w:tc>
          <w:tcPr>
            <w:tcW w:w="4764" w:type="dxa"/>
            <w:vAlign w:val="bottom"/>
          </w:tcPr>
          <w:p w:rsidR="00F4125A" w:rsidRPr="009A608E" w:rsidRDefault="00F4125A" w:rsidP="009A608E">
            <w:pPr>
              <w:jc w:val="both"/>
              <w:rPr>
                <w:sz w:val="18"/>
                <w:szCs w:val="18"/>
              </w:rPr>
            </w:pPr>
            <w:r w:rsidRPr="009A608E">
              <w:rPr>
                <w:sz w:val="18"/>
                <w:szCs w:val="18"/>
              </w:rPr>
              <w:t>Дотации бюджетам поселений на выравнивание бюджетной обеспеченности (район)</w:t>
            </w:r>
          </w:p>
        </w:tc>
        <w:tc>
          <w:tcPr>
            <w:tcW w:w="1080" w:type="dxa"/>
          </w:tcPr>
          <w:p w:rsidR="00F4125A" w:rsidRPr="009A608E" w:rsidRDefault="00F4125A" w:rsidP="009A608E">
            <w:pPr>
              <w:jc w:val="center"/>
              <w:rPr>
                <w:bCs/>
                <w:sz w:val="18"/>
                <w:szCs w:val="18"/>
              </w:rPr>
            </w:pPr>
            <w:r w:rsidRPr="009A608E">
              <w:rPr>
                <w:bCs/>
                <w:sz w:val="18"/>
                <w:szCs w:val="18"/>
              </w:rPr>
              <w:t>2632,7</w:t>
            </w:r>
          </w:p>
        </w:tc>
        <w:tc>
          <w:tcPr>
            <w:tcW w:w="1496" w:type="dxa"/>
          </w:tcPr>
          <w:p w:rsidR="00F4125A" w:rsidRPr="009A608E" w:rsidRDefault="00F4125A" w:rsidP="009A608E">
            <w:pPr>
              <w:jc w:val="center"/>
              <w:rPr>
                <w:bCs/>
                <w:sz w:val="18"/>
                <w:szCs w:val="18"/>
              </w:rPr>
            </w:pPr>
            <w:r w:rsidRPr="009A608E">
              <w:rPr>
                <w:bCs/>
                <w:sz w:val="18"/>
                <w:szCs w:val="18"/>
              </w:rPr>
              <w:t>2000,0</w:t>
            </w:r>
          </w:p>
        </w:tc>
        <w:tc>
          <w:tcPr>
            <w:tcW w:w="813" w:type="dxa"/>
          </w:tcPr>
          <w:p w:rsidR="00F4125A" w:rsidRPr="009A608E" w:rsidRDefault="00F4125A" w:rsidP="009A608E">
            <w:pPr>
              <w:jc w:val="center"/>
              <w:rPr>
                <w:bCs/>
                <w:sz w:val="18"/>
                <w:szCs w:val="18"/>
              </w:rPr>
            </w:pPr>
            <w:r w:rsidRPr="009A608E">
              <w:rPr>
                <w:bCs/>
                <w:sz w:val="18"/>
                <w:szCs w:val="18"/>
              </w:rPr>
              <w:t>76</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10520201003100000151</w:t>
            </w:r>
          </w:p>
        </w:tc>
        <w:tc>
          <w:tcPr>
            <w:tcW w:w="4764" w:type="dxa"/>
            <w:vAlign w:val="bottom"/>
          </w:tcPr>
          <w:p w:rsidR="00F4125A" w:rsidRPr="009A608E" w:rsidRDefault="00F4125A" w:rsidP="009A608E">
            <w:pPr>
              <w:jc w:val="both"/>
              <w:rPr>
                <w:sz w:val="18"/>
                <w:szCs w:val="18"/>
              </w:rPr>
            </w:pPr>
            <w:r w:rsidRPr="009A608E">
              <w:rPr>
                <w:sz w:val="18"/>
                <w:szCs w:val="18"/>
              </w:rPr>
              <w:t>Дотации бюджетам поселений на поддержку мер по обеспечению сбалансированности бюджетов (область)</w:t>
            </w:r>
          </w:p>
        </w:tc>
        <w:tc>
          <w:tcPr>
            <w:tcW w:w="1080" w:type="dxa"/>
          </w:tcPr>
          <w:p w:rsidR="00F4125A" w:rsidRPr="009A608E" w:rsidRDefault="00F4125A" w:rsidP="009A608E">
            <w:pPr>
              <w:jc w:val="center"/>
              <w:rPr>
                <w:bCs/>
                <w:sz w:val="18"/>
                <w:szCs w:val="18"/>
              </w:rPr>
            </w:pPr>
            <w:r w:rsidRPr="009A608E">
              <w:rPr>
                <w:bCs/>
                <w:sz w:val="18"/>
                <w:szCs w:val="18"/>
              </w:rPr>
              <w:t>322,2</w:t>
            </w:r>
          </w:p>
        </w:tc>
        <w:tc>
          <w:tcPr>
            <w:tcW w:w="1496" w:type="dxa"/>
          </w:tcPr>
          <w:p w:rsidR="00F4125A" w:rsidRPr="009A608E" w:rsidRDefault="00F4125A" w:rsidP="009A608E">
            <w:pPr>
              <w:jc w:val="center"/>
              <w:rPr>
                <w:bCs/>
                <w:sz w:val="18"/>
                <w:szCs w:val="18"/>
              </w:rPr>
            </w:pPr>
            <w:r w:rsidRPr="009A608E">
              <w:rPr>
                <w:bCs/>
                <w:sz w:val="18"/>
                <w:szCs w:val="18"/>
              </w:rPr>
              <w:t>322,2</w:t>
            </w:r>
          </w:p>
        </w:tc>
        <w:tc>
          <w:tcPr>
            <w:tcW w:w="813" w:type="dxa"/>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10520203000000000151</w:t>
            </w:r>
          </w:p>
        </w:tc>
        <w:tc>
          <w:tcPr>
            <w:tcW w:w="4764" w:type="dxa"/>
            <w:vAlign w:val="center"/>
          </w:tcPr>
          <w:p w:rsidR="00F4125A" w:rsidRPr="009A608E" w:rsidRDefault="00F4125A" w:rsidP="009A608E">
            <w:pPr>
              <w:jc w:val="both"/>
              <w:rPr>
                <w:b/>
                <w:bCs/>
                <w:sz w:val="18"/>
                <w:szCs w:val="18"/>
              </w:rPr>
            </w:pPr>
            <w:r w:rsidRPr="009A608E">
              <w:rPr>
                <w:b/>
                <w:bCs/>
                <w:sz w:val="18"/>
                <w:szCs w:val="18"/>
              </w:rPr>
              <w:t>Субвенции бюджетам субъектов РФ и муниципальных образований</w:t>
            </w:r>
          </w:p>
        </w:tc>
        <w:tc>
          <w:tcPr>
            <w:tcW w:w="1080" w:type="dxa"/>
          </w:tcPr>
          <w:p w:rsidR="00F4125A" w:rsidRPr="009A608E" w:rsidRDefault="00F4125A" w:rsidP="009A608E">
            <w:pPr>
              <w:jc w:val="center"/>
              <w:rPr>
                <w:b/>
                <w:bCs/>
                <w:sz w:val="18"/>
                <w:szCs w:val="18"/>
              </w:rPr>
            </w:pPr>
            <w:r w:rsidRPr="009A608E">
              <w:rPr>
                <w:b/>
                <w:bCs/>
                <w:sz w:val="18"/>
                <w:szCs w:val="18"/>
              </w:rPr>
              <w:t>517,8</w:t>
            </w:r>
          </w:p>
        </w:tc>
        <w:tc>
          <w:tcPr>
            <w:tcW w:w="1496" w:type="dxa"/>
          </w:tcPr>
          <w:p w:rsidR="00F4125A" w:rsidRPr="009A608E" w:rsidRDefault="00F4125A" w:rsidP="009A608E">
            <w:pPr>
              <w:jc w:val="center"/>
              <w:rPr>
                <w:b/>
                <w:bCs/>
                <w:sz w:val="18"/>
                <w:szCs w:val="18"/>
              </w:rPr>
            </w:pPr>
            <w:r w:rsidRPr="009A608E">
              <w:rPr>
                <w:b/>
                <w:bCs/>
                <w:sz w:val="18"/>
                <w:szCs w:val="18"/>
              </w:rPr>
              <w:t>517,8</w:t>
            </w:r>
          </w:p>
        </w:tc>
        <w:tc>
          <w:tcPr>
            <w:tcW w:w="813" w:type="dxa"/>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10520203015100000151</w:t>
            </w:r>
          </w:p>
        </w:tc>
        <w:tc>
          <w:tcPr>
            <w:tcW w:w="4764" w:type="dxa"/>
            <w:vAlign w:val="center"/>
          </w:tcPr>
          <w:p w:rsidR="00F4125A" w:rsidRPr="009A608E" w:rsidRDefault="00F4125A" w:rsidP="009A608E">
            <w:pPr>
              <w:jc w:val="both"/>
              <w:rPr>
                <w:sz w:val="18"/>
                <w:szCs w:val="18"/>
              </w:rPr>
            </w:pPr>
            <w:r w:rsidRPr="009A608E">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Pr>
          <w:p w:rsidR="00F4125A" w:rsidRPr="009A608E" w:rsidRDefault="00F4125A" w:rsidP="009A608E">
            <w:pPr>
              <w:jc w:val="center"/>
              <w:rPr>
                <w:sz w:val="18"/>
                <w:szCs w:val="18"/>
              </w:rPr>
            </w:pPr>
            <w:r w:rsidRPr="009A608E">
              <w:rPr>
                <w:sz w:val="18"/>
                <w:szCs w:val="18"/>
              </w:rPr>
              <w:t>452,4</w:t>
            </w:r>
          </w:p>
        </w:tc>
        <w:tc>
          <w:tcPr>
            <w:tcW w:w="1496" w:type="dxa"/>
          </w:tcPr>
          <w:p w:rsidR="00F4125A" w:rsidRPr="009A608E" w:rsidRDefault="00F4125A" w:rsidP="009A608E">
            <w:pPr>
              <w:jc w:val="center"/>
              <w:rPr>
                <w:sz w:val="18"/>
                <w:szCs w:val="18"/>
              </w:rPr>
            </w:pPr>
            <w:r w:rsidRPr="009A608E">
              <w:rPr>
                <w:sz w:val="18"/>
                <w:szCs w:val="18"/>
              </w:rPr>
              <w:t>452,4</w:t>
            </w:r>
          </w:p>
        </w:tc>
        <w:tc>
          <w:tcPr>
            <w:tcW w:w="813" w:type="dxa"/>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sz w:val="18"/>
                <w:szCs w:val="18"/>
              </w:rPr>
              <w:t>10520203024100000151</w:t>
            </w:r>
          </w:p>
        </w:tc>
        <w:tc>
          <w:tcPr>
            <w:tcW w:w="4764" w:type="dxa"/>
            <w:vAlign w:val="center"/>
          </w:tcPr>
          <w:p w:rsidR="00F4125A" w:rsidRPr="009A608E" w:rsidRDefault="00F4125A" w:rsidP="009A608E">
            <w:pPr>
              <w:jc w:val="both"/>
              <w:rPr>
                <w:b/>
                <w:bCs/>
                <w:sz w:val="18"/>
                <w:szCs w:val="18"/>
              </w:rPr>
            </w:pPr>
            <w:r w:rsidRPr="009A608E">
              <w:rPr>
                <w:sz w:val="18"/>
                <w:szCs w:val="18"/>
              </w:rPr>
              <w:t>Субвенции бюджетам поселений на выполнение передаваемых полномочий субъектов Российской Федерации</w:t>
            </w:r>
          </w:p>
        </w:tc>
        <w:tc>
          <w:tcPr>
            <w:tcW w:w="1080" w:type="dxa"/>
          </w:tcPr>
          <w:p w:rsidR="00F4125A" w:rsidRPr="009A608E" w:rsidRDefault="00F4125A" w:rsidP="009A608E">
            <w:pPr>
              <w:jc w:val="center"/>
              <w:rPr>
                <w:bCs/>
                <w:sz w:val="18"/>
                <w:szCs w:val="18"/>
              </w:rPr>
            </w:pPr>
            <w:r w:rsidRPr="009A608E">
              <w:rPr>
                <w:bCs/>
                <w:sz w:val="18"/>
                <w:szCs w:val="18"/>
              </w:rPr>
              <w:t>65,4</w:t>
            </w:r>
          </w:p>
        </w:tc>
        <w:tc>
          <w:tcPr>
            <w:tcW w:w="1496" w:type="dxa"/>
          </w:tcPr>
          <w:p w:rsidR="00F4125A" w:rsidRPr="009A608E" w:rsidRDefault="00F4125A" w:rsidP="009A608E">
            <w:pPr>
              <w:jc w:val="center"/>
              <w:rPr>
                <w:bCs/>
                <w:sz w:val="18"/>
                <w:szCs w:val="18"/>
              </w:rPr>
            </w:pPr>
            <w:r w:rsidRPr="009A608E">
              <w:rPr>
                <w:bCs/>
                <w:sz w:val="18"/>
                <w:szCs w:val="18"/>
              </w:rPr>
              <w:t>65,4</w:t>
            </w:r>
          </w:p>
        </w:tc>
        <w:tc>
          <w:tcPr>
            <w:tcW w:w="813" w:type="dxa"/>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10520202000000000151</w:t>
            </w:r>
          </w:p>
        </w:tc>
        <w:tc>
          <w:tcPr>
            <w:tcW w:w="4764" w:type="dxa"/>
            <w:vAlign w:val="center"/>
          </w:tcPr>
          <w:p w:rsidR="00F4125A" w:rsidRPr="009A608E" w:rsidRDefault="00F4125A" w:rsidP="009A608E">
            <w:pPr>
              <w:jc w:val="both"/>
              <w:rPr>
                <w:b/>
                <w:bCs/>
                <w:sz w:val="18"/>
                <w:szCs w:val="18"/>
              </w:rPr>
            </w:pPr>
            <w:r w:rsidRPr="009A608E">
              <w:rPr>
                <w:b/>
                <w:bCs/>
                <w:sz w:val="18"/>
                <w:szCs w:val="18"/>
              </w:rPr>
              <w:t>Субсидии бюджетам субъектов РФ и муниципальных образований (межбюджетные субсидии)</w:t>
            </w:r>
          </w:p>
        </w:tc>
        <w:tc>
          <w:tcPr>
            <w:tcW w:w="1080" w:type="dxa"/>
          </w:tcPr>
          <w:p w:rsidR="00F4125A" w:rsidRPr="009A608E" w:rsidRDefault="00F4125A" w:rsidP="009A608E">
            <w:pPr>
              <w:jc w:val="center"/>
              <w:rPr>
                <w:b/>
                <w:bCs/>
                <w:sz w:val="18"/>
                <w:szCs w:val="18"/>
              </w:rPr>
            </w:pPr>
            <w:r w:rsidRPr="009A608E">
              <w:rPr>
                <w:b/>
                <w:bCs/>
                <w:sz w:val="18"/>
                <w:szCs w:val="18"/>
              </w:rPr>
              <w:t>8089,2</w:t>
            </w:r>
          </w:p>
        </w:tc>
        <w:tc>
          <w:tcPr>
            <w:tcW w:w="1496" w:type="dxa"/>
          </w:tcPr>
          <w:p w:rsidR="00F4125A" w:rsidRPr="009A608E" w:rsidRDefault="00F4125A" w:rsidP="009A608E">
            <w:pPr>
              <w:jc w:val="center"/>
              <w:rPr>
                <w:b/>
                <w:bCs/>
                <w:sz w:val="18"/>
                <w:szCs w:val="18"/>
              </w:rPr>
            </w:pPr>
            <w:r w:rsidRPr="009A608E">
              <w:rPr>
                <w:b/>
                <w:bCs/>
                <w:sz w:val="18"/>
                <w:szCs w:val="18"/>
              </w:rPr>
              <w:t>8088,4</w:t>
            </w:r>
          </w:p>
        </w:tc>
        <w:tc>
          <w:tcPr>
            <w:tcW w:w="813" w:type="dxa"/>
          </w:tcPr>
          <w:p w:rsidR="00F4125A" w:rsidRPr="009A608E" w:rsidRDefault="00F4125A" w:rsidP="009A608E">
            <w:pPr>
              <w:jc w:val="center"/>
              <w:rPr>
                <w:b/>
                <w:bCs/>
                <w:sz w:val="18"/>
                <w:szCs w:val="18"/>
              </w:rPr>
            </w:pPr>
            <w:r w:rsidRPr="009A608E">
              <w:rPr>
                <w:b/>
                <w:bCs/>
                <w:sz w:val="18"/>
                <w:szCs w:val="18"/>
              </w:rPr>
              <w:t>99,9</w:t>
            </w: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10520202999000000151</w:t>
            </w:r>
          </w:p>
        </w:tc>
        <w:tc>
          <w:tcPr>
            <w:tcW w:w="4764" w:type="dxa"/>
            <w:vAlign w:val="center"/>
          </w:tcPr>
          <w:p w:rsidR="00F4125A" w:rsidRPr="009A608E" w:rsidRDefault="00F4125A" w:rsidP="009A608E">
            <w:pPr>
              <w:jc w:val="both"/>
              <w:rPr>
                <w:sz w:val="18"/>
                <w:szCs w:val="18"/>
              </w:rPr>
            </w:pPr>
            <w:r w:rsidRPr="009A608E">
              <w:rPr>
                <w:sz w:val="18"/>
                <w:szCs w:val="18"/>
              </w:rPr>
              <w:t xml:space="preserve">Прочие субсидии </w:t>
            </w: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363"/>
        </w:trPr>
        <w:tc>
          <w:tcPr>
            <w:tcW w:w="2020" w:type="dxa"/>
            <w:vAlign w:val="center"/>
          </w:tcPr>
          <w:p w:rsidR="00F4125A" w:rsidRPr="009A608E" w:rsidRDefault="00F4125A" w:rsidP="009A608E">
            <w:pPr>
              <w:rPr>
                <w:sz w:val="18"/>
                <w:szCs w:val="18"/>
              </w:rPr>
            </w:pPr>
            <w:r w:rsidRPr="009A608E">
              <w:rPr>
                <w:sz w:val="18"/>
                <w:szCs w:val="18"/>
              </w:rPr>
              <w:t>10520202999100000151</w:t>
            </w:r>
          </w:p>
        </w:tc>
        <w:tc>
          <w:tcPr>
            <w:tcW w:w="4764" w:type="dxa"/>
            <w:vAlign w:val="center"/>
          </w:tcPr>
          <w:p w:rsidR="00F4125A" w:rsidRPr="009A608E" w:rsidRDefault="00F4125A" w:rsidP="009A608E">
            <w:pPr>
              <w:jc w:val="both"/>
              <w:rPr>
                <w:sz w:val="18"/>
                <w:szCs w:val="18"/>
              </w:rPr>
            </w:pPr>
            <w:r w:rsidRPr="009A608E">
              <w:rPr>
                <w:sz w:val="18"/>
                <w:szCs w:val="18"/>
              </w:rPr>
              <w:t>Прочие субсидии бюджетам поселений</w:t>
            </w:r>
          </w:p>
        </w:tc>
        <w:tc>
          <w:tcPr>
            <w:tcW w:w="1080" w:type="dxa"/>
          </w:tcPr>
          <w:p w:rsidR="00F4125A" w:rsidRPr="009A608E" w:rsidRDefault="00F4125A" w:rsidP="009A608E">
            <w:pPr>
              <w:jc w:val="center"/>
              <w:rPr>
                <w:sz w:val="18"/>
                <w:szCs w:val="18"/>
              </w:rPr>
            </w:pPr>
          </w:p>
        </w:tc>
        <w:tc>
          <w:tcPr>
            <w:tcW w:w="1496" w:type="dxa"/>
          </w:tcPr>
          <w:p w:rsidR="00F4125A" w:rsidRPr="009A608E" w:rsidRDefault="00F4125A" w:rsidP="009A608E">
            <w:pPr>
              <w:jc w:val="center"/>
              <w:rPr>
                <w:sz w:val="18"/>
                <w:szCs w:val="18"/>
              </w:rPr>
            </w:pPr>
          </w:p>
        </w:tc>
        <w:tc>
          <w:tcPr>
            <w:tcW w:w="813" w:type="dxa"/>
          </w:tcPr>
          <w:p w:rsidR="00F4125A" w:rsidRPr="009A608E" w:rsidRDefault="00F4125A" w:rsidP="009A608E">
            <w:pPr>
              <w:jc w:val="center"/>
              <w:rPr>
                <w:sz w:val="18"/>
                <w:szCs w:val="18"/>
              </w:rPr>
            </w:pPr>
          </w:p>
        </w:tc>
      </w:tr>
      <w:tr w:rsidR="00F4125A" w:rsidRPr="009A608E" w:rsidTr="00F4125A">
        <w:trPr>
          <w:trHeight w:val="363"/>
        </w:trPr>
        <w:tc>
          <w:tcPr>
            <w:tcW w:w="2020" w:type="dxa"/>
            <w:vAlign w:val="center"/>
          </w:tcPr>
          <w:p w:rsidR="00F4125A" w:rsidRPr="009A608E" w:rsidRDefault="00F4125A" w:rsidP="009A608E">
            <w:pPr>
              <w:rPr>
                <w:b/>
                <w:bCs/>
                <w:sz w:val="18"/>
                <w:szCs w:val="18"/>
              </w:rPr>
            </w:pPr>
          </w:p>
        </w:tc>
        <w:tc>
          <w:tcPr>
            <w:tcW w:w="4764" w:type="dxa"/>
          </w:tcPr>
          <w:p w:rsidR="00F4125A" w:rsidRPr="009A608E" w:rsidRDefault="00F4125A" w:rsidP="009A608E">
            <w:pPr>
              <w:jc w:val="both"/>
              <w:rPr>
                <w:sz w:val="18"/>
                <w:szCs w:val="18"/>
              </w:rPr>
            </w:pP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sz w:val="18"/>
                <w:szCs w:val="18"/>
              </w:rPr>
              <w:t>10520202999100000151</w:t>
            </w:r>
          </w:p>
        </w:tc>
        <w:tc>
          <w:tcPr>
            <w:tcW w:w="4764" w:type="dxa"/>
          </w:tcPr>
          <w:p w:rsidR="00F4125A" w:rsidRPr="009A608E" w:rsidRDefault="00F4125A" w:rsidP="009A608E">
            <w:pPr>
              <w:rPr>
                <w:sz w:val="18"/>
                <w:szCs w:val="18"/>
              </w:rPr>
            </w:pPr>
            <w:r w:rsidRPr="009A608E">
              <w:rPr>
                <w:bCs/>
                <w:sz w:val="18"/>
                <w:szCs w:val="18"/>
              </w:rP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363"/>
        </w:trPr>
        <w:tc>
          <w:tcPr>
            <w:tcW w:w="2020" w:type="dxa"/>
            <w:vAlign w:val="center"/>
          </w:tcPr>
          <w:p w:rsidR="00F4125A" w:rsidRPr="009A608E" w:rsidRDefault="00F4125A" w:rsidP="009A608E">
            <w:pPr>
              <w:rPr>
                <w:bCs/>
                <w:sz w:val="18"/>
                <w:szCs w:val="18"/>
              </w:rPr>
            </w:pPr>
            <w:r w:rsidRPr="009A608E">
              <w:rPr>
                <w:sz w:val="18"/>
                <w:szCs w:val="18"/>
              </w:rPr>
              <w:t>10520202999100000151</w:t>
            </w:r>
          </w:p>
        </w:tc>
        <w:tc>
          <w:tcPr>
            <w:tcW w:w="4764" w:type="dxa"/>
          </w:tcPr>
          <w:p w:rsidR="00F4125A" w:rsidRPr="009A608E" w:rsidRDefault="00F4125A" w:rsidP="009A608E">
            <w:pPr>
              <w:rPr>
                <w:sz w:val="18"/>
                <w:szCs w:val="18"/>
              </w:rPr>
            </w:pPr>
            <w:r w:rsidRPr="009A608E">
              <w:rPr>
                <w:bCs/>
                <w:sz w:val="18"/>
                <w:szCs w:val="18"/>
              </w:rPr>
              <w:t>Реализация мероприятий перечня проектов народных инициатив по подготовке к празднованию 75-летия Иркутской области</w:t>
            </w:r>
          </w:p>
        </w:tc>
        <w:tc>
          <w:tcPr>
            <w:tcW w:w="1080" w:type="dxa"/>
          </w:tcPr>
          <w:p w:rsidR="00F4125A" w:rsidRPr="009A608E" w:rsidRDefault="00F4125A" w:rsidP="009A608E">
            <w:pPr>
              <w:jc w:val="center"/>
              <w:rPr>
                <w:bCs/>
                <w:sz w:val="18"/>
                <w:szCs w:val="18"/>
              </w:rPr>
            </w:pPr>
            <w:r w:rsidRPr="009A608E">
              <w:rPr>
                <w:bCs/>
                <w:sz w:val="18"/>
                <w:szCs w:val="18"/>
              </w:rPr>
              <w:t>1531,3</w:t>
            </w:r>
          </w:p>
        </w:tc>
        <w:tc>
          <w:tcPr>
            <w:tcW w:w="1496" w:type="dxa"/>
          </w:tcPr>
          <w:p w:rsidR="00F4125A" w:rsidRPr="009A608E" w:rsidRDefault="00F4125A" w:rsidP="009A608E">
            <w:pPr>
              <w:jc w:val="center"/>
              <w:rPr>
                <w:bCs/>
                <w:sz w:val="18"/>
                <w:szCs w:val="18"/>
              </w:rPr>
            </w:pPr>
            <w:r w:rsidRPr="009A608E">
              <w:rPr>
                <w:bCs/>
                <w:sz w:val="18"/>
                <w:szCs w:val="18"/>
              </w:rPr>
              <w:t>1531,3</w:t>
            </w:r>
          </w:p>
        </w:tc>
        <w:tc>
          <w:tcPr>
            <w:tcW w:w="813" w:type="dxa"/>
          </w:tcPr>
          <w:p w:rsidR="00F4125A" w:rsidRPr="009A608E" w:rsidRDefault="00F4125A" w:rsidP="009A608E">
            <w:pPr>
              <w:jc w:val="center"/>
              <w:rPr>
                <w:bCs/>
                <w:sz w:val="18"/>
                <w:szCs w:val="18"/>
              </w:rPr>
            </w:pPr>
          </w:p>
        </w:tc>
      </w:tr>
      <w:tr w:rsidR="00F4125A" w:rsidRPr="009A608E" w:rsidTr="00F4125A">
        <w:trPr>
          <w:trHeight w:val="363"/>
        </w:trPr>
        <w:tc>
          <w:tcPr>
            <w:tcW w:w="2020" w:type="dxa"/>
            <w:vAlign w:val="center"/>
          </w:tcPr>
          <w:p w:rsidR="00F4125A" w:rsidRPr="009A608E" w:rsidRDefault="00F4125A" w:rsidP="009A608E">
            <w:pPr>
              <w:rPr>
                <w:bCs/>
                <w:sz w:val="18"/>
                <w:szCs w:val="18"/>
              </w:rPr>
            </w:pPr>
            <w:r w:rsidRPr="009A608E">
              <w:rPr>
                <w:sz w:val="18"/>
                <w:szCs w:val="18"/>
              </w:rPr>
              <w:t>10520202079100000151</w:t>
            </w:r>
          </w:p>
        </w:tc>
        <w:tc>
          <w:tcPr>
            <w:tcW w:w="4764" w:type="dxa"/>
          </w:tcPr>
          <w:p w:rsidR="00F4125A" w:rsidRPr="009A608E" w:rsidRDefault="00F4125A" w:rsidP="009A608E">
            <w:pPr>
              <w:rPr>
                <w:sz w:val="18"/>
                <w:szCs w:val="18"/>
              </w:rPr>
            </w:pPr>
            <w:r w:rsidRPr="009A608E">
              <w:rPr>
                <w:sz w:val="18"/>
                <w:szCs w:val="18"/>
              </w:rPr>
              <w:t>Субсидии на переселение граждан</w:t>
            </w:r>
          </w:p>
        </w:tc>
        <w:tc>
          <w:tcPr>
            <w:tcW w:w="1080" w:type="dxa"/>
          </w:tcPr>
          <w:p w:rsidR="00F4125A" w:rsidRPr="009A608E" w:rsidRDefault="00F4125A" w:rsidP="009A608E">
            <w:pPr>
              <w:jc w:val="center"/>
              <w:rPr>
                <w:bCs/>
                <w:sz w:val="18"/>
                <w:szCs w:val="18"/>
              </w:rPr>
            </w:pPr>
            <w:r w:rsidRPr="009A608E">
              <w:rPr>
                <w:bCs/>
                <w:sz w:val="18"/>
                <w:szCs w:val="18"/>
              </w:rPr>
              <w:t>2057,9</w:t>
            </w:r>
          </w:p>
        </w:tc>
        <w:tc>
          <w:tcPr>
            <w:tcW w:w="1496" w:type="dxa"/>
          </w:tcPr>
          <w:p w:rsidR="00F4125A" w:rsidRPr="009A608E" w:rsidRDefault="00F4125A" w:rsidP="009A608E">
            <w:pPr>
              <w:jc w:val="center"/>
              <w:rPr>
                <w:bCs/>
                <w:sz w:val="18"/>
                <w:szCs w:val="18"/>
              </w:rPr>
            </w:pPr>
            <w:r w:rsidRPr="009A608E">
              <w:rPr>
                <w:bCs/>
                <w:sz w:val="18"/>
                <w:szCs w:val="18"/>
              </w:rPr>
              <w:t>2057,9</w:t>
            </w:r>
          </w:p>
        </w:tc>
        <w:tc>
          <w:tcPr>
            <w:tcW w:w="813" w:type="dxa"/>
          </w:tcPr>
          <w:p w:rsidR="00F4125A" w:rsidRPr="009A608E" w:rsidRDefault="00F4125A" w:rsidP="009A608E">
            <w:pPr>
              <w:jc w:val="center"/>
              <w:rPr>
                <w:bCs/>
                <w:sz w:val="18"/>
                <w:szCs w:val="18"/>
              </w:rPr>
            </w:pPr>
          </w:p>
        </w:tc>
      </w:tr>
      <w:tr w:rsidR="00F4125A" w:rsidRPr="009A608E" w:rsidTr="00F4125A">
        <w:trPr>
          <w:trHeight w:val="363"/>
        </w:trPr>
        <w:tc>
          <w:tcPr>
            <w:tcW w:w="2020" w:type="dxa"/>
            <w:vAlign w:val="bottom"/>
          </w:tcPr>
          <w:p w:rsidR="00F4125A" w:rsidRPr="009A608E" w:rsidRDefault="00F4125A" w:rsidP="009A608E">
            <w:pPr>
              <w:rPr>
                <w:b/>
                <w:bCs/>
                <w:sz w:val="18"/>
                <w:szCs w:val="18"/>
              </w:rPr>
            </w:pPr>
            <w:r w:rsidRPr="009A608E">
              <w:rPr>
                <w:b/>
                <w:bCs/>
                <w:sz w:val="18"/>
                <w:szCs w:val="18"/>
              </w:rPr>
              <w:t>10520202078100000151</w:t>
            </w:r>
          </w:p>
        </w:tc>
        <w:tc>
          <w:tcPr>
            <w:tcW w:w="4764" w:type="dxa"/>
          </w:tcPr>
          <w:p w:rsidR="00F4125A" w:rsidRPr="009A608E" w:rsidRDefault="00F4125A" w:rsidP="009A608E">
            <w:pPr>
              <w:rPr>
                <w:b/>
                <w:sz w:val="18"/>
                <w:szCs w:val="18"/>
              </w:rPr>
            </w:pPr>
            <w:r w:rsidRPr="009A608E">
              <w:rPr>
                <w:sz w:val="18"/>
                <w:szCs w:val="18"/>
              </w:rPr>
              <w:t>Субсидии по целевой программе «Модернизация объектов коммунальной инфракструктуры Иркутской обл</w:t>
            </w:r>
            <w:r w:rsidRPr="009A608E">
              <w:rPr>
                <w:b/>
                <w:sz w:val="18"/>
                <w:szCs w:val="18"/>
              </w:rPr>
              <w:t>асти»</w:t>
            </w:r>
          </w:p>
        </w:tc>
        <w:tc>
          <w:tcPr>
            <w:tcW w:w="1080" w:type="dxa"/>
          </w:tcPr>
          <w:p w:rsidR="00F4125A" w:rsidRPr="009A608E" w:rsidRDefault="00F4125A" w:rsidP="009A608E">
            <w:pPr>
              <w:jc w:val="center"/>
              <w:rPr>
                <w:bCs/>
                <w:sz w:val="18"/>
                <w:szCs w:val="18"/>
              </w:rPr>
            </w:pPr>
            <w:r w:rsidRPr="009A608E">
              <w:rPr>
                <w:bCs/>
                <w:sz w:val="18"/>
                <w:szCs w:val="18"/>
              </w:rPr>
              <w:t>4500</w:t>
            </w:r>
          </w:p>
        </w:tc>
        <w:tc>
          <w:tcPr>
            <w:tcW w:w="1496" w:type="dxa"/>
          </w:tcPr>
          <w:p w:rsidR="00F4125A" w:rsidRPr="009A608E" w:rsidRDefault="00F4125A" w:rsidP="009A608E">
            <w:pPr>
              <w:jc w:val="center"/>
              <w:rPr>
                <w:bCs/>
                <w:sz w:val="18"/>
                <w:szCs w:val="18"/>
              </w:rPr>
            </w:pPr>
            <w:r w:rsidRPr="009A608E">
              <w:rPr>
                <w:bCs/>
                <w:sz w:val="18"/>
                <w:szCs w:val="18"/>
              </w:rPr>
              <w:t>4499,2</w:t>
            </w: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vAlign w:val="center"/>
          </w:tcPr>
          <w:p w:rsidR="00F4125A" w:rsidRPr="009A608E" w:rsidRDefault="00F4125A" w:rsidP="009A608E">
            <w:pPr>
              <w:rPr>
                <w:b/>
                <w:bCs/>
                <w:sz w:val="18"/>
                <w:szCs w:val="18"/>
              </w:rPr>
            </w:pPr>
            <w:r w:rsidRPr="009A608E">
              <w:rPr>
                <w:b/>
                <w:bCs/>
                <w:sz w:val="18"/>
                <w:szCs w:val="18"/>
              </w:rPr>
              <w:t>10520204999000000151</w:t>
            </w:r>
          </w:p>
        </w:tc>
        <w:tc>
          <w:tcPr>
            <w:tcW w:w="4764" w:type="dxa"/>
          </w:tcPr>
          <w:p w:rsidR="00F4125A" w:rsidRPr="009A608E" w:rsidRDefault="00F4125A" w:rsidP="009A608E">
            <w:pPr>
              <w:rPr>
                <w:b/>
                <w:sz w:val="18"/>
                <w:szCs w:val="18"/>
              </w:rPr>
            </w:pPr>
            <w:r w:rsidRPr="009A608E">
              <w:rPr>
                <w:b/>
                <w:sz w:val="18"/>
                <w:szCs w:val="18"/>
              </w:rPr>
              <w:t>Иные межбюджетные трансферты</w:t>
            </w:r>
          </w:p>
        </w:tc>
        <w:tc>
          <w:tcPr>
            <w:tcW w:w="1080" w:type="dxa"/>
          </w:tcPr>
          <w:p w:rsidR="00F4125A" w:rsidRPr="009A608E" w:rsidRDefault="00F4125A" w:rsidP="009A608E">
            <w:pPr>
              <w:jc w:val="center"/>
              <w:rPr>
                <w:b/>
                <w:bCs/>
                <w:sz w:val="18"/>
                <w:szCs w:val="18"/>
              </w:rPr>
            </w:pPr>
          </w:p>
        </w:tc>
        <w:tc>
          <w:tcPr>
            <w:tcW w:w="1496" w:type="dxa"/>
          </w:tcPr>
          <w:p w:rsidR="00F4125A" w:rsidRPr="009A608E" w:rsidRDefault="00F4125A" w:rsidP="009A608E">
            <w:pPr>
              <w:jc w:val="center"/>
              <w:rPr>
                <w:b/>
                <w:bCs/>
                <w:sz w:val="18"/>
                <w:szCs w:val="18"/>
              </w:rPr>
            </w:pPr>
          </w:p>
        </w:tc>
        <w:tc>
          <w:tcPr>
            <w:tcW w:w="813" w:type="dxa"/>
          </w:tcPr>
          <w:p w:rsidR="00F4125A" w:rsidRPr="009A608E" w:rsidRDefault="00F4125A" w:rsidP="009A608E">
            <w:pPr>
              <w:jc w:val="center"/>
              <w:rPr>
                <w:b/>
                <w:bCs/>
                <w:sz w:val="18"/>
                <w:szCs w:val="18"/>
              </w:rPr>
            </w:pPr>
          </w:p>
        </w:tc>
      </w:tr>
      <w:tr w:rsidR="00F4125A" w:rsidRPr="009A608E" w:rsidTr="00F4125A">
        <w:trPr>
          <w:trHeight w:val="363"/>
        </w:trPr>
        <w:tc>
          <w:tcPr>
            <w:tcW w:w="2020" w:type="dxa"/>
            <w:vAlign w:val="center"/>
          </w:tcPr>
          <w:p w:rsidR="00F4125A" w:rsidRPr="009A608E" w:rsidRDefault="00F4125A" w:rsidP="009A608E">
            <w:pPr>
              <w:rPr>
                <w:bCs/>
                <w:sz w:val="18"/>
                <w:szCs w:val="18"/>
              </w:rPr>
            </w:pPr>
            <w:r w:rsidRPr="009A608E">
              <w:rPr>
                <w:bCs/>
                <w:sz w:val="18"/>
                <w:szCs w:val="18"/>
              </w:rPr>
              <w:t>10520204999100000151</w:t>
            </w:r>
          </w:p>
        </w:tc>
        <w:tc>
          <w:tcPr>
            <w:tcW w:w="4764" w:type="dxa"/>
          </w:tcPr>
          <w:p w:rsidR="00F4125A" w:rsidRPr="009A608E" w:rsidRDefault="00F4125A" w:rsidP="009A608E">
            <w:pPr>
              <w:rPr>
                <w:sz w:val="18"/>
                <w:szCs w:val="18"/>
              </w:rPr>
            </w:pPr>
            <w:r w:rsidRPr="009A608E">
              <w:rPr>
                <w:sz w:val="18"/>
                <w:szCs w:val="18"/>
              </w:rPr>
              <w:t>Иные межбюджетные трансферты, передаваемые бюджетам поселений</w:t>
            </w: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267"/>
        </w:trPr>
        <w:tc>
          <w:tcPr>
            <w:tcW w:w="2020" w:type="dxa"/>
            <w:vAlign w:val="bottom"/>
          </w:tcPr>
          <w:p w:rsidR="00F4125A" w:rsidRPr="009A608E" w:rsidRDefault="00F4125A" w:rsidP="009A608E">
            <w:pPr>
              <w:rPr>
                <w:b/>
                <w:bCs/>
                <w:sz w:val="18"/>
                <w:szCs w:val="18"/>
              </w:rPr>
            </w:pPr>
            <w:r w:rsidRPr="009A608E">
              <w:rPr>
                <w:b/>
                <w:bCs/>
                <w:sz w:val="18"/>
                <w:szCs w:val="18"/>
              </w:rPr>
              <w:t>1052190500010000151</w:t>
            </w:r>
          </w:p>
        </w:tc>
        <w:tc>
          <w:tcPr>
            <w:tcW w:w="4764" w:type="dxa"/>
            <w:vAlign w:val="bottom"/>
          </w:tcPr>
          <w:p w:rsidR="00F4125A" w:rsidRPr="009A608E" w:rsidRDefault="00F4125A" w:rsidP="009A608E">
            <w:pPr>
              <w:jc w:val="both"/>
              <w:rPr>
                <w:b/>
                <w:bCs/>
                <w:sz w:val="18"/>
                <w:szCs w:val="18"/>
              </w:rPr>
            </w:pPr>
            <w:r w:rsidRPr="009A608E">
              <w:rPr>
                <w:b/>
                <w:bCs/>
                <w:sz w:val="18"/>
                <w:szCs w:val="18"/>
              </w:rPr>
              <w:t>Возврат субсидий</w:t>
            </w:r>
          </w:p>
        </w:tc>
        <w:tc>
          <w:tcPr>
            <w:tcW w:w="1080" w:type="dxa"/>
          </w:tcPr>
          <w:p w:rsidR="00F4125A" w:rsidRPr="009A608E" w:rsidRDefault="00F4125A" w:rsidP="009A608E">
            <w:pPr>
              <w:jc w:val="center"/>
              <w:rPr>
                <w:b/>
                <w:bCs/>
                <w:sz w:val="18"/>
                <w:szCs w:val="18"/>
              </w:rPr>
            </w:pPr>
          </w:p>
        </w:tc>
        <w:tc>
          <w:tcPr>
            <w:tcW w:w="1496" w:type="dxa"/>
          </w:tcPr>
          <w:p w:rsidR="00F4125A" w:rsidRPr="009A608E" w:rsidRDefault="00F4125A" w:rsidP="009A608E">
            <w:pPr>
              <w:jc w:val="center"/>
              <w:rPr>
                <w:b/>
                <w:bCs/>
                <w:sz w:val="18"/>
                <w:szCs w:val="18"/>
              </w:rPr>
            </w:pPr>
            <w:r w:rsidRPr="009A608E">
              <w:rPr>
                <w:b/>
                <w:bCs/>
                <w:sz w:val="18"/>
                <w:szCs w:val="18"/>
              </w:rPr>
              <w:t>26,4</w:t>
            </w:r>
          </w:p>
        </w:tc>
        <w:tc>
          <w:tcPr>
            <w:tcW w:w="813" w:type="dxa"/>
          </w:tcPr>
          <w:p w:rsidR="00F4125A" w:rsidRPr="009A608E" w:rsidRDefault="00F4125A" w:rsidP="009A608E">
            <w:pPr>
              <w:jc w:val="center"/>
              <w:rPr>
                <w:b/>
                <w:bCs/>
                <w:sz w:val="18"/>
                <w:szCs w:val="18"/>
              </w:rPr>
            </w:pPr>
          </w:p>
        </w:tc>
      </w:tr>
      <w:tr w:rsidR="00F4125A" w:rsidRPr="009A608E" w:rsidTr="00F4125A">
        <w:trPr>
          <w:trHeight w:val="346"/>
        </w:trPr>
        <w:tc>
          <w:tcPr>
            <w:tcW w:w="2020" w:type="dxa"/>
            <w:vAlign w:val="bottom"/>
          </w:tcPr>
          <w:p w:rsidR="00F4125A" w:rsidRPr="009A608E" w:rsidRDefault="00F4125A" w:rsidP="009A608E">
            <w:pPr>
              <w:rPr>
                <w:bCs/>
                <w:sz w:val="18"/>
                <w:szCs w:val="18"/>
              </w:rPr>
            </w:pPr>
          </w:p>
        </w:tc>
        <w:tc>
          <w:tcPr>
            <w:tcW w:w="4764" w:type="dxa"/>
            <w:vAlign w:val="bottom"/>
          </w:tcPr>
          <w:p w:rsidR="00F4125A" w:rsidRPr="009A608E" w:rsidRDefault="00F4125A" w:rsidP="009A608E">
            <w:pPr>
              <w:jc w:val="both"/>
              <w:rPr>
                <w:bCs/>
                <w:sz w:val="18"/>
                <w:szCs w:val="18"/>
              </w:rPr>
            </w:pPr>
          </w:p>
        </w:tc>
        <w:tc>
          <w:tcPr>
            <w:tcW w:w="1080" w:type="dxa"/>
          </w:tcPr>
          <w:p w:rsidR="00F4125A" w:rsidRPr="009A608E" w:rsidRDefault="00F4125A" w:rsidP="009A608E">
            <w:pPr>
              <w:jc w:val="center"/>
              <w:rPr>
                <w:bCs/>
                <w:sz w:val="18"/>
                <w:szCs w:val="18"/>
              </w:rPr>
            </w:pPr>
          </w:p>
        </w:tc>
        <w:tc>
          <w:tcPr>
            <w:tcW w:w="1496" w:type="dxa"/>
          </w:tcPr>
          <w:p w:rsidR="00F4125A" w:rsidRPr="009A608E" w:rsidRDefault="00F4125A" w:rsidP="009A608E">
            <w:pPr>
              <w:jc w:val="center"/>
              <w:rPr>
                <w:bCs/>
                <w:sz w:val="18"/>
                <w:szCs w:val="18"/>
              </w:rPr>
            </w:pPr>
          </w:p>
        </w:tc>
        <w:tc>
          <w:tcPr>
            <w:tcW w:w="813" w:type="dxa"/>
          </w:tcPr>
          <w:p w:rsidR="00F4125A" w:rsidRPr="009A608E" w:rsidRDefault="00F4125A" w:rsidP="009A608E">
            <w:pPr>
              <w:jc w:val="center"/>
              <w:rPr>
                <w:bCs/>
                <w:sz w:val="18"/>
                <w:szCs w:val="18"/>
              </w:rPr>
            </w:pPr>
          </w:p>
        </w:tc>
      </w:tr>
      <w:tr w:rsidR="00F4125A" w:rsidRPr="009A608E" w:rsidTr="00F4125A">
        <w:trPr>
          <w:trHeight w:val="362"/>
        </w:trPr>
        <w:tc>
          <w:tcPr>
            <w:tcW w:w="2020" w:type="dxa"/>
            <w:vAlign w:val="center"/>
          </w:tcPr>
          <w:p w:rsidR="00F4125A" w:rsidRPr="009A608E" w:rsidRDefault="00F4125A" w:rsidP="009A608E">
            <w:pPr>
              <w:jc w:val="center"/>
              <w:rPr>
                <w:sz w:val="18"/>
                <w:szCs w:val="18"/>
              </w:rPr>
            </w:pPr>
            <w:r w:rsidRPr="009A608E">
              <w:rPr>
                <w:b/>
                <w:bCs/>
                <w:sz w:val="18"/>
                <w:szCs w:val="18"/>
              </w:rPr>
              <w:t>ВСЕГО ДОХОДЫ:</w:t>
            </w:r>
          </w:p>
        </w:tc>
        <w:tc>
          <w:tcPr>
            <w:tcW w:w="4764" w:type="dxa"/>
          </w:tcPr>
          <w:p w:rsidR="00F4125A" w:rsidRPr="009A608E" w:rsidRDefault="00F4125A" w:rsidP="009A608E">
            <w:pPr>
              <w:rPr>
                <w:sz w:val="18"/>
                <w:szCs w:val="18"/>
              </w:rPr>
            </w:pPr>
          </w:p>
        </w:tc>
        <w:tc>
          <w:tcPr>
            <w:tcW w:w="1080" w:type="dxa"/>
          </w:tcPr>
          <w:p w:rsidR="00F4125A" w:rsidRPr="009A608E" w:rsidRDefault="00F4125A" w:rsidP="009A608E">
            <w:pPr>
              <w:jc w:val="center"/>
              <w:rPr>
                <w:b/>
                <w:bCs/>
                <w:sz w:val="18"/>
                <w:szCs w:val="18"/>
              </w:rPr>
            </w:pPr>
            <w:r w:rsidRPr="009A608E">
              <w:rPr>
                <w:b/>
                <w:bCs/>
                <w:sz w:val="18"/>
                <w:szCs w:val="18"/>
              </w:rPr>
              <w:t>27344,5</w:t>
            </w:r>
          </w:p>
        </w:tc>
        <w:tc>
          <w:tcPr>
            <w:tcW w:w="1496" w:type="dxa"/>
          </w:tcPr>
          <w:p w:rsidR="00F4125A" w:rsidRPr="009A608E" w:rsidRDefault="00F4125A" w:rsidP="009A608E">
            <w:pPr>
              <w:jc w:val="center"/>
              <w:rPr>
                <w:b/>
                <w:bCs/>
                <w:sz w:val="18"/>
                <w:szCs w:val="18"/>
              </w:rPr>
            </w:pPr>
            <w:r w:rsidRPr="009A608E">
              <w:rPr>
                <w:b/>
                <w:bCs/>
                <w:sz w:val="18"/>
                <w:szCs w:val="18"/>
              </w:rPr>
              <w:t>26743,7</w:t>
            </w:r>
          </w:p>
        </w:tc>
        <w:tc>
          <w:tcPr>
            <w:tcW w:w="813" w:type="dxa"/>
          </w:tcPr>
          <w:p w:rsidR="00F4125A" w:rsidRPr="009A608E" w:rsidRDefault="00F4125A" w:rsidP="009A608E">
            <w:pPr>
              <w:jc w:val="center"/>
              <w:rPr>
                <w:b/>
                <w:bCs/>
                <w:sz w:val="18"/>
                <w:szCs w:val="18"/>
              </w:rPr>
            </w:pPr>
            <w:r w:rsidRPr="009A608E">
              <w:rPr>
                <w:b/>
                <w:bCs/>
                <w:sz w:val="18"/>
                <w:szCs w:val="18"/>
              </w:rPr>
              <w:t>97,8</w:t>
            </w:r>
          </w:p>
        </w:tc>
      </w:tr>
      <w:tr w:rsidR="00F4125A" w:rsidRPr="009A608E" w:rsidTr="00F4125A">
        <w:trPr>
          <w:trHeight w:val="344"/>
        </w:trPr>
        <w:tc>
          <w:tcPr>
            <w:tcW w:w="2020" w:type="dxa"/>
            <w:vAlign w:val="center"/>
          </w:tcPr>
          <w:p w:rsidR="00F4125A" w:rsidRPr="009A608E" w:rsidRDefault="00F4125A" w:rsidP="009A608E">
            <w:pPr>
              <w:jc w:val="center"/>
              <w:rPr>
                <w:b/>
                <w:bCs/>
                <w:sz w:val="18"/>
                <w:szCs w:val="18"/>
              </w:rPr>
            </w:pPr>
          </w:p>
        </w:tc>
        <w:tc>
          <w:tcPr>
            <w:tcW w:w="4764" w:type="dxa"/>
            <w:vAlign w:val="bottom"/>
          </w:tcPr>
          <w:p w:rsidR="00F4125A" w:rsidRPr="009A608E" w:rsidRDefault="00F4125A" w:rsidP="009A608E">
            <w:pPr>
              <w:rPr>
                <w:b/>
                <w:bCs/>
                <w:sz w:val="18"/>
                <w:szCs w:val="18"/>
              </w:rPr>
            </w:pPr>
            <w:r w:rsidRPr="009A608E">
              <w:rPr>
                <w:b/>
                <w:bCs/>
                <w:sz w:val="18"/>
                <w:szCs w:val="18"/>
              </w:rPr>
              <w:t>итого собственные доходы:</w:t>
            </w:r>
          </w:p>
        </w:tc>
        <w:tc>
          <w:tcPr>
            <w:tcW w:w="1080" w:type="dxa"/>
          </w:tcPr>
          <w:p w:rsidR="00F4125A" w:rsidRPr="009A608E" w:rsidRDefault="00F4125A" w:rsidP="009A608E">
            <w:pPr>
              <w:jc w:val="center"/>
              <w:rPr>
                <w:b/>
                <w:bCs/>
                <w:sz w:val="18"/>
                <w:szCs w:val="18"/>
              </w:rPr>
            </w:pPr>
            <w:r w:rsidRPr="009A608E">
              <w:rPr>
                <w:b/>
                <w:bCs/>
                <w:sz w:val="18"/>
                <w:szCs w:val="18"/>
              </w:rPr>
              <w:t>15453,2</w:t>
            </w:r>
          </w:p>
        </w:tc>
        <w:tc>
          <w:tcPr>
            <w:tcW w:w="1496" w:type="dxa"/>
          </w:tcPr>
          <w:p w:rsidR="00F4125A" w:rsidRPr="009A608E" w:rsidRDefault="00F4125A" w:rsidP="009A608E">
            <w:pPr>
              <w:jc w:val="center"/>
              <w:rPr>
                <w:b/>
                <w:bCs/>
                <w:sz w:val="18"/>
                <w:szCs w:val="18"/>
              </w:rPr>
            </w:pPr>
            <w:r w:rsidRPr="009A608E">
              <w:rPr>
                <w:b/>
                <w:bCs/>
                <w:sz w:val="18"/>
                <w:szCs w:val="18"/>
              </w:rPr>
              <w:t>15512,3</w:t>
            </w:r>
          </w:p>
        </w:tc>
        <w:tc>
          <w:tcPr>
            <w:tcW w:w="813" w:type="dxa"/>
          </w:tcPr>
          <w:p w:rsidR="00F4125A" w:rsidRPr="009A608E" w:rsidRDefault="00F4125A" w:rsidP="009A608E">
            <w:pPr>
              <w:jc w:val="center"/>
              <w:rPr>
                <w:b/>
                <w:bCs/>
                <w:sz w:val="18"/>
                <w:szCs w:val="18"/>
              </w:rPr>
            </w:pPr>
            <w:r w:rsidRPr="009A608E">
              <w:rPr>
                <w:b/>
                <w:bCs/>
                <w:sz w:val="18"/>
                <w:szCs w:val="18"/>
              </w:rPr>
              <w:t>99,9</w:t>
            </w:r>
          </w:p>
        </w:tc>
      </w:tr>
    </w:tbl>
    <w:p w:rsidR="00F4125A" w:rsidRPr="009A608E" w:rsidRDefault="00F4125A" w:rsidP="009A608E">
      <w:pPr>
        <w:jc w:val="center"/>
        <w:rPr>
          <w:b/>
          <w:sz w:val="18"/>
          <w:szCs w:val="18"/>
        </w:rPr>
      </w:pPr>
    </w:p>
    <w:p w:rsidR="00F4125A" w:rsidRPr="009A608E" w:rsidRDefault="00F4125A" w:rsidP="009A608E">
      <w:pPr>
        <w:tabs>
          <w:tab w:val="left" w:pos="7033"/>
          <w:tab w:val="left" w:pos="7803"/>
          <w:tab w:val="left" w:pos="8700"/>
          <w:tab w:val="left" w:pos="10058"/>
          <w:tab w:val="left" w:pos="11271"/>
          <w:tab w:val="left" w:pos="12271"/>
        </w:tabs>
        <w:ind w:left="93"/>
        <w:jc w:val="right"/>
        <w:rPr>
          <w:sz w:val="18"/>
          <w:szCs w:val="18"/>
        </w:rPr>
      </w:pPr>
      <w:r w:rsidRPr="009A608E">
        <w:rPr>
          <w:sz w:val="18"/>
          <w:szCs w:val="18"/>
        </w:rPr>
        <w:t xml:space="preserve"> Приложение 2</w:t>
      </w:r>
    </w:p>
    <w:p w:rsidR="00F4125A" w:rsidRPr="009A608E" w:rsidRDefault="00F4125A" w:rsidP="009A608E">
      <w:pPr>
        <w:tabs>
          <w:tab w:val="left" w:pos="7033"/>
          <w:tab w:val="left" w:pos="7803"/>
          <w:tab w:val="left" w:pos="8700"/>
          <w:tab w:val="left" w:pos="10058"/>
          <w:tab w:val="left" w:pos="11271"/>
          <w:tab w:val="left" w:pos="12271"/>
        </w:tabs>
        <w:ind w:left="93"/>
        <w:jc w:val="right"/>
        <w:rPr>
          <w:sz w:val="18"/>
          <w:szCs w:val="18"/>
        </w:rPr>
      </w:pPr>
      <w:r w:rsidRPr="009A608E">
        <w:rPr>
          <w:sz w:val="18"/>
          <w:szCs w:val="18"/>
        </w:rPr>
        <w:t xml:space="preserve">к Решению Думы МО «Новонукутское» </w:t>
      </w:r>
    </w:p>
    <w:p w:rsidR="00F4125A" w:rsidRPr="009A608E" w:rsidRDefault="00F4125A" w:rsidP="009A608E">
      <w:pPr>
        <w:jc w:val="right"/>
        <w:rPr>
          <w:sz w:val="18"/>
          <w:szCs w:val="18"/>
        </w:rPr>
      </w:pPr>
      <w:r w:rsidRPr="009A608E">
        <w:rPr>
          <w:sz w:val="18"/>
          <w:szCs w:val="18"/>
        </w:rPr>
        <w:t>"Об исполнении бюджета за   2014 год"</w:t>
      </w:r>
    </w:p>
    <w:p w:rsidR="00F4125A" w:rsidRPr="009A608E" w:rsidRDefault="00F4125A" w:rsidP="009A608E">
      <w:pPr>
        <w:jc w:val="right"/>
        <w:rPr>
          <w:sz w:val="18"/>
          <w:szCs w:val="18"/>
        </w:rPr>
      </w:pPr>
      <w:r w:rsidRPr="009A608E">
        <w:rPr>
          <w:sz w:val="18"/>
          <w:szCs w:val="18"/>
        </w:rPr>
        <w:t>От 22 июня 2015г. №  21</w:t>
      </w:r>
    </w:p>
    <w:p w:rsidR="00F4125A" w:rsidRPr="009A608E" w:rsidRDefault="00F4125A" w:rsidP="009A608E">
      <w:pPr>
        <w:jc w:val="right"/>
        <w:rPr>
          <w:sz w:val="18"/>
          <w:szCs w:val="18"/>
        </w:rPr>
      </w:pPr>
    </w:p>
    <w:p w:rsidR="00F4125A" w:rsidRPr="009A608E" w:rsidRDefault="00F4125A" w:rsidP="009A608E">
      <w:pPr>
        <w:rPr>
          <w:sz w:val="18"/>
          <w:szCs w:val="18"/>
        </w:rPr>
      </w:pPr>
    </w:p>
    <w:p w:rsidR="00F4125A" w:rsidRPr="009A608E" w:rsidRDefault="00F4125A" w:rsidP="009A608E">
      <w:pPr>
        <w:rPr>
          <w:sz w:val="18"/>
          <w:szCs w:val="18"/>
        </w:rPr>
      </w:pPr>
    </w:p>
    <w:p w:rsidR="00F4125A" w:rsidRPr="009A608E" w:rsidRDefault="00F4125A" w:rsidP="009A608E">
      <w:pPr>
        <w:jc w:val="center"/>
        <w:rPr>
          <w:b/>
          <w:sz w:val="18"/>
          <w:szCs w:val="18"/>
        </w:rPr>
      </w:pPr>
      <w:r w:rsidRPr="009A608E">
        <w:rPr>
          <w:b/>
          <w:sz w:val="18"/>
          <w:szCs w:val="18"/>
        </w:rPr>
        <w:t xml:space="preserve">ИСПОЛНЕНИЕ БЮДЖЕТНЫХ АССИГНОВАНИЙ </w:t>
      </w:r>
    </w:p>
    <w:p w:rsidR="00F4125A" w:rsidRPr="009A608E" w:rsidRDefault="00F4125A" w:rsidP="009A608E">
      <w:pPr>
        <w:jc w:val="center"/>
        <w:rPr>
          <w:b/>
          <w:sz w:val="18"/>
          <w:szCs w:val="18"/>
        </w:rPr>
      </w:pPr>
      <w:r w:rsidRPr="009A608E">
        <w:rPr>
          <w:b/>
          <w:sz w:val="18"/>
          <w:szCs w:val="18"/>
        </w:rPr>
        <w:t xml:space="preserve">ПО РАЗДЕЛАМ И ПОДРАЗДЕЛАМ  КЛАССИФИКАЦИИ РАСХОДОВ БЮДЖЕТОВ </w:t>
      </w:r>
    </w:p>
    <w:p w:rsidR="00F4125A" w:rsidRPr="009A608E" w:rsidRDefault="00F4125A" w:rsidP="009A608E">
      <w:pPr>
        <w:jc w:val="center"/>
        <w:rPr>
          <w:b/>
          <w:sz w:val="18"/>
          <w:szCs w:val="18"/>
        </w:rPr>
      </w:pPr>
      <w:r w:rsidRPr="009A608E">
        <w:rPr>
          <w:b/>
          <w:sz w:val="18"/>
          <w:szCs w:val="18"/>
        </w:rPr>
        <w:t>за   2014 г.</w:t>
      </w:r>
    </w:p>
    <w:p w:rsidR="00F4125A" w:rsidRPr="009A608E" w:rsidRDefault="00F4125A" w:rsidP="009A608E">
      <w:pPr>
        <w:tabs>
          <w:tab w:val="left" w:pos="6624"/>
          <w:tab w:val="left" w:pos="7541"/>
          <w:tab w:val="left" w:pos="8899"/>
        </w:tabs>
        <w:ind w:left="93"/>
        <w:rPr>
          <w:sz w:val="18"/>
          <w:szCs w:val="18"/>
        </w:rPr>
      </w:pPr>
      <w:r w:rsidRPr="009A608E">
        <w:rPr>
          <w:b/>
          <w:bCs/>
          <w:sz w:val="18"/>
          <w:szCs w:val="18"/>
        </w:rPr>
        <w:tab/>
      </w:r>
    </w:p>
    <w:tbl>
      <w:tblPr>
        <w:tblW w:w="10094" w:type="dxa"/>
        <w:tblLayout w:type="fixed"/>
        <w:tblLook w:val="0000"/>
      </w:tblPr>
      <w:tblGrid>
        <w:gridCol w:w="3794"/>
        <w:gridCol w:w="1009"/>
        <w:gridCol w:w="1358"/>
        <w:gridCol w:w="1522"/>
        <w:gridCol w:w="1522"/>
        <w:gridCol w:w="889"/>
      </w:tblGrid>
      <w:tr w:rsidR="00F4125A" w:rsidRPr="009A608E" w:rsidTr="00F4125A">
        <w:trPr>
          <w:trHeight w:val="704"/>
        </w:trPr>
        <w:tc>
          <w:tcPr>
            <w:tcW w:w="3794" w:type="dxa"/>
            <w:tcBorders>
              <w:top w:val="single" w:sz="4" w:space="0" w:color="auto"/>
              <w:left w:val="single" w:sz="4" w:space="0" w:color="auto"/>
              <w:bottom w:val="single" w:sz="4" w:space="0" w:color="000000"/>
              <w:right w:val="nil"/>
            </w:tcBorders>
            <w:shd w:val="clear" w:color="auto" w:fill="auto"/>
            <w:vAlign w:val="center"/>
          </w:tcPr>
          <w:p w:rsidR="00F4125A" w:rsidRPr="009A608E" w:rsidRDefault="00F4125A" w:rsidP="009A608E">
            <w:pPr>
              <w:jc w:val="center"/>
              <w:rPr>
                <w:sz w:val="18"/>
                <w:szCs w:val="18"/>
              </w:rPr>
            </w:pPr>
            <w:r w:rsidRPr="009A608E">
              <w:rPr>
                <w:sz w:val="18"/>
                <w:szCs w:val="18"/>
              </w:rPr>
              <w:t>Наименование</w:t>
            </w:r>
          </w:p>
        </w:tc>
        <w:tc>
          <w:tcPr>
            <w:tcW w:w="1009" w:type="dxa"/>
            <w:tcBorders>
              <w:top w:val="single" w:sz="4" w:space="0" w:color="auto"/>
              <w:left w:val="single" w:sz="4" w:space="0" w:color="auto"/>
              <w:bottom w:val="single" w:sz="4" w:space="0" w:color="000000"/>
              <w:right w:val="single" w:sz="4" w:space="0" w:color="auto"/>
            </w:tcBorders>
            <w:shd w:val="clear" w:color="auto" w:fill="auto"/>
            <w:vAlign w:val="center"/>
          </w:tcPr>
          <w:p w:rsidR="00F4125A" w:rsidRPr="009A608E" w:rsidRDefault="00F4125A" w:rsidP="009A608E">
            <w:pPr>
              <w:jc w:val="center"/>
              <w:rPr>
                <w:sz w:val="18"/>
                <w:szCs w:val="18"/>
              </w:rPr>
            </w:pPr>
            <w:r w:rsidRPr="009A608E">
              <w:rPr>
                <w:sz w:val="18"/>
                <w:szCs w:val="18"/>
              </w:rPr>
              <w:t>Рз</w:t>
            </w:r>
          </w:p>
        </w:tc>
        <w:tc>
          <w:tcPr>
            <w:tcW w:w="1358" w:type="dxa"/>
            <w:tcBorders>
              <w:top w:val="single" w:sz="4" w:space="0" w:color="auto"/>
              <w:left w:val="nil"/>
              <w:bottom w:val="single" w:sz="4" w:space="0" w:color="000000"/>
              <w:right w:val="nil"/>
            </w:tcBorders>
            <w:shd w:val="clear" w:color="auto" w:fill="auto"/>
            <w:vAlign w:val="center"/>
          </w:tcPr>
          <w:p w:rsidR="00F4125A" w:rsidRPr="009A608E" w:rsidRDefault="00F4125A" w:rsidP="009A608E">
            <w:pPr>
              <w:jc w:val="center"/>
              <w:rPr>
                <w:sz w:val="18"/>
                <w:szCs w:val="18"/>
              </w:rPr>
            </w:pPr>
            <w:r w:rsidRPr="009A608E">
              <w:rPr>
                <w:sz w:val="18"/>
                <w:szCs w:val="18"/>
              </w:rPr>
              <w:t>Прз</w:t>
            </w:r>
          </w:p>
        </w:tc>
        <w:tc>
          <w:tcPr>
            <w:tcW w:w="1522" w:type="dxa"/>
            <w:tcBorders>
              <w:top w:val="single" w:sz="4" w:space="0" w:color="auto"/>
              <w:left w:val="single" w:sz="4" w:space="0" w:color="auto"/>
              <w:bottom w:val="single" w:sz="4" w:space="0" w:color="000000"/>
              <w:right w:val="single" w:sz="4" w:space="0" w:color="auto"/>
            </w:tcBorders>
            <w:shd w:val="clear" w:color="auto" w:fill="auto"/>
            <w:vAlign w:val="center"/>
          </w:tcPr>
          <w:p w:rsidR="00F4125A" w:rsidRPr="009A608E" w:rsidRDefault="00F4125A" w:rsidP="009A608E">
            <w:pPr>
              <w:jc w:val="center"/>
              <w:rPr>
                <w:sz w:val="18"/>
                <w:szCs w:val="18"/>
              </w:rPr>
            </w:pPr>
            <w:r w:rsidRPr="009A608E">
              <w:rPr>
                <w:sz w:val="18"/>
                <w:szCs w:val="18"/>
              </w:rPr>
              <w:t xml:space="preserve">Сумма </w:t>
            </w:r>
          </w:p>
        </w:tc>
        <w:tc>
          <w:tcPr>
            <w:tcW w:w="1522" w:type="dxa"/>
            <w:tcBorders>
              <w:top w:val="single" w:sz="4" w:space="0" w:color="auto"/>
              <w:left w:val="single" w:sz="4" w:space="0" w:color="auto"/>
              <w:bottom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 xml:space="preserve">Исполнение </w:t>
            </w:r>
          </w:p>
        </w:tc>
        <w:tc>
          <w:tcPr>
            <w:tcW w:w="889" w:type="dxa"/>
            <w:tcBorders>
              <w:top w:val="single" w:sz="4" w:space="0" w:color="auto"/>
              <w:left w:val="single" w:sz="4" w:space="0" w:color="auto"/>
              <w:bottom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 исп.</w:t>
            </w:r>
          </w:p>
        </w:tc>
      </w:tr>
      <w:tr w:rsidR="00F4125A" w:rsidRPr="009A608E" w:rsidTr="00F4125A">
        <w:trPr>
          <w:trHeight w:val="255"/>
        </w:trPr>
        <w:tc>
          <w:tcPr>
            <w:tcW w:w="3794" w:type="dxa"/>
            <w:tcBorders>
              <w:top w:val="nil"/>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ОБЩЕГОСУДАРСТВЕННЫЕ ВОПРОСЫ</w:t>
            </w:r>
          </w:p>
        </w:tc>
        <w:tc>
          <w:tcPr>
            <w:tcW w:w="1009" w:type="dxa"/>
            <w:tcBorders>
              <w:top w:val="nil"/>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01</w:t>
            </w:r>
          </w:p>
        </w:tc>
        <w:tc>
          <w:tcPr>
            <w:tcW w:w="1358" w:type="dxa"/>
            <w:tcBorders>
              <w:top w:val="nil"/>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8224,0</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8169,1</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99,4</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sz w:val="18"/>
                <w:szCs w:val="18"/>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1040,8</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1003"/>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1,0</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04</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6271,8</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6266,2</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99,9</w:t>
            </w:r>
          </w:p>
        </w:tc>
      </w:tr>
      <w:tr w:rsidR="00F4125A" w:rsidRPr="009A608E" w:rsidTr="00F4125A">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F4125A" w:rsidRPr="009A608E" w:rsidRDefault="00F4125A" w:rsidP="009A608E">
            <w:pPr>
              <w:jc w:val="both"/>
              <w:rPr>
                <w:sz w:val="18"/>
                <w:szCs w:val="18"/>
              </w:rPr>
            </w:pPr>
            <w:r w:rsidRPr="009A608E">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 </w:t>
            </w:r>
          </w:p>
          <w:p w:rsidR="00F4125A" w:rsidRPr="009A608E" w:rsidRDefault="00F4125A" w:rsidP="009A608E">
            <w:pPr>
              <w:jc w:val="center"/>
              <w:rPr>
                <w:sz w:val="18"/>
                <w:szCs w:val="18"/>
              </w:rPr>
            </w:pPr>
            <w:r w:rsidRPr="009A608E">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06</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860,4</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860,4</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100</w:t>
            </w:r>
          </w:p>
          <w:p w:rsidR="00F4125A" w:rsidRPr="009A608E" w:rsidRDefault="00F4125A" w:rsidP="009A608E">
            <w:pPr>
              <w:jc w:val="center"/>
              <w:rPr>
                <w:sz w:val="18"/>
                <w:szCs w:val="18"/>
              </w:rPr>
            </w:pPr>
          </w:p>
        </w:tc>
      </w:tr>
      <w:tr w:rsidR="00F4125A" w:rsidRPr="009A608E" w:rsidTr="00F4125A">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tcPr>
          <w:p w:rsidR="00F4125A" w:rsidRPr="009A608E" w:rsidRDefault="00F4125A" w:rsidP="009A608E">
            <w:pPr>
              <w:jc w:val="both"/>
              <w:rPr>
                <w:sz w:val="18"/>
                <w:szCs w:val="18"/>
              </w:rPr>
            </w:pPr>
            <w:r w:rsidRPr="009A608E">
              <w:rPr>
                <w:sz w:val="18"/>
                <w:szCs w:val="18"/>
              </w:rPr>
              <w:t>Другие общегосударственные вопросы</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13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0,7</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0,7</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Резервные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01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11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49,0</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НАЦИОНАЛЬНАЯ ОБОРОНА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02</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452,4</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452,4</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00"/>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sz w:val="18"/>
                <w:szCs w:val="18"/>
              </w:rPr>
              <w:t>Мобилизационная и вневойсковая подготовка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02</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452,4</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452,4</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Национальная экономика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2159,7</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1876,7</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86,9</w:t>
            </w:r>
          </w:p>
        </w:tc>
      </w:tr>
      <w:tr w:rsidR="00F4125A" w:rsidRPr="009A608E" w:rsidTr="00F4125A">
        <w:trPr>
          <w:trHeight w:val="40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sz w:val="18"/>
                <w:szCs w:val="18"/>
              </w:rPr>
              <w:t>Общеэкономические вопросы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64,7</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64,7</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341"/>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Дорожное хозяйство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04</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09</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2095,0</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1812,0</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86,5</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ЖИЛИЩНО-КОММУНАЛЬНОЕ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24149,7</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22917,7</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94,9</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Жилищное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2213,3</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995,3</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44,97</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16445,9</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16445,1</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Благоустройство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05</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5489,6</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5477,3</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99,8</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КУЛЬТУРА, КИНЕМАТОГРАФИЯ, СРЕДСТВА МАССОВОЙ ИНФОРМАЦИИ</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08</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1018,1</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863,3</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85</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sz w:val="18"/>
                <w:szCs w:val="18"/>
              </w:rPr>
            </w:pPr>
            <w:r w:rsidRPr="009A608E">
              <w:rPr>
                <w:sz w:val="18"/>
                <w:szCs w:val="18"/>
              </w:rPr>
              <w:t>Культура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08</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sz w:val="18"/>
                <w:szCs w:val="18"/>
              </w:rPr>
            </w:pPr>
            <w:r w:rsidRPr="009A608E">
              <w:rPr>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sz w:val="18"/>
                <w:szCs w:val="18"/>
              </w:rPr>
            </w:pPr>
            <w:r w:rsidRPr="009A608E">
              <w:rPr>
                <w:sz w:val="18"/>
                <w:szCs w:val="18"/>
              </w:rPr>
              <w:t>1018,1</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863,3</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sz w:val="18"/>
                <w:szCs w:val="18"/>
              </w:rPr>
            </w:pPr>
            <w:r w:rsidRPr="009A608E">
              <w:rPr>
                <w:sz w:val="18"/>
                <w:szCs w:val="18"/>
              </w:rPr>
              <w:t>85</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ФК и спорт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11</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79,8</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79,8</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Обслуживание внутреннего долга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13</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45,1</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Межбюджетные трансферты общего характера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14</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131,2</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131,2</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Cs/>
                <w:sz w:val="18"/>
                <w:szCs w:val="18"/>
              </w:rPr>
            </w:pPr>
            <w:r w:rsidRPr="009A608E">
              <w:rPr>
                <w:bCs/>
                <w:sz w:val="18"/>
                <w:szCs w:val="18"/>
              </w:rPr>
              <w:t>Иные межбюджетные трансферты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14</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Cs/>
                <w:sz w:val="18"/>
                <w:szCs w:val="18"/>
              </w:rPr>
            </w:pPr>
            <w:r w:rsidRPr="009A608E">
              <w:rPr>
                <w:bCs/>
                <w:sz w:val="18"/>
                <w:szCs w:val="18"/>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Cs/>
                <w:sz w:val="18"/>
                <w:szCs w:val="18"/>
              </w:rPr>
            </w:pPr>
            <w:r w:rsidRPr="009A608E">
              <w:rPr>
                <w:bCs/>
                <w:sz w:val="18"/>
                <w:szCs w:val="18"/>
              </w:rPr>
              <w:t>131,2</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131,2</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255"/>
        </w:trPr>
        <w:tc>
          <w:tcPr>
            <w:tcW w:w="3794" w:type="dxa"/>
            <w:tcBorders>
              <w:top w:val="single" w:sz="4" w:space="0" w:color="auto"/>
              <w:left w:val="single" w:sz="4" w:space="0" w:color="auto"/>
              <w:bottom w:val="single" w:sz="4" w:space="0" w:color="auto"/>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ВСЕГО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 </w:t>
            </w:r>
          </w:p>
        </w:tc>
        <w:tc>
          <w:tcPr>
            <w:tcW w:w="1358" w:type="dxa"/>
            <w:tcBorders>
              <w:top w:val="single" w:sz="4" w:space="0" w:color="auto"/>
              <w:left w:val="nil"/>
              <w:bottom w:val="single" w:sz="4" w:space="0" w:color="auto"/>
              <w:right w:val="nil"/>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36260,1</w:t>
            </w:r>
          </w:p>
        </w:tc>
        <w:tc>
          <w:tcPr>
            <w:tcW w:w="1522"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34490,4</w:t>
            </w:r>
          </w:p>
        </w:tc>
        <w:tc>
          <w:tcPr>
            <w:tcW w:w="889" w:type="dxa"/>
            <w:tcBorders>
              <w:top w:val="single" w:sz="4" w:space="0" w:color="auto"/>
              <w:left w:val="single" w:sz="4" w:space="0" w:color="auto"/>
              <w:bottom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95,1</w:t>
            </w:r>
          </w:p>
        </w:tc>
      </w:tr>
    </w:tbl>
    <w:p w:rsidR="00F4125A" w:rsidRPr="009A608E" w:rsidRDefault="00F4125A" w:rsidP="009A608E">
      <w:pPr>
        <w:tabs>
          <w:tab w:val="left" w:pos="7033"/>
          <w:tab w:val="left" w:pos="7803"/>
          <w:tab w:val="left" w:pos="8700"/>
          <w:tab w:val="left" w:pos="10058"/>
          <w:tab w:val="left" w:pos="11271"/>
          <w:tab w:val="left" w:pos="12271"/>
        </w:tabs>
        <w:ind w:left="93"/>
        <w:jc w:val="right"/>
        <w:rPr>
          <w:sz w:val="18"/>
          <w:szCs w:val="18"/>
        </w:rPr>
      </w:pPr>
      <w:r w:rsidRPr="009A608E">
        <w:rPr>
          <w:sz w:val="18"/>
          <w:szCs w:val="18"/>
        </w:rPr>
        <w:t xml:space="preserve">  Приложение 3</w:t>
      </w:r>
    </w:p>
    <w:p w:rsidR="00F4125A" w:rsidRPr="009A608E" w:rsidRDefault="00F4125A" w:rsidP="009A608E">
      <w:pPr>
        <w:jc w:val="right"/>
        <w:rPr>
          <w:sz w:val="18"/>
          <w:szCs w:val="18"/>
        </w:rPr>
      </w:pPr>
      <w:r w:rsidRPr="009A608E">
        <w:rPr>
          <w:sz w:val="18"/>
          <w:szCs w:val="18"/>
        </w:rPr>
        <w:t xml:space="preserve">к Решению Думы МО «Новонукутское» </w:t>
      </w:r>
    </w:p>
    <w:p w:rsidR="00F4125A" w:rsidRPr="009A608E" w:rsidRDefault="00F4125A" w:rsidP="009A608E">
      <w:pPr>
        <w:jc w:val="right"/>
        <w:rPr>
          <w:sz w:val="18"/>
          <w:szCs w:val="18"/>
        </w:rPr>
      </w:pPr>
      <w:r w:rsidRPr="009A608E">
        <w:rPr>
          <w:sz w:val="18"/>
          <w:szCs w:val="18"/>
        </w:rPr>
        <w:t>"Об исполнении бюджета за   2014 год"</w:t>
      </w:r>
    </w:p>
    <w:p w:rsidR="00F4125A" w:rsidRPr="009A608E" w:rsidRDefault="00F4125A" w:rsidP="009A608E">
      <w:pPr>
        <w:jc w:val="right"/>
        <w:rPr>
          <w:sz w:val="18"/>
          <w:szCs w:val="18"/>
        </w:rPr>
      </w:pPr>
      <w:r w:rsidRPr="009A608E">
        <w:rPr>
          <w:sz w:val="18"/>
          <w:szCs w:val="18"/>
        </w:rPr>
        <w:t>От 22 июня 2015 №21</w:t>
      </w:r>
    </w:p>
    <w:p w:rsidR="00F4125A" w:rsidRPr="009A608E" w:rsidRDefault="00F4125A" w:rsidP="009A608E">
      <w:pPr>
        <w:tabs>
          <w:tab w:val="left" w:pos="7033"/>
          <w:tab w:val="left" w:pos="7803"/>
          <w:tab w:val="left" w:pos="8700"/>
          <w:tab w:val="left" w:pos="10058"/>
          <w:tab w:val="left" w:pos="11271"/>
          <w:tab w:val="left" w:pos="12271"/>
        </w:tabs>
        <w:ind w:left="93"/>
        <w:jc w:val="center"/>
        <w:rPr>
          <w:b/>
          <w:sz w:val="18"/>
          <w:szCs w:val="18"/>
        </w:rPr>
      </w:pPr>
      <w:r w:rsidRPr="009A608E">
        <w:rPr>
          <w:b/>
          <w:sz w:val="18"/>
          <w:szCs w:val="18"/>
        </w:rPr>
        <w:t xml:space="preserve">Исполнение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p>
    <w:p w:rsidR="00F4125A" w:rsidRPr="009A608E" w:rsidRDefault="00F4125A" w:rsidP="009A608E">
      <w:pPr>
        <w:tabs>
          <w:tab w:val="left" w:pos="7033"/>
          <w:tab w:val="left" w:pos="7803"/>
          <w:tab w:val="left" w:pos="8700"/>
          <w:tab w:val="left" w:pos="10058"/>
          <w:tab w:val="left" w:pos="11271"/>
          <w:tab w:val="left" w:pos="12271"/>
        </w:tabs>
        <w:ind w:left="93"/>
        <w:jc w:val="center"/>
        <w:rPr>
          <w:b/>
          <w:sz w:val="18"/>
          <w:szCs w:val="18"/>
        </w:rPr>
      </w:pPr>
      <w:r w:rsidRPr="009A608E">
        <w:rPr>
          <w:b/>
          <w:sz w:val="18"/>
          <w:szCs w:val="18"/>
        </w:rPr>
        <w:t xml:space="preserve">за  2014 год </w:t>
      </w:r>
    </w:p>
    <w:tbl>
      <w:tblPr>
        <w:tblW w:w="10389" w:type="dxa"/>
        <w:tblInd w:w="-318" w:type="dxa"/>
        <w:tblLayout w:type="fixed"/>
        <w:tblLook w:val="0000"/>
      </w:tblPr>
      <w:tblGrid>
        <w:gridCol w:w="4395"/>
        <w:gridCol w:w="540"/>
        <w:gridCol w:w="720"/>
        <w:gridCol w:w="594"/>
        <w:gridCol w:w="900"/>
        <w:gridCol w:w="540"/>
        <w:gridCol w:w="1098"/>
        <w:gridCol w:w="993"/>
        <w:gridCol w:w="609"/>
      </w:tblGrid>
      <w:tr w:rsidR="00F4125A" w:rsidRPr="009A608E" w:rsidTr="00F4125A">
        <w:trPr>
          <w:trHeight w:val="231"/>
        </w:trPr>
        <w:tc>
          <w:tcPr>
            <w:tcW w:w="4395" w:type="dxa"/>
            <w:tcBorders>
              <w:top w:val="single" w:sz="4" w:space="0" w:color="auto"/>
              <w:left w:val="single" w:sz="4" w:space="0" w:color="auto"/>
              <w:bottom w:val="single" w:sz="4" w:space="0" w:color="000000"/>
              <w:right w:val="nil"/>
            </w:tcBorders>
            <w:vAlign w:val="center"/>
          </w:tcPr>
          <w:p w:rsidR="00F4125A" w:rsidRPr="009A608E" w:rsidRDefault="00F4125A" w:rsidP="009A608E">
            <w:pPr>
              <w:jc w:val="center"/>
              <w:rPr>
                <w:b/>
                <w:sz w:val="18"/>
                <w:szCs w:val="18"/>
              </w:rPr>
            </w:pPr>
            <w:r w:rsidRPr="009A608E">
              <w:rPr>
                <w:b/>
                <w:sz w:val="18"/>
                <w:szCs w:val="18"/>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F4125A" w:rsidRPr="009A608E" w:rsidRDefault="00F4125A" w:rsidP="009A608E">
            <w:pPr>
              <w:jc w:val="center"/>
              <w:rPr>
                <w:b/>
                <w:sz w:val="18"/>
                <w:szCs w:val="18"/>
              </w:rPr>
            </w:pPr>
            <w:r w:rsidRPr="009A608E">
              <w:rPr>
                <w:b/>
                <w:sz w:val="18"/>
                <w:szCs w:val="18"/>
              </w:rPr>
              <w:t>ГРБС</w:t>
            </w:r>
          </w:p>
        </w:tc>
        <w:tc>
          <w:tcPr>
            <w:tcW w:w="720" w:type="dxa"/>
            <w:tcBorders>
              <w:top w:val="single" w:sz="4" w:space="0" w:color="auto"/>
              <w:left w:val="single" w:sz="4" w:space="0" w:color="auto"/>
              <w:bottom w:val="single" w:sz="4" w:space="0" w:color="000000"/>
              <w:right w:val="single" w:sz="4" w:space="0" w:color="auto"/>
            </w:tcBorders>
            <w:shd w:val="clear" w:color="auto" w:fill="auto"/>
          </w:tcPr>
          <w:p w:rsidR="00F4125A" w:rsidRPr="009A608E" w:rsidRDefault="00F4125A" w:rsidP="009A608E">
            <w:pPr>
              <w:jc w:val="center"/>
              <w:rPr>
                <w:b/>
                <w:sz w:val="18"/>
                <w:szCs w:val="18"/>
              </w:rPr>
            </w:pPr>
            <w:r w:rsidRPr="009A608E">
              <w:rPr>
                <w:b/>
                <w:sz w:val="18"/>
                <w:szCs w:val="18"/>
              </w:rPr>
              <w:t>Рз</w:t>
            </w:r>
          </w:p>
        </w:tc>
        <w:tc>
          <w:tcPr>
            <w:tcW w:w="594" w:type="dxa"/>
            <w:tcBorders>
              <w:top w:val="single" w:sz="4" w:space="0" w:color="auto"/>
              <w:left w:val="single" w:sz="4" w:space="0" w:color="auto"/>
              <w:bottom w:val="single" w:sz="4" w:space="0" w:color="000000"/>
              <w:right w:val="nil"/>
            </w:tcBorders>
            <w:shd w:val="clear" w:color="auto" w:fill="auto"/>
          </w:tcPr>
          <w:p w:rsidR="00F4125A" w:rsidRPr="009A608E" w:rsidRDefault="00F4125A" w:rsidP="009A608E">
            <w:pPr>
              <w:jc w:val="center"/>
              <w:rPr>
                <w:b/>
                <w:sz w:val="18"/>
                <w:szCs w:val="18"/>
              </w:rPr>
            </w:pPr>
            <w:proofErr w:type="gramStart"/>
            <w:r w:rsidRPr="009A608E">
              <w:rPr>
                <w:b/>
                <w:sz w:val="18"/>
                <w:szCs w:val="18"/>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F4125A" w:rsidRPr="009A608E" w:rsidRDefault="00F4125A" w:rsidP="009A608E">
            <w:pPr>
              <w:jc w:val="center"/>
              <w:rPr>
                <w:b/>
                <w:sz w:val="18"/>
                <w:szCs w:val="18"/>
              </w:rPr>
            </w:pPr>
            <w:r w:rsidRPr="009A608E">
              <w:rPr>
                <w:b/>
                <w:sz w:val="18"/>
                <w:szCs w:val="18"/>
              </w:rPr>
              <w:t>ЦСР</w:t>
            </w:r>
          </w:p>
        </w:tc>
        <w:tc>
          <w:tcPr>
            <w:tcW w:w="540" w:type="dxa"/>
            <w:tcBorders>
              <w:top w:val="single" w:sz="4" w:space="0" w:color="auto"/>
              <w:left w:val="nil"/>
              <w:bottom w:val="single" w:sz="4" w:space="0" w:color="000000"/>
              <w:right w:val="single" w:sz="4" w:space="0" w:color="auto"/>
            </w:tcBorders>
            <w:shd w:val="clear" w:color="auto" w:fill="auto"/>
          </w:tcPr>
          <w:p w:rsidR="00F4125A" w:rsidRPr="009A608E" w:rsidRDefault="00F4125A" w:rsidP="009A608E">
            <w:pPr>
              <w:jc w:val="center"/>
              <w:rPr>
                <w:b/>
                <w:sz w:val="18"/>
                <w:szCs w:val="18"/>
              </w:rPr>
            </w:pPr>
            <w:r w:rsidRPr="009A608E">
              <w:rPr>
                <w:b/>
                <w:sz w:val="18"/>
                <w:szCs w:val="18"/>
              </w:rPr>
              <w:t>ВР</w:t>
            </w:r>
          </w:p>
        </w:tc>
        <w:tc>
          <w:tcPr>
            <w:tcW w:w="1098" w:type="dxa"/>
            <w:tcBorders>
              <w:top w:val="single" w:sz="4" w:space="0" w:color="auto"/>
              <w:left w:val="single" w:sz="4" w:space="0" w:color="auto"/>
              <w:bottom w:val="single" w:sz="4" w:space="0" w:color="auto"/>
              <w:right w:val="single" w:sz="4" w:space="0" w:color="auto"/>
            </w:tcBorders>
          </w:tcPr>
          <w:p w:rsidR="00F4125A" w:rsidRPr="009A608E" w:rsidRDefault="00F4125A" w:rsidP="009A608E">
            <w:pPr>
              <w:jc w:val="center"/>
              <w:rPr>
                <w:b/>
                <w:sz w:val="18"/>
                <w:szCs w:val="18"/>
              </w:rPr>
            </w:pPr>
            <w:r w:rsidRPr="009A608E">
              <w:rPr>
                <w:b/>
                <w:sz w:val="18"/>
                <w:szCs w:val="18"/>
              </w:rPr>
              <w:t>Сумма</w:t>
            </w:r>
          </w:p>
        </w:tc>
        <w:tc>
          <w:tcPr>
            <w:tcW w:w="993" w:type="dxa"/>
            <w:tcBorders>
              <w:top w:val="single" w:sz="4" w:space="0" w:color="auto"/>
              <w:left w:val="single" w:sz="4" w:space="0" w:color="auto"/>
              <w:bottom w:val="single" w:sz="4" w:space="0" w:color="auto"/>
              <w:right w:val="single" w:sz="4" w:space="0" w:color="auto"/>
            </w:tcBorders>
          </w:tcPr>
          <w:p w:rsidR="00F4125A" w:rsidRPr="009A608E" w:rsidRDefault="00F4125A" w:rsidP="009A608E">
            <w:pPr>
              <w:jc w:val="center"/>
              <w:rPr>
                <w:b/>
                <w:sz w:val="18"/>
                <w:szCs w:val="18"/>
              </w:rPr>
            </w:pPr>
            <w:r w:rsidRPr="009A608E">
              <w:rPr>
                <w:b/>
                <w:sz w:val="18"/>
                <w:szCs w:val="18"/>
              </w:rPr>
              <w:t>Исп.</w:t>
            </w:r>
          </w:p>
        </w:tc>
        <w:tc>
          <w:tcPr>
            <w:tcW w:w="609" w:type="dxa"/>
            <w:tcBorders>
              <w:top w:val="single" w:sz="4" w:space="0" w:color="auto"/>
              <w:left w:val="single" w:sz="4" w:space="0" w:color="auto"/>
              <w:bottom w:val="single" w:sz="4" w:space="0" w:color="auto"/>
              <w:right w:val="single" w:sz="4" w:space="0" w:color="auto"/>
            </w:tcBorders>
          </w:tcPr>
          <w:p w:rsidR="00F4125A" w:rsidRPr="009A608E" w:rsidRDefault="00F4125A" w:rsidP="009A608E">
            <w:pPr>
              <w:jc w:val="center"/>
              <w:rPr>
                <w:b/>
                <w:sz w:val="18"/>
                <w:szCs w:val="18"/>
              </w:rPr>
            </w:pPr>
            <w:r w:rsidRPr="009A608E">
              <w:rPr>
                <w:b/>
                <w:sz w:val="18"/>
                <w:szCs w:val="18"/>
              </w:rPr>
              <w:t>% исп.</w:t>
            </w:r>
          </w:p>
        </w:tc>
      </w:tr>
      <w:tr w:rsidR="00F4125A" w:rsidRPr="009A608E" w:rsidTr="00F4125A">
        <w:trPr>
          <w:trHeight w:val="169"/>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rPr>
                <w:b/>
                <w:bCs/>
                <w:sz w:val="18"/>
                <w:szCs w:val="18"/>
              </w:rPr>
            </w:pPr>
            <w:r w:rsidRPr="009A608E">
              <w:rPr>
                <w:b/>
                <w:bCs/>
                <w:sz w:val="18"/>
                <w:szCs w:val="18"/>
              </w:rPr>
              <w:t>ИТОГО</w:t>
            </w:r>
          </w:p>
        </w:tc>
        <w:tc>
          <w:tcPr>
            <w:tcW w:w="540" w:type="dxa"/>
            <w:tcBorders>
              <w:top w:val="nil"/>
              <w:left w:val="single" w:sz="4" w:space="0" w:color="auto"/>
              <w:bottom w:val="nil"/>
              <w:right w:val="nil"/>
            </w:tcBorders>
            <w:shd w:val="clear" w:color="auto" w:fill="auto"/>
            <w:vAlign w:val="center"/>
          </w:tcPr>
          <w:p w:rsidR="00F4125A" w:rsidRPr="009A608E" w:rsidRDefault="00F4125A" w:rsidP="009A608E">
            <w:pPr>
              <w:jc w:val="center"/>
              <w:rPr>
                <w:b/>
                <w:sz w:val="18"/>
                <w:szCs w:val="18"/>
              </w:rPr>
            </w:pPr>
          </w:p>
        </w:tc>
        <w:tc>
          <w:tcPr>
            <w:tcW w:w="72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jc w:val="center"/>
              <w:rPr>
                <w:b/>
                <w:sz w:val="18"/>
                <w:szCs w:val="18"/>
              </w:rPr>
            </w:pPr>
          </w:p>
        </w:tc>
        <w:tc>
          <w:tcPr>
            <w:tcW w:w="594" w:type="dxa"/>
            <w:tcBorders>
              <w:top w:val="nil"/>
              <w:left w:val="nil"/>
              <w:bottom w:val="nil"/>
              <w:right w:val="nil"/>
            </w:tcBorders>
            <w:shd w:val="clear" w:color="auto" w:fill="auto"/>
            <w:vAlign w:val="center"/>
          </w:tcPr>
          <w:p w:rsidR="00F4125A" w:rsidRPr="009A608E" w:rsidRDefault="00F4125A" w:rsidP="009A608E">
            <w:pPr>
              <w:jc w:val="cente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jc w:val="center"/>
              <w:rPr>
                <w:b/>
                <w:sz w:val="18"/>
                <w:szCs w:val="18"/>
              </w:rPr>
            </w:pPr>
          </w:p>
        </w:tc>
        <w:tc>
          <w:tcPr>
            <w:tcW w:w="540" w:type="dxa"/>
            <w:tcBorders>
              <w:top w:val="nil"/>
              <w:left w:val="nil"/>
              <w:bottom w:val="nil"/>
              <w:right w:val="single" w:sz="4" w:space="0" w:color="auto"/>
            </w:tcBorders>
            <w:shd w:val="clear" w:color="auto" w:fill="auto"/>
            <w:vAlign w:val="center"/>
          </w:tcPr>
          <w:p w:rsidR="00F4125A" w:rsidRPr="009A608E" w:rsidRDefault="00F4125A" w:rsidP="009A608E">
            <w:pPr>
              <w:jc w:val="center"/>
              <w:rPr>
                <w:b/>
                <w:sz w:val="18"/>
                <w:szCs w:val="18"/>
              </w:rPr>
            </w:pPr>
          </w:p>
        </w:tc>
        <w:tc>
          <w:tcPr>
            <w:tcW w:w="1098" w:type="dxa"/>
            <w:tcBorders>
              <w:top w:val="single" w:sz="4" w:space="0" w:color="auto"/>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35094,9</w:t>
            </w:r>
          </w:p>
        </w:tc>
        <w:tc>
          <w:tcPr>
            <w:tcW w:w="993" w:type="dxa"/>
            <w:tcBorders>
              <w:top w:val="single" w:sz="4" w:space="0" w:color="auto"/>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24823,7</w:t>
            </w:r>
          </w:p>
        </w:tc>
        <w:tc>
          <w:tcPr>
            <w:tcW w:w="609" w:type="dxa"/>
            <w:tcBorders>
              <w:top w:val="single" w:sz="4" w:space="0" w:color="auto"/>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70,5</w:t>
            </w:r>
          </w:p>
        </w:tc>
      </w:tr>
      <w:tr w:rsidR="00F4125A" w:rsidRPr="009A608E" w:rsidTr="00F4125A">
        <w:trPr>
          <w:trHeight w:val="169"/>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b/>
                <w:bCs/>
                <w:sz w:val="18"/>
                <w:szCs w:val="18"/>
              </w:rPr>
            </w:pPr>
          </w:p>
        </w:tc>
        <w:tc>
          <w:tcPr>
            <w:tcW w:w="540" w:type="dxa"/>
            <w:tcBorders>
              <w:top w:val="nil"/>
              <w:left w:val="single" w:sz="4" w:space="0" w:color="auto"/>
              <w:bottom w:val="nil"/>
              <w:right w:val="nil"/>
            </w:tcBorders>
            <w:shd w:val="clear" w:color="auto" w:fill="auto"/>
            <w:vAlign w:val="center"/>
          </w:tcPr>
          <w:p w:rsidR="00F4125A" w:rsidRPr="009A608E" w:rsidRDefault="00F4125A" w:rsidP="009A608E">
            <w:pPr>
              <w:rPr>
                <w:b/>
                <w:sz w:val="18"/>
                <w:szCs w:val="18"/>
              </w:rPr>
            </w:pPr>
            <w:r w:rsidRPr="009A608E">
              <w:rPr>
                <w:b/>
                <w:sz w:val="18"/>
                <w:szCs w:val="18"/>
              </w:rPr>
              <w:t> </w:t>
            </w:r>
          </w:p>
        </w:tc>
        <w:tc>
          <w:tcPr>
            <w:tcW w:w="72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rPr>
                <w:b/>
                <w:sz w:val="18"/>
                <w:szCs w:val="18"/>
              </w:rPr>
            </w:pPr>
            <w:r w:rsidRPr="009A608E">
              <w:rPr>
                <w:b/>
                <w:sz w:val="18"/>
                <w:szCs w:val="18"/>
              </w:rPr>
              <w:t> </w:t>
            </w:r>
          </w:p>
        </w:tc>
        <w:tc>
          <w:tcPr>
            <w:tcW w:w="594" w:type="dxa"/>
            <w:tcBorders>
              <w:top w:val="nil"/>
              <w:left w:val="nil"/>
              <w:bottom w:val="nil"/>
              <w:right w:val="nil"/>
            </w:tcBorders>
            <w:shd w:val="clear" w:color="auto" w:fill="auto"/>
            <w:vAlign w:val="center"/>
          </w:tcPr>
          <w:p w:rsidR="00F4125A" w:rsidRPr="009A608E" w:rsidRDefault="00F4125A" w:rsidP="009A608E">
            <w:pP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rPr>
                <w:b/>
                <w:sz w:val="18"/>
                <w:szCs w:val="18"/>
              </w:rPr>
            </w:pPr>
            <w:r w:rsidRPr="009A608E">
              <w:rPr>
                <w:b/>
                <w:sz w:val="18"/>
                <w:szCs w:val="18"/>
              </w:rPr>
              <w:t> </w:t>
            </w:r>
          </w:p>
        </w:tc>
        <w:tc>
          <w:tcPr>
            <w:tcW w:w="540" w:type="dxa"/>
            <w:tcBorders>
              <w:top w:val="nil"/>
              <w:left w:val="nil"/>
              <w:bottom w:val="nil"/>
              <w:right w:val="single" w:sz="4" w:space="0" w:color="auto"/>
            </w:tcBorders>
            <w:shd w:val="clear" w:color="auto" w:fill="auto"/>
            <w:vAlign w:val="center"/>
          </w:tcPr>
          <w:p w:rsidR="00F4125A" w:rsidRPr="009A608E" w:rsidRDefault="00F4125A" w:rsidP="009A608E">
            <w:pPr>
              <w:rPr>
                <w:b/>
                <w:sz w:val="18"/>
                <w:szCs w:val="18"/>
              </w:rPr>
            </w:pPr>
          </w:p>
        </w:tc>
        <w:tc>
          <w:tcPr>
            <w:tcW w:w="1098" w:type="dxa"/>
            <w:tcBorders>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c>
          <w:tcPr>
            <w:tcW w:w="993" w:type="dxa"/>
            <w:tcBorders>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c>
          <w:tcPr>
            <w:tcW w:w="609" w:type="dxa"/>
            <w:tcBorders>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95"/>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bCs/>
                <w:sz w:val="18"/>
                <w:szCs w:val="18"/>
              </w:rPr>
            </w:pPr>
            <w:r w:rsidRPr="009A608E">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F4125A" w:rsidRPr="009A608E" w:rsidRDefault="00F4125A" w:rsidP="009A608E">
            <w:pPr>
              <w:jc w:val="cente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rPr>
                <w:bCs/>
                <w:sz w:val="18"/>
                <w:szCs w:val="18"/>
              </w:rPr>
            </w:pPr>
            <w:r w:rsidRPr="009A608E">
              <w:rPr>
                <w:bCs/>
                <w:sz w:val="18"/>
                <w:szCs w:val="18"/>
              </w:rPr>
              <w:t>01</w:t>
            </w:r>
          </w:p>
        </w:tc>
        <w:tc>
          <w:tcPr>
            <w:tcW w:w="594" w:type="dxa"/>
            <w:tcBorders>
              <w:top w:val="nil"/>
              <w:left w:val="nil"/>
              <w:bottom w:val="nil"/>
              <w:right w:val="nil"/>
            </w:tcBorders>
            <w:shd w:val="clear" w:color="auto" w:fill="auto"/>
            <w:vAlign w:val="center"/>
          </w:tcPr>
          <w:p w:rsidR="00F4125A" w:rsidRPr="009A608E" w:rsidRDefault="00F4125A" w:rsidP="009A608E">
            <w:pPr>
              <w:rPr>
                <w:bCs/>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rPr>
                <w:bCs/>
                <w:sz w:val="18"/>
                <w:szCs w:val="18"/>
              </w:rPr>
            </w:pPr>
          </w:p>
        </w:tc>
        <w:tc>
          <w:tcPr>
            <w:tcW w:w="540" w:type="dxa"/>
            <w:tcBorders>
              <w:top w:val="nil"/>
              <w:left w:val="nil"/>
              <w:bottom w:val="nil"/>
              <w:right w:val="single" w:sz="4" w:space="0" w:color="auto"/>
            </w:tcBorders>
            <w:shd w:val="clear" w:color="auto" w:fill="auto"/>
            <w:vAlign w:val="center"/>
          </w:tcPr>
          <w:p w:rsidR="00F4125A" w:rsidRPr="009A608E" w:rsidRDefault="00F4125A" w:rsidP="009A608E">
            <w:pPr>
              <w:rPr>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7917,4</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7879,3</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99,5</w:t>
            </w:r>
          </w:p>
        </w:tc>
      </w:tr>
      <w:tr w:rsidR="00F4125A" w:rsidRPr="009A608E" w:rsidTr="00F4125A">
        <w:trPr>
          <w:trHeight w:val="255"/>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01</w:t>
            </w:r>
          </w:p>
        </w:tc>
        <w:tc>
          <w:tcPr>
            <w:tcW w:w="594"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sz w:val="18"/>
                <w:szCs w:val="18"/>
              </w:rPr>
            </w:pPr>
            <w:r w:rsidRPr="009A608E">
              <w:rPr>
                <w:b/>
                <w:sz w:val="18"/>
                <w:szCs w:val="18"/>
              </w:rPr>
              <w:t>1040,8</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sz w:val="18"/>
                <w:szCs w:val="18"/>
              </w:rPr>
            </w:pPr>
            <w:r w:rsidRPr="009A608E">
              <w:rPr>
                <w:b/>
                <w:sz w:val="18"/>
                <w:szCs w:val="18"/>
              </w:rPr>
              <w:t>1040,8</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sz w:val="18"/>
                <w:szCs w:val="18"/>
              </w:rPr>
            </w:pPr>
            <w:r w:rsidRPr="009A608E">
              <w:rPr>
                <w:b/>
                <w:sz w:val="18"/>
                <w:szCs w:val="18"/>
              </w:rPr>
              <w:t>100</w:t>
            </w:r>
          </w:p>
        </w:tc>
      </w:tr>
      <w:tr w:rsidR="00F4125A" w:rsidRPr="009A608E" w:rsidTr="00F4125A">
        <w:trPr>
          <w:trHeight w:val="259"/>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ind w:right="229"/>
              <w:jc w:val="both"/>
              <w:rPr>
                <w:sz w:val="18"/>
                <w:szCs w:val="18"/>
              </w:rPr>
            </w:pPr>
            <w:r w:rsidRPr="009A608E">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0022000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179"/>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0022300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16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Выполнение функций  органами местного самоуправления</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0022300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1040,8</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510"/>
        </w:trPr>
        <w:tc>
          <w:tcPr>
            <w:tcW w:w="4395" w:type="dxa"/>
            <w:tcBorders>
              <w:top w:val="nil"/>
              <w:left w:val="single" w:sz="4" w:space="0" w:color="auto"/>
              <w:bottom w:val="nil"/>
              <w:right w:val="single" w:sz="4" w:space="0" w:color="auto"/>
            </w:tcBorders>
            <w:shd w:val="clear" w:color="auto" w:fill="auto"/>
            <w:vAlign w:val="center"/>
          </w:tcPr>
          <w:p w:rsidR="00F4125A" w:rsidRPr="009A608E" w:rsidRDefault="00F4125A" w:rsidP="009A608E">
            <w:pPr>
              <w:jc w:val="both"/>
              <w:rPr>
                <w:b/>
                <w:bCs/>
                <w:sz w:val="18"/>
                <w:szCs w:val="18"/>
              </w:rPr>
            </w:pPr>
            <w:r w:rsidRPr="009A608E">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p>
          <w:p w:rsidR="00F4125A" w:rsidRPr="009A608E" w:rsidRDefault="00F4125A" w:rsidP="009A608E">
            <w:pPr>
              <w:rPr>
                <w:sz w:val="18"/>
                <w:szCs w:val="18"/>
              </w:rPr>
            </w:pPr>
          </w:p>
          <w:p w:rsidR="00F4125A" w:rsidRPr="009A608E" w:rsidRDefault="00F4125A" w:rsidP="009A608E">
            <w:pPr>
              <w:rPr>
                <w:sz w:val="18"/>
                <w:szCs w:val="18"/>
              </w:rPr>
            </w:pPr>
            <w:r w:rsidRPr="009A608E">
              <w:rPr>
                <w:sz w:val="18"/>
                <w:szCs w:val="18"/>
              </w:rPr>
              <w:t>163</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01</w:t>
            </w:r>
          </w:p>
        </w:tc>
        <w:tc>
          <w:tcPr>
            <w:tcW w:w="594"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25"/>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sz w:val="18"/>
                <w:szCs w:val="18"/>
              </w:rPr>
            </w:pPr>
            <w:r w:rsidRPr="009A608E">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p>
          <w:p w:rsidR="00F4125A" w:rsidRPr="009A608E" w:rsidRDefault="00F4125A" w:rsidP="009A608E">
            <w:pPr>
              <w:rPr>
                <w:sz w:val="18"/>
                <w:szCs w:val="18"/>
              </w:rPr>
            </w:pPr>
            <w:r w:rsidRPr="009A608E">
              <w:rPr>
                <w:bCs/>
                <w:sz w:val="18"/>
                <w:szCs w:val="18"/>
              </w:rPr>
              <w:t>163</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0022000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Центральный аппарат</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229"/>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163</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852</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591"/>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Функционирование Правительства РФ, высших исполнительных органов государственной власти субъектов РФ, местных адм-ий</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01</w:t>
            </w:r>
          </w:p>
        </w:tc>
        <w:tc>
          <w:tcPr>
            <w:tcW w:w="594"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6271,8</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6266,2</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337"/>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sz w:val="18"/>
                <w:szCs w:val="18"/>
              </w:rPr>
            </w:pPr>
            <w:r w:rsidRPr="009A608E">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0022000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6271,8</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6266,2</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lastRenderedPageBreak/>
              <w:t>Центральный аппарат</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6271,8</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6266,2</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Резервные фонды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r w:rsidRPr="009A608E">
              <w:rPr>
                <w:b/>
                <w:bCs/>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49,0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0,0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0,0</w:t>
            </w:r>
          </w:p>
        </w:tc>
      </w:tr>
      <w:tr w:rsidR="00F4125A" w:rsidRPr="009A608E" w:rsidTr="00F4125A">
        <w:trPr>
          <w:trHeight w:val="124"/>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Резервные фонды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0702100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49,0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0702100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49,0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r>
      <w:tr w:rsidR="00F4125A" w:rsidRPr="009A608E" w:rsidTr="00F4125A">
        <w:trPr>
          <w:trHeight w:val="16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Прочие расходы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0702100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870</w:t>
            </w: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49,0</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0,0</w:t>
            </w:r>
          </w:p>
        </w:tc>
      </w:tr>
      <w:tr w:rsidR="00F4125A" w:rsidRPr="009A608E" w:rsidTr="00F4125A">
        <w:trPr>
          <w:trHeight w:val="421"/>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НАЦИОНАЛЬНАЯ ОБОРОНА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02</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452,4</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452,4</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9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452,4</w:t>
            </w:r>
          </w:p>
          <w:p w:rsidR="00F4125A" w:rsidRPr="009A608E" w:rsidRDefault="00F4125A" w:rsidP="009A608E">
            <w:pPr>
              <w:jc w:val="center"/>
              <w:rPr>
                <w:bCs/>
                <w:sz w:val="18"/>
                <w:szCs w:val="18"/>
              </w:rPr>
            </w:pP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452,4</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82"/>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sz w:val="18"/>
                <w:szCs w:val="18"/>
              </w:rPr>
            </w:pPr>
            <w:r w:rsidRPr="009A608E">
              <w:rPr>
                <w:sz w:val="18"/>
                <w:szCs w:val="18"/>
              </w:rPr>
              <w:t>Руководство и управление в сфере установленных функций</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0025181</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452,4</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452,4</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361"/>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sz w:val="18"/>
                <w:szCs w:val="18"/>
              </w:rPr>
            </w:pPr>
            <w:r w:rsidRPr="009A608E">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0025181</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432,2</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432,2</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99"/>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0025181</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20,2</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20,2</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72"/>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jc w:val="both"/>
              <w:rPr>
                <w:b/>
                <w:bCs/>
                <w:sz w:val="18"/>
                <w:szCs w:val="18"/>
              </w:rPr>
            </w:pPr>
            <w:r w:rsidRPr="009A608E">
              <w:rPr>
                <w:b/>
                <w:bCs/>
                <w:sz w:val="18"/>
                <w:szCs w:val="18"/>
              </w:rPr>
              <w:t>НАЦИОНАЛЬНАЯ ЭКОНОМИКА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2496,9</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2496,9</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55"/>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jc w:val="both"/>
              <w:rPr>
                <w:bCs/>
                <w:color w:val="000000"/>
                <w:sz w:val="18"/>
                <w:szCs w:val="18"/>
              </w:rPr>
            </w:pPr>
            <w:r w:rsidRPr="009A608E">
              <w:rPr>
                <w:bCs/>
                <w:color w:val="000000"/>
                <w:sz w:val="18"/>
                <w:szCs w:val="18"/>
              </w:rPr>
              <w:t>Общеэкономические вопросы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Cs/>
                <w:color w:val="000000"/>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64,7</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64,7</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0</w:t>
            </w:r>
          </w:p>
        </w:tc>
      </w:tr>
      <w:tr w:rsidR="00F4125A" w:rsidRPr="009A608E" w:rsidTr="00F4125A">
        <w:trPr>
          <w:trHeight w:val="155"/>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jc w:val="both"/>
              <w:rPr>
                <w:bCs/>
                <w:color w:val="000000"/>
                <w:sz w:val="18"/>
                <w:szCs w:val="18"/>
              </w:rPr>
            </w:pPr>
            <w:r w:rsidRPr="009A608E">
              <w:rPr>
                <w:bCs/>
                <w:color w:val="000000"/>
                <w:sz w:val="18"/>
                <w:szCs w:val="18"/>
              </w:rPr>
              <w:t>Осуществление отдельных областных полномочий по регулированию тарифов на товары и услуги организаций коммунального комплекса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0020103</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121</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61,4</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61,47</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155"/>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jc w:val="both"/>
              <w:rPr>
                <w:bCs/>
                <w:color w:val="000000"/>
                <w:sz w:val="18"/>
                <w:szCs w:val="18"/>
              </w:rPr>
            </w:pPr>
            <w:r w:rsidRPr="009A608E">
              <w:rPr>
                <w:bCs/>
                <w:color w:val="000000"/>
                <w:sz w:val="18"/>
                <w:szCs w:val="18"/>
              </w:rPr>
              <w:t>Выполнение функций органами местного самоуправления</w:t>
            </w:r>
          </w:p>
          <w:p w:rsidR="00F4125A" w:rsidRPr="009A608E" w:rsidRDefault="00F4125A" w:rsidP="009A608E">
            <w:pPr>
              <w:jc w:val="both"/>
              <w:rPr>
                <w:bCs/>
                <w:color w:val="000000"/>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0020103</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Cs/>
                <w:color w:val="000000"/>
                <w:sz w:val="18"/>
                <w:szCs w:val="18"/>
              </w:rPr>
            </w:pPr>
            <w:r w:rsidRPr="009A608E">
              <w:rPr>
                <w:bCs/>
                <w:color w:val="000000"/>
                <w:sz w:val="18"/>
                <w:szCs w:val="18"/>
              </w:rPr>
              <w:t>244</w:t>
            </w: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3,3</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3,3</w:t>
            </w:r>
          </w:p>
        </w:tc>
        <w:tc>
          <w:tcPr>
            <w:tcW w:w="609" w:type="dxa"/>
            <w:tcBorders>
              <w:top w:val="nil"/>
              <w:left w:val="single" w:sz="4" w:space="0" w:color="auto"/>
              <w:bottom w:val="nil"/>
              <w:right w:val="single" w:sz="4" w:space="0" w:color="auto"/>
            </w:tcBorders>
            <w:vAlign w:val="center"/>
          </w:tcPr>
          <w:p w:rsidR="00F4125A" w:rsidRPr="009A608E" w:rsidRDefault="00F4125A" w:rsidP="009A608E">
            <w:pPr>
              <w:jc w:val="center"/>
              <w:rPr>
                <w:sz w:val="18"/>
                <w:szCs w:val="18"/>
              </w:rPr>
            </w:pPr>
            <w:r w:rsidRPr="009A608E">
              <w:rPr>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b/>
                <w:sz w:val="18"/>
                <w:szCs w:val="18"/>
              </w:rPr>
            </w:pPr>
            <w:r w:rsidRPr="009A608E">
              <w:rPr>
                <w:b/>
                <w:sz w:val="18"/>
                <w:szCs w:val="18"/>
              </w:rPr>
              <w:t>Дорожные фонды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sz w:val="18"/>
                <w:szCs w:val="18"/>
              </w:rPr>
            </w:pPr>
            <w:r w:rsidRPr="009A608E">
              <w:rPr>
                <w:b/>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b/>
                <w:sz w:val="18"/>
                <w:szCs w:val="18"/>
              </w:rPr>
            </w:pPr>
            <w:r w:rsidRPr="009A608E">
              <w:rPr>
                <w:b/>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2095,0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1812,0</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3152200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812,0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812,0</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bCs/>
                <w:color w:val="000000"/>
                <w:sz w:val="18"/>
                <w:szCs w:val="18"/>
              </w:rPr>
            </w:pPr>
            <w:r w:rsidRPr="009A608E">
              <w:rPr>
                <w:bCs/>
                <w:color w:val="000000"/>
                <w:sz w:val="18"/>
                <w:szCs w:val="18"/>
              </w:rPr>
              <w:t>Выполнение функций органами местного самоуправления</w:t>
            </w:r>
          </w:p>
          <w:p w:rsidR="00F4125A" w:rsidRPr="009A608E" w:rsidRDefault="00F4125A" w:rsidP="009A608E">
            <w:pPr>
              <w:jc w:val="both"/>
              <w:rPr>
                <w:b/>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04</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3152200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1283,0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1000,0</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b/>
                <w:sz w:val="18"/>
                <w:szCs w:val="18"/>
              </w:rPr>
            </w:pPr>
            <w:r w:rsidRPr="009A608E">
              <w:rPr>
                <w:b/>
                <w:sz w:val="18"/>
                <w:szCs w:val="18"/>
              </w:rPr>
              <w:t>Жилищно-коммунальное хозяйство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sz w:val="18"/>
                <w:szCs w:val="18"/>
              </w:rPr>
            </w:pPr>
            <w:r w:rsidRPr="009A608E">
              <w:rPr>
                <w:b/>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2213,3</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995,3</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Жилищное хозяйство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0050100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414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2057,0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840,4</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Жилищное хозяйство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7950700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414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156,3</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154,9</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Коммунальное хозяйство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0052097</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414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10196,5</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10196,5</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46</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0050102</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4500,0</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4499,2</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Коммунальное хоз-во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7950800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338,8</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338,8</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0052102</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884,3</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884,3</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bCs/>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5212500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526,3</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526,3</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sz w:val="18"/>
                <w:szCs w:val="18"/>
              </w:rPr>
              <w:t>Благоустройство</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6002500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5489,6</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5447,3</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tcPr>
          <w:p w:rsidR="00F4125A" w:rsidRPr="009A608E" w:rsidRDefault="00F4125A" w:rsidP="009A608E">
            <w:pPr>
              <w:jc w:val="both"/>
              <w:rPr>
                <w:sz w:val="18"/>
                <w:szCs w:val="18"/>
              </w:rPr>
            </w:pPr>
            <w:r w:rsidRPr="009A608E">
              <w:rPr>
                <w:bCs/>
                <w:color w:val="000000"/>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05</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6002500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5489,6</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5447,3</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ФК и спорт</w:t>
            </w:r>
          </w:p>
        </w:tc>
        <w:tc>
          <w:tcPr>
            <w:tcW w:w="540" w:type="dxa"/>
            <w:tcBorders>
              <w:top w:val="nil"/>
              <w:left w:val="single" w:sz="4" w:space="0" w:color="auto"/>
              <w:bottom w:val="nil"/>
              <w:right w:val="nil"/>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11</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r w:rsidRPr="009A608E">
              <w:rPr>
                <w:b/>
                <w:bCs/>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5129700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244</w:t>
            </w:r>
          </w:p>
        </w:tc>
        <w:tc>
          <w:tcPr>
            <w:tcW w:w="1098" w:type="dxa"/>
            <w:tcBorders>
              <w:top w:val="nil"/>
              <w:left w:val="single" w:sz="4" w:space="0" w:color="auto"/>
              <w:right w:val="single" w:sz="4" w:space="0" w:color="auto"/>
            </w:tcBorders>
          </w:tcPr>
          <w:p w:rsidR="00F4125A" w:rsidRPr="009A608E" w:rsidRDefault="00F4125A" w:rsidP="009A608E">
            <w:pPr>
              <w:jc w:val="center"/>
              <w:rPr>
                <w:bCs/>
                <w:sz w:val="18"/>
                <w:szCs w:val="18"/>
              </w:rPr>
            </w:pPr>
            <w:r w:rsidRPr="009A608E">
              <w:rPr>
                <w:bCs/>
                <w:sz w:val="18"/>
                <w:szCs w:val="18"/>
              </w:rPr>
              <w:t>79,9</w:t>
            </w:r>
          </w:p>
        </w:tc>
        <w:tc>
          <w:tcPr>
            <w:tcW w:w="993" w:type="dxa"/>
            <w:tcBorders>
              <w:top w:val="nil"/>
              <w:left w:val="single" w:sz="4" w:space="0" w:color="auto"/>
              <w:right w:val="single" w:sz="4" w:space="0" w:color="auto"/>
            </w:tcBorders>
          </w:tcPr>
          <w:p w:rsidR="00F4125A" w:rsidRPr="009A608E" w:rsidRDefault="00F4125A" w:rsidP="009A608E">
            <w:pPr>
              <w:jc w:val="center"/>
              <w:rPr>
                <w:bCs/>
                <w:sz w:val="18"/>
                <w:szCs w:val="18"/>
              </w:rPr>
            </w:pPr>
            <w:r w:rsidRPr="009A608E">
              <w:rPr>
                <w:bCs/>
                <w:sz w:val="18"/>
                <w:szCs w:val="18"/>
              </w:rPr>
              <w:t>79,9</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Финансовый отдел администрации муниципального образования «Новонукутское»</w:t>
            </w:r>
          </w:p>
        </w:tc>
        <w:tc>
          <w:tcPr>
            <w:tcW w:w="540" w:type="dxa"/>
            <w:tcBorders>
              <w:top w:val="nil"/>
              <w:left w:val="single" w:sz="4" w:space="0" w:color="auto"/>
              <w:bottom w:val="nil"/>
              <w:right w:val="nil"/>
            </w:tcBorders>
            <w:shd w:val="clear" w:color="auto" w:fill="auto"/>
            <w:noWrap/>
            <w:vAlign w:val="center"/>
          </w:tcPr>
          <w:p w:rsidR="00F4125A" w:rsidRPr="009A608E" w:rsidRDefault="00F4125A" w:rsidP="009A608E">
            <w:pPr>
              <w:jc w:val="center"/>
              <w:rPr>
                <w:b/>
                <w:bCs/>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 xml:space="preserve"> </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bCs/>
                <w:sz w:val="18"/>
                <w:szCs w:val="18"/>
              </w:rPr>
              <w:t>860,4</w:t>
            </w:r>
          </w:p>
        </w:tc>
        <w:tc>
          <w:tcPr>
            <w:tcW w:w="993"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860,4</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860,4</w:t>
            </w:r>
          </w:p>
        </w:tc>
        <w:tc>
          <w:tcPr>
            <w:tcW w:w="993"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bCs/>
                <w:sz w:val="18"/>
                <w:szCs w:val="18"/>
              </w:rPr>
              <w:t>860,4</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 </w:t>
            </w:r>
          </w:p>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p>
          <w:p w:rsidR="00F4125A" w:rsidRPr="009A608E" w:rsidRDefault="00F4125A" w:rsidP="009A608E">
            <w:pPr>
              <w:rPr>
                <w:sz w:val="18"/>
                <w:szCs w:val="18"/>
              </w:rPr>
            </w:pPr>
            <w:r w:rsidRPr="009A608E">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 </w:t>
            </w:r>
          </w:p>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860,4</w:t>
            </w:r>
          </w:p>
        </w:tc>
        <w:tc>
          <w:tcPr>
            <w:tcW w:w="993" w:type="dxa"/>
            <w:tcBorders>
              <w:top w:val="nil"/>
              <w:left w:val="single" w:sz="4" w:space="0" w:color="auto"/>
              <w:right w:val="single" w:sz="4" w:space="0" w:color="auto"/>
            </w:tcBorders>
          </w:tcPr>
          <w:p w:rsidR="00F4125A" w:rsidRPr="009A608E" w:rsidRDefault="00F4125A" w:rsidP="009A608E">
            <w:pPr>
              <w:jc w:val="center"/>
              <w:rPr>
                <w:bCs/>
                <w:sz w:val="18"/>
                <w:szCs w:val="18"/>
              </w:rPr>
            </w:pPr>
          </w:p>
          <w:p w:rsidR="00F4125A" w:rsidRPr="009A608E" w:rsidRDefault="00F4125A" w:rsidP="009A608E">
            <w:pPr>
              <w:jc w:val="center"/>
              <w:rPr>
                <w:sz w:val="18"/>
                <w:szCs w:val="18"/>
              </w:rPr>
            </w:pPr>
            <w:r w:rsidRPr="009A608E">
              <w:rPr>
                <w:bCs/>
                <w:sz w:val="18"/>
                <w:szCs w:val="18"/>
              </w:rPr>
              <w:t>860,4</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proofErr w:type="gramStart"/>
            <w:r w:rsidRPr="009A608E">
              <w:rPr>
                <w:sz w:val="18"/>
                <w:szCs w:val="18"/>
              </w:rPr>
              <w:t>Рук-во</w:t>
            </w:r>
            <w:proofErr w:type="gramEnd"/>
            <w:r w:rsidRPr="009A608E">
              <w:rPr>
                <w:sz w:val="18"/>
                <w:szCs w:val="18"/>
              </w:rPr>
              <w:t xml:space="preserve"> и упр-ие в сфере устан-ных функций органов гос-ной власти субъектов РФ и органов местного сам-ия</w:t>
            </w:r>
          </w:p>
          <w:p w:rsidR="00F4125A" w:rsidRPr="009A608E" w:rsidRDefault="00F4125A" w:rsidP="009A608E">
            <w:pPr>
              <w:jc w:val="both"/>
              <w:rPr>
                <w:sz w:val="18"/>
                <w:szCs w:val="18"/>
              </w:rPr>
            </w:pPr>
            <w:r w:rsidRPr="009A608E">
              <w:rPr>
                <w:sz w:val="18"/>
                <w:szCs w:val="18"/>
              </w:rPr>
              <w:t>Центральный аппарат</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p w:rsidR="00F4125A" w:rsidRPr="009A608E" w:rsidRDefault="00F4125A" w:rsidP="009A608E">
            <w:pPr>
              <w:rPr>
                <w:sz w:val="18"/>
                <w:szCs w:val="18"/>
              </w:rPr>
            </w:pP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06</w:t>
            </w:r>
          </w:p>
          <w:p w:rsidR="00F4125A" w:rsidRPr="009A608E" w:rsidRDefault="00F4125A" w:rsidP="009A608E">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p w:rsidR="00F4125A" w:rsidRPr="009A608E" w:rsidRDefault="00F4125A" w:rsidP="009A608E">
            <w:pPr>
              <w:rPr>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860,4</w:t>
            </w:r>
          </w:p>
        </w:tc>
        <w:tc>
          <w:tcPr>
            <w:tcW w:w="993" w:type="dxa"/>
            <w:tcBorders>
              <w:top w:val="nil"/>
              <w:left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860,4</w:t>
            </w:r>
          </w:p>
          <w:p w:rsidR="00F4125A" w:rsidRPr="009A608E" w:rsidRDefault="00F4125A" w:rsidP="009A608E">
            <w:pPr>
              <w:jc w:val="center"/>
              <w:rPr>
                <w:sz w:val="18"/>
                <w:szCs w:val="18"/>
              </w:rPr>
            </w:pPr>
          </w:p>
          <w:p w:rsidR="00F4125A" w:rsidRPr="009A608E" w:rsidRDefault="00F4125A" w:rsidP="009A608E">
            <w:pPr>
              <w:jc w:val="center"/>
              <w:rPr>
                <w:sz w:val="18"/>
                <w:szCs w:val="18"/>
              </w:rPr>
            </w:pPr>
          </w:p>
          <w:p w:rsidR="00F4125A" w:rsidRPr="009A608E" w:rsidRDefault="00F4125A" w:rsidP="009A608E">
            <w:pPr>
              <w:jc w:val="center"/>
              <w:rPr>
                <w:sz w:val="18"/>
                <w:szCs w:val="18"/>
              </w:rPr>
            </w:pP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0022400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p>
          <w:p w:rsidR="00F4125A" w:rsidRPr="009A608E" w:rsidRDefault="00F4125A" w:rsidP="009A608E">
            <w:pPr>
              <w:jc w:val="center"/>
              <w:rPr>
                <w:sz w:val="18"/>
                <w:szCs w:val="18"/>
              </w:rPr>
            </w:pPr>
            <w:r w:rsidRPr="009A608E">
              <w:rPr>
                <w:sz w:val="18"/>
                <w:szCs w:val="18"/>
              </w:rPr>
              <w:t>860,4</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860,4</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rPr>
                <w:b/>
                <w:bCs/>
                <w:sz w:val="18"/>
                <w:szCs w:val="18"/>
              </w:rPr>
            </w:pPr>
            <w:r w:rsidRPr="009A608E">
              <w:rPr>
                <w:b/>
                <w:sz w:val="18"/>
                <w:szCs w:val="18"/>
              </w:rPr>
              <w:t>МЕЖБЮДЖЕТНЫЕ ТРАНСФЕРТЫ ОБЩЕГО ХАРАКТЕРА БЮДЖЕТАМ СУБЪЕКТОВ РОССИЙСКОЙ ФЕДЕРАЦИИ И МУНИЦИПАЛЬНЫХ ОБРАЗОВАНИЙ</w:t>
            </w:r>
            <w:r w:rsidRPr="009A608E">
              <w:rPr>
                <w:b/>
                <w:bCs/>
                <w:sz w:val="18"/>
                <w:szCs w:val="18"/>
              </w:rPr>
              <w:t xml:space="preserve"> </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14</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131,2</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131,2</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rPr>
                <w:b/>
                <w:bCs/>
                <w:sz w:val="18"/>
                <w:szCs w:val="18"/>
              </w:rPr>
            </w:pPr>
            <w:r w:rsidRPr="009A608E">
              <w:rPr>
                <w:b/>
                <w:bCs/>
                <w:sz w:val="18"/>
                <w:szCs w:val="18"/>
              </w:rPr>
              <w:t xml:space="preserve">Иные межбюджетные трансферты общего характера </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14</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r w:rsidRPr="009A608E">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131,2</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131,2</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ind w:right="229"/>
              <w:rPr>
                <w:sz w:val="18"/>
                <w:szCs w:val="18"/>
              </w:rPr>
            </w:pPr>
            <w:r w:rsidRPr="009A608E">
              <w:rPr>
                <w:bCs/>
                <w:sz w:val="18"/>
                <w:szCs w:val="18"/>
              </w:rPr>
              <w:t>Межбюджетные трансферты бюджету района из бюджетов поселений на осуществление переданных полномочий</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14</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131,2</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131,2</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303"/>
        </w:trPr>
        <w:tc>
          <w:tcPr>
            <w:tcW w:w="4395" w:type="dxa"/>
            <w:tcBorders>
              <w:top w:val="nil"/>
              <w:left w:val="single" w:sz="4" w:space="0" w:color="auto"/>
              <w:bottom w:val="nil"/>
              <w:right w:val="nil"/>
            </w:tcBorders>
            <w:shd w:val="clear" w:color="auto" w:fill="auto"/>
            <w:noWrap/>
            <w:vAlign w:val="bottom"/>
          </w:tcPr>
          <w:p w:rsidR="00F4125A" w:rsidRPr="009A608E" w:rsidRDefault="00F4125A" w:rsidP="009A608E">
            <w:pPr>
              <w:rPr>
                <w:sz w:val="18"/>
                <w:szCs w:val="18"/>
              </w:rPr>
            </w:pPr>
            <w:r w:rsidRPr="009A608E">
              <w:rPr>
                <w:sz w:val="18"/>
                <w:szCs w:val="18"/>
              </w:rPr>
              <w:t>Иные межбюджетные трансферты</w:t>
            </w:r>
          </w:p>
          <w:p w:rsidR="00F4125A" w:rsidRPr="009A608E" w:rsidRDefault="00F4125A" w:rsidP="009A608E">
            <w:pPr>
              <w:rPr>
                <w:sz w:val="18"/>
                <w:szCs w:val="18"/>
              </w:rPr>
            </w:pP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b/>
                <w:bCs/>
                <w:sz w:val="18"/>
                <w:szCs w:val="18"/>
              </w:rPr>
              <w:t>105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14</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5212600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540</w:t>
            </w: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131,2</w:t>
            </w: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131,2</w:t>
            </w: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Cs/>
                <w:sz w:val="18"/>
                <w:szCs w:val="18"/>
              </w:rPr>
            </w:pPr>
            <w:r w:rsidRPr="009A608E">
              <w:rPr>
                <w:bCs/>
                <w:sz w:val="18"/>
                <w:szCs w:val="18"/>
              </w:rPr>
              <w:t>100</w:t>
            </w:r>
          </w:p>
        </w:tc>
      </w:tr>
      <w:tr w:rsidR="00F4125A" w:rsidRPr="009A608E" w:rsidTr="00F4125A">
        <w:trPr>
          <w:trHeight w:val="143"/>
        </w:trPr>
        <w:tc>
          <w:tcPr>
            <w:tcW w:w="4395" w:type="dxa"/>
            <w:tcBorders>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Музей</w:t>
            </w:r>
          </w:p>
        </w:tc>
        <w:tc>
          <w:tcPr>
            <w:tcW w:w="540" w:type="dxa"/>
            <w:tcBorders>
              <w:left w:val="single" w:sz="4" w:space="0" w:color="auto"/>
              <w:bottom w:val="nil"/>
              <w:right w:val="nil"/>
            </w:tcBorders>
            <w:shd w:val="clear" w:color="auto" w:fill="auto"/>
            <w:noWrap/>
            <w:vAlign w:val="center"/>
          </w:tcPr>
          <w:p w:rsidR="00F4125A" w:rsidRPr="009A608E" w:rsidRDefault="00F4125A" w:rsidP="009A608E">
            <w:pPr>
              <w:jc w:val="center"/>
              <w:rPr>
                <w:b/>
                <w:bCs/>
                <w:sz w:val="18"/>
                <w:szCs w:val="18"/>
              </w:rPr>
            </w:pPr>
          </w:p>
        </w:tc>
        <w:tc>
          <w:tcPr>
            <w:tcW w:w="720" w:type="dxa"/>
            <w:tcBorders>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94" w:type="dxa"/>
            <w:tcBorders>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1018,1</w:t>
            </w:r>
          </w:p>
        </w:tc>
        <w:tc>
          <w:tcPr>
            <w:tcW w:w="993" w:type="dxa"/>
            <w:tcBorders>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863,3</w:t>
            </w:r>
          </w:p>
        </w:tc>
        <w:tc>
          <w:tcPr>
            <w:tcW w:w="609" w:type="dxa"/>
            <w:tcBorders>
              <w:left w:val="single" w:sz="4" w:space="0" w:color="auto"/>
              <w:right w:val="single" w:sz="4" w:space="0" w:color="auto"/>
            </w:tcBorders>
            <w:vAlign w:val="center"/>
          </w:tcPr>
          <w:p w:rsidR="00F4125A" w:rsidRPr="009A608E" w:rsidRDefault="00F4125A" w:rsidP="009A608E">
            <w:pPr>
              <w:jc w:val="center"/>
              <w:rPr>
                <w:b/>
                <w:bCs/>
                <w:sz w:val="18"/>
                <w:szCs w:val="18"/>
              </w:rPr>
            </w:pPr>
          </w:p>
        </w:tc>
      </w:tr>
      <w:tr w:rsidR="00F4125A" w:rsidRPr="009A608E" w:rsidTr="00F4125A">
        <w:trPr>
          <w:trHeight w:val="14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b/>
                <w:bCs/>
                <w:sz w:val="18"/>
                <w:szCs w:val="18"/>
              </w:rPr>
            </w:pPr>
            <w:r w:rsidRPr="009A608E">
              <w:rPr>
                <w:b/>
                <w:bCs/>
                <w:sz w:val="18"/>
                <w:szCs w:val="18"/>
              </w:rPr>
              <w:t>КУЛЬТУРА, КИНЕМАТОГРАФИЯ, СРЕДСТВА МАССОВОЙ ИНФОРМАЦИИ</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r w:rsidRPr="009A608E">
              <w:rPr>
                <w:b/>
                <w:bCs/>
                <w:sz w:val="18"/>
                <w:szCs w:val="18"/>
              </w:rPr>
              <w:t>08</w:t>
            </w:r>
          </w:p>
        </w:tc>
        <w:tc>
          <w:tcPr>
            <w:tcW w:w="594" w:type="dxa"/>
            <w:tcBorders>
              <w:top w:val="nil"/>
              <w:left w:val="nil"/>
              <w:bottom w:val="nil"/>
              <w:right w:val="nil"/>
            </w:tcBorders>
            <w:shd w:val="clear" w:color="auto" w:fill="auto"/>
            <w:noWrap/>
            <w:vAlign w:val="center"/>
          </w:tcPr>
          <w:p w:rsidR="00F4125A" w:rsidRPr="009A608E" w:rsidRDefault="00F4125A" w:rsidP="009A608E">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b/>
                <w:bCs/>
                <w:sz w:val="18"/>
                <w:szCs w:val="18"/>
              </w:rPr>
            </w:pPr>
          </w:p>
        </w:tc>
        <w:tc>
          <w:tcPr>
            <w:tcW w:w="1098"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p>
        </w:tc>
        <w:tc>
          <w:tcPr>
            <w:tcW w:w="993"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p>
        </w:tc>
        <w:tc>
          <w:tcPr>
            <w:tcW w:w="609" w:type="dxa"/>
            <w:tcBorders>
              <w:top w:val="nil"/>
              <w:left w:val="single" w:sz="4" w:space="0" w:color="auto"/>
              <w:right w:val="single" w:sz="4" w:space="0" w:color="auto"/>
            </w:tcBorders>
            <w:vAlign w:val="center"/>
          </w:tcPr>
          <w:p w:rsidR="00F4125A" w:rsidRPr="009A608E" w:rsidRDefault="00F4125A" w:rsidP="009A608E">
            <w:pPr>
              <w:jc w:val="center"/>
              <w:rPr>
                <w:b/>
                <w:bCs/>
                <w:sz w:val="18"/>
                <w:szCs w:val="18"/>
              </w:rPr>
            </w:pPr>
            <w:r w:rsidRPr="009A608E">
              <w:rPr>
                <w:b/>
                <w:bCs/>
                <w:sz w:val="18"/>
                <w:szCs w:val="18"/>
              </w:rPr>
              <w:t>100</w:t>
            </w:r>
          </w:p>
        </w:tc>
      </w:tr>
      <w:tr w:rsidR="00F4125A" w:rsidRPr="009A608E" w:rsidTr="00F4125A">
        <w:trPr>
          <w:trHeight w:val="127"/>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Культура</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1018,1</w:t>
            </w:r>
          </w:p>
        </w:tc>
        <w:tc>
          <w:tcPr>
            <w:tcW w:w="993" w:type="dxa"/>
            <w:tcBorders>
              <w:top w:val="nil"/>
              <w:left w:val="single" w:sz="4" w:space="0" w:color="auto"/>
              <w:bottom w:val="nil"/>
              <w:right w:val="single" w:sz="4" w:space="0" w:color="auto"/>
            </w:tcBorders>
            <w:vAlign w:val="center"/>
          </w:tcPr>
          <w:p w:rsidR="00F4125A" w:rsidRPr="009A608E" w:rsidRDefault="00F4125A" w:rsidP="009A608E">
            <w:pPr>
              <w:jc w:val="center"/>
              <w:rPr>
                <w:bCs/>
                <w:sz w:val="18"/>
                <w:szCs w:val="18"/>
              </w:rPr>
            </w:pPr>
            <w:r w:rsidRPr="009A608E">
              <w:rPr>
                <w:bCs/>
                <w:sz w:val="18"/>
                <w:szCs w:val="18"/>
              </w:rPr>
              <w:t>863,3</w:t>
            </w:r>
          </w:p>
        </w:tc>
        <w:tc>
          <w:tcPr>
            <w:tcW w:w="609" w:type="dxa"/>
            <w:tcBorders>
              <w:top w:val="nil"/>
              <w:left w:val="single" w:sz="4" w:space="0" w:color="auto"/>
              <w:bottom w:val="nil"/>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113"/>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музей</w:t>
            </w:r>
          </w:p>
        </w:tc>
        <w:tc>
          <w:tcPr>
            <w:tcW w:w="540" w:type="dxa"/>
            <w:tcBorders>
              <w:top w:val="nil"/>
              <w:left w:val="single" w:sz="4" w:space="0" w:color="auto"/>
              <w:bottom w:val="nil"/>
              <w:right w:val="single" w:sz="4" w:space="0" w:color="auto"/>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1018,1</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863,3</w:t>
            </w:r>
          </w:p>
        </w:tc>
        <w:tc>
          <w:tcPr>
            <w:tcW w:w="609" w:type="dxa"/>
            <w:tcBorders>
              <w:top w:val="nil"/>
              <w:left w:val="single" w:sz="4" w:space="0" w:color="auto"/>
              <w:bottom w:val="nil"/>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121"/>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 xml:space="preserve">Обеспечение деятельности подведомственных </w:t>
            </w:r>
            <w:r w:rsidRPr="009A608E">
              <w:rPr>
                <w:sz w:val="18"/>
                <w:szCs w:val="18"/>
              </w:rPr>
              <w:lastRenderedPageBreak/>
              <w:t>учреждений</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p>
          <w:p w:rsidR="00F4125A" w:rsidRPr="009A608E" w:rsidRDefault="00F4125A" w:rsidP="009A608E">
            <w:pPr>
              <w:rPr>
                <w:sz w:val="18"/>
                <w:szCs w:val="18"/>
              </w:rPr>
            </w:pPr>
            <w:r w:rsidRPr="009A608E">
              <w:rPr>
                <w:sz w:val="18"/>
                <w:szCs w:val="18"/>
              </w:rPr>
              <w:lastRenderedPageBreak/>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lastRenderedPageBreak/>
              <w:t>08</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1018,1</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863,3</w:t>
            </w:r>
          </w:p>
        </w:tc>
        <w:tc>
          <w:tcPr>
            <w:tcW w:w="609" w:type="dxa"/>
            <w:tcBorders>
              <w:top w:val="nil"/>
              <w:left w:val="single" w:sz="4" w:space="0" w:color="auto"/>
              <w:bottom w:val="nil"/>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240"/>
        </w:trPr>
        <w:tc>
          <w:tcPr>
            <w:tcW w:w="4395" w:type="dxa"/>
            <w:tcBorders>
              <w:top w:val="nil"/>
              <w:left w:val="single" w:sz="4" w:space="0" w:color="auto"/>
              <w:bottom w:val="nil"/>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lastRenderedPageBreak/>
              <w:t>Выполнение функций казенными учреждениями</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1018,1</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863,3</w:t>
            </w:r>
          </w:p>
        </w:tc>
        <w:tc>
          <w:tcPr>
            <w:tcW w:w="609" w:type="dxa"/>
            <w:tcBorders>
              <w:top w:val="nil"/>
              <w:left w:val="single" w:sz="4" w:space="0" w:color="auto"/>
              <w:bottom w:val="nil"/>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163"/>
        </w:trPr>
        <w:tc>
          <w:tcPr>
            <w:tcW w:w="4395" w:type="dxa"/>
            <w:tcBorders>
              <w:top w:val="nil"/>
              <w:left w:val="single" w:sz="4" w:space="0" w:color="auto"/>
              <w:bottom w:val="nil"/>
              <w:right w:val="nil"/>
            </w:tcBorders>
            <w:shd w:val="clear" w:color="auto" w:fill="auto"/>
            <w:vAlign w:val="center"/>
          </w:tcPr>
          <w:p w:rsidR="00F4125A" w:rsidRPr="009A608E" w:rsidRDefault="00F4125A" w:rsidP="009A608E">
            <w:pPr>
              <w:jc w:val="both"/>
              <w:rPr>
                <w:sz w:val="18"/>
                <w:szCs w:val="18"/>
              </w:rPr>
            </w:pPr>
            <w:r w:rsidRPr="009A608E">
              <w:rPr>
                <w:sz w:val="18"/>
                <w:szCs w:val="18"/>
              </w:rPr>
              <w:t>Библиотеки</w:t>
            </w:r>
          </w:p>
        </w:tc>
        <w:tc>
          <w:tcPr>
            <w:tcW w:w="540" w:type="dxa"/>
            <w:tcBorders>
              <w:top w:val="nil"/>
              <w:left w:val="single" w:sz="4" w:space="0" w:color="auto"/>
              <w:bottom w:val="nil"/>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nil"/>
              <w:bottom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nil"/>
              <w:bottom w:val="nil"/>
              <w:right w:val="single" w:sz="4" w:space="0" w:color="auto"/>
            </w:tcBorders>
            <w:shd w:val="clear" w:color="auto" w:fill="auto"/>
            <w:noWrap/>
            <w:vAlign w:val="center"/>
          </w:tcPr>
          <w:p w:rsidR="00F4125A" w:rsidRPr="009A608E" w:rsidRDefault="00F4125A" w:rsidP="009A608E">
            <w:pPr>
              <w:rPr>
                <w:sz w:val="18"/>
                <w:szCs w:val="18"/>
              </w:rPr>
            </w:pPr>
          </w:p>
        </w:tc>
        <w:tc>
          <w:tcPr>
            <w:tcW w:w="1098"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1018,1</w:t>
            </w:r>
          </w:p>
        </w:tc>
        <w:tc>
          <w:tcPr>
            <w:tcW w:w="993" w:type="dxa"/>
            <w:tcBorders>
              <w:top w:val="nil"/>
              <w:left w:val="single" w:sz="4" w:space="0" w:color="auto"/>
              <w:bottom w:val="nil"/>
              <w:right w:val="single" w:sz="4" w:space="0" w:color="auto"/>
            </w:tcBorders>
          </w:tcPr>
          <w:p w:rsidR="00F4125A" w:rsidRPr="009A608E" w:rsidRDefault="00F4125A" w:rsidP="009A608E">
            <w:pPr>
              <w:jc w:val="center"/>
              <w:rPr>
                <w:sz w:val="18"/>
                <w:szCs w:val="18"/>
              </w:rPr>
            </w:pPr>
            <w:r w:rsidRPr="009A608E">
              <w:rPr>
                <w:sz w:val="18"/>
                <w:szCs w:val="18"/>
              </w:rPr>
              <w:t>863,3</w:t>
            </w:r>
          </w:p>
        </w:tc>
        <w:tc>
          <w:tcPr>
            <w:tcW w:w="609" w:type="dxa"/>
            <w:tcBorders>
              <w:top w:val="nil"/>
              <w:left w:val="single" w:sz="4" w:space="0" w:color="auto"/>
              <w:bottom w:val="nil"/>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90"/>
        </w:trPr>
        <w:tc>
          <w:tcPr>
            <w:tcW w:w="4395" w:type="dxa"/>
            <w:tcBorders>
              <w:top w:val="nil"/>
              <w:left w:val="single" w:sz="4" w:space="0" w:color="auto"/>
              <w:right w:val="nil"/>
            </w:tcBorders>
            <w:shd w:val="clear" w:color="auto" w:fill="auto"/>
            <w:vAlign w:val="center"/>
          </w:tcPr>
          <w:p w:rsidR="00F4125A" w:rsidRPr="009A608E" w:rsidRDefault="00F4125A" w:rsidP="009A608E">
            <w:pPr>
              <w:jc w:val="both"/>
              <w:rPr>
                <w:sz w:val="18"/>
                <w:szCs w:val="18"/>
              </w:rPr>
            </w:pPr>
            <w:r w:rsidRPr="009A608E">
              <w:rPr>
                <w:sz w:val="18"/>
                <w:szCs w:val="18"/>
              </w:rPr>
              <w:t>Обеспечение деятельности подведомственных учреждений</w:t>
            </w:r>
          </w:p>
        </w:tc>
        <w:tc>
          <w:tcPr>
            <w:tcW w:w="540" w:type="dxa"/>
            <w:tcBorders>
              <w:top w:val="nil"/>
              <w:left w:val="single" w:sz="4" w:space="0" w:color="auto"/>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nil"/>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nil"/>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121</w:t>
            </w:r>
          </w:p>
        </w:tc>
        <w:tc>
          <w:tcPr>
            <w:tcW w:w="1098"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945,7</w:t>
            </w:r>
          </w:p>
        </w:tc>
        <w:tc>
          <w:tcPr>
            <w:tcW w:w="993" w:type="dxa"/>
            <w:tcBorders>
              <w:top w:val="nil"/>
              <w:left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804,7</w:t>
            </w:r>
          </w:p>
        </w:tc>
        <w:tc>
          <w:tcPr>
            <w:tcW w:w="609" w:type="dxa"/>
            <w:tcBorders>
              <w:top w:val="nil"/>
              <w:left w:val="single" w:sz="4" w:space="0" w:color="auto"/>
              <w:right w:val="single" w:sz="4" w:space="0" w:color="auto"/>
            </w:tcBorders>
          </w:tcPr>
          <w:p w:rsidR="00F4125A" w:rsidRPr="009A608E" w:rsidRDefault="00F4125A" w:rsidP="009A608E">
            <w:pPr>
              <w:rPr>
                <w:sz w:val="18"/>
                <w:szCs w:val="18"/>
              </w:rPr>
            </w:pPr>
            <w:r w:rsidRPr="009A608E">
              <w:rPr>
                <w:b/>
                <w:bCs/>
                <w:sz w:val="18"/>
                <w:szCs w:val="18"/>
              </w:rPr>
              <w:t>100</w:t>
            </w:r>
          </w:p>
        </w:tc>
      </w:tr>
      <w:tr w:rsidR="00F4125A" w:rsidRPr="009A608E" w:rsidTr="00F4125A">
        <w:trPr>
          <w:trHeight w:val="90"/>
        </w:trPr>
        <w:tc>
          <w:tcPr>
            <w:tcW w:w="4395" w:type="dxa"/>
            <w:tcBorders>
              <w:top w:val="nil"/>
              <w:left w:val="single" w:sz="4" w:space="0" w:color="auto"/>
              <w:bottom w:val="single" w:sz="4" w:space="0" w:color="auto"/>
              <w:right w:val="nil"/>
            </w:tcBorders>
            <w:shd w:val="clear" w:color="auto" w:fill="auto"/>
            <w:noWrap/>
            <w:vAlign w:val="center"/>
          </w:tcPr>
          <w:p w:rsidR="00F4125A" w:rsidRPr="009A608E" w:rsidRDefault="00F4125A" w:rsidP="009A608E">
            <w:pPr>
              <w:jc w:val="both"/>
              <w:rPr>
                <w:sz w:val="18"/>
                <w:szCs w:val="18"/>
              </w:rPr>
            </w:pPr>
            <w:r w:rsidRPr="009A608E">
              <w:rPr>
                <w:sz w:val="18"/>
                <w:szCs w:val="18"/>
              </w:rPr>
              <w:t>Выполнение функций казенными учреждениями</w:t>
            </w:r>
          </w:p>
        </w:tc>
        <w:tc>
          <w:tcPr>
            <w:tcW w:w="540" w:type="dxa"/>
            <w:tcBorders>
              <w:top w:val="nil"/>
              <w:left w:val="single" w:sz="4" w:space="0" w:color="auto"/>
              <w:bottom w:val="single" w:sz="4" w:space="0" w:color="auto"/>
              <w:right w:val="nil"/>
            </w:tcBorders>
            <w:shd w:val="clear" w:color="auto" w:fill="auto"/>
            <w:noWrap/>
          </w:tcPr>
          <w:p w:rsidR="00F4125A" w:rsidRPr="009A608E" w:rsidRDefault="00F4125A" w:rsidP="009A608E">
            <w:pPr>
              <w:rPr>
                <w:sz w:val="18"/>
                <w:szCs w:val="18"/>
              </w:rPr>
            </w:pPr>
            <w:r w:rsidRPr="009A608E">
              <w:rPr>
                <w:sz w:val="18"/>
                <w:szCs w:val="18"/>
              </w:rPr>
              <w:t>035</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08</w:t>
            </w:r>
          </w:p>
        </w:tc>
        <w:tc>
          <w:tcPr>
            <w:tcW w:w="594" w:type="dxa"/>
            <w:tcBorders>
              <w:top w:val="nil"/>
              <w:left w:val="nil"/>
              <w:bottom w:val="single" w:sz="4" w:space="0" w:color="auto"/>
              <w:right w:val="nil"/>
            </w:tcBorders>
            <w:shd w:val="clear" w:color="auto" w:fill="auto"/>
            <w:noWrap/>
            <w:vAlign w:val="center"/>
          </w:tcPr>
          <w:p w:rsidR="00F4125A" w:rsidRPr="009A608E" w:rsidRDefault="00F4125A" w:rsidP="009A608E">
            <w:pPr>
              <w:rPr>
                <w:sz w:val="18"/>
                <w:szCs w:val="18"/>
              </w:rPr>
            </w:pPr>
            <w:r w:rsidRPr="009A608E">
              <w:rPr>
                <w:sz w:val="18"/>
                <w:szCs w:val="18"/>
              </w:rPr>
              <w:t>01</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4419900</w:t>
            </w:r>
          </w:p>
        </w:tc>
        <w:tc>
          <w:tcPr>
            <w:tcW w:w="540" w:type="dxa"/>
            <w:tcBorders>
              <w:top w:val="nil"/>
              <w:left w:val="nil"/>
              <w:bottom w:val="single" w:sz="4" w:space="0" w:color="auto"/>
              <w:right w:val="single" w:sz="4" w:space="0" w:color="auto"/>
            </w:tcBorders>
            <w:shd w:val="clear" w:color="auto" w:fill="auto"/>
            <w:noWrap/>
            <w:vAlign w:val="center"/>
          </w:tcPr>
          <w:p w:rsidR="00F4125A" w:rsidRPr="009A608E" w:rsidRDefault="00F4125A" w:rsidP="009A608E">
            <w:pPr>
              <w:rPr>
                <w:sz w:val="18"/>
                <w:szCs w:val="18"/>
              </w:rPr>
            </w:pPr>
            <w:r w:rsidRPr="009A608E">
              <w:rPr>
                <w:sz w:val="18"/>
                <w:szCs w:val="18"/>
              </w:rPr>
              <w:t>244</w:t>
            </w:r>
          </w:p>
        </w:tc>
        <w:tc>
          <w:tcPr>
            <w:tcW w:w="1098" w:type="dxa"/>
            <w:tcBorders>
              <w:top w:val="nil"/>
              <w:left w:val="single" w:sz="4" w:space="0" w:color="auto"/>
              <w:bottom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72,3</w:t>
            </w:r>
          </w:p>
        </w:tc>
        <w:tc>
          <w:tcPr>
            <w:tcW w:w="993" w:type="dxa"/>
            <w:tcBorders>
              <w:top w:val="nil"/>
              <w:left w:val="single" w:sz="4" w:space="0" w:color="auto"/>
              <w:bottom w:val="single" w:sz="4" w:space="0" w:color="auto"/>
              <w:right w:val="single" w:sz="4" w:space="0" w:color="auto"/>
            </w:tcBorders>
          </w:tcPr>
          <w:p w:rsidR="00F4125A" w:rsidRPr="009A608E" w:rsidRDefault="00F4125A" w:rsidP="009A608E">
            <w:pPr>
              <w:jc w:val="center"/>
              <w:rPr>
                <w:sz w:val="18"/>
                <w:szCs w:val="18"/>
              </w:rPr>
            </w:pPr>
            <w:r w:rsidRPr="009A608E">
              <w:rPr>
                <w:sz w:val="18"/>
                <w:szCs w:val="18"/>
              </w:rPr>
              <w:t>53,6</w:t>
            </w:r>
          </w:p>
        </w:tc>
        <w:tc>
          <w:tcPr>
            <w:tcW w:w="609" w:type="dxa"/>
            <w:tcBorders>
              <w:top w:val="nil"/>
              <w:left w:val="single" w:sz="4" w:space="0" w:color="auto"/>
              <w:bottom w:val="single" w:sz="4" w:space="0" w:color="auto"/>
              <w:right w:val="single" w:sz="4" w:space="0" w:color="auto"/>
            </w:tcBorders>
          </w:tcPr>
          <w:p w:rsidR="00F4125A" w:rsidRPr="009A608E" w:rsidRDefault="00F4125A" w:rsidP="009A608E">
            <w:pPr>
              <w:rPr>
                <w:sz w:val="18"/>
                <w:szCs w:val="18"/>
              </w:rPr>
            </w:pPr>
            <w:r w:rsidRPr="009A608E">
              <w:rPr>
                <w:b/>
                <w:bCs/>
                <w:sz w:val="18"/>
                <w:szCs w:val="18"/>
              </w:rPr>
              <w:t>100</w:t>
            </w:r>
          </w:p>
        </w:tc>
      </w:tr>
    </w:tbl>
    <w:p w:rsidR="00F4125A" w:rsidRPr="009A608E" w:rsidRDefault="00F4125A" w:rsidP="009A608E">
      <w:pPr>
        <w:jc w:val="both"/>
        <w:rPr>
          <w:sz w:val="18"/>
          <w:szCs w:val="18"/>
        </w:rPr>
      </w:pPr>
    </w:p>
    <w:p w:rsidR="00F4125A" w:rsidRPr="009A608E" w:rsidRDefault="00F4125A" w:rsidP="009A608E">
      <w:pPr>
        <w:jc w:val="both"/>
        <w:rPr>
          <w:sz w:val="18"/>
          <w:szCs w:val="18"/>
        </w:rPr>
      </w:pPr>
    </w:p>
    <w:p w:rsidR="00F4125A" w:rsidRPr="009A608E" w:rsidRDefault="00F4125A" w:rsidP="009A608E">
      <w:pPr>
        <w:jc w:val="right"/>
        <w:rPr>
          <w:sz w:val="18"/>
          <w:szCs w:val="18"/>
        </w:rPr>
      </w:pPr>
      <w:r w:rsidRPr="009A608E">
        <w:rPr>
          <w:sz w:val="18"/>
          <w:szCs w:val="18"/>
        </w:rPr>
        <w:t>Приложение 4</w:t>
      </w:r>
    </w:p>
    <w:p w:rsidR="00F4125A" w:rsidRPr="009A608E" w:rsidRDefault="00F4125A" w:rsidP="009A608E">
      <w:pPr>
        <w:ind w:left="3540"/>
        <w:jc w:val="right"/>
        <w:rPr>
          <w:sz w:val="18"/>
          <w:szCs w:val="18"/>
        </w:rPr>
      </w:pPr>
      <w:r w:rsidRPr="009A608E">
        <w:rPr>
          <w:sz w:val="18"/>
          <w:szCs w:val="18"/>
        </w:rPr>
        <w:t xml:space="preserve">        </w:t>
      </w:r>
      <w:r w:rsidRPr="009A608E">
        <w:rPr>
          <w:sz w:val="18"/>
          <w:szCs w:val="18"/>
        </w:rPr>
        <w:tab/>
      </w:r>
      <w:r w:rsidRPr="009A608E">
        <w:rPr>
          <w:sz w:val="18"/>
          <w:szCs w:val="18"/>
        </w:rPr>
        <w:tab/>
      </w:r>
      <w:r w:rsidRPr="009A608E">
        <w:rPr>
          <w:sz w:val="18"/>
          <w:szCs w:val="18"/>
        </w:rPr>
        <w:tab/>
      </w:r>
      <w:r w:rsidRPr="009A608E">
        <w:rPr>
          <w:sz w:val="18"/>
          <w:szCs w:val="18"/>
        </w:rPr>
        <w:tab/>
        <w:t>к Решению Думы МО «Новонукутское»</w:t>
      </w:r>
    </w:p>
    <w:p w:rsidR="00F4125A" w:rsidRPr="009A608E" w:rsidRDefault="00F4125A" w:rsidP="009A608E">
      <w:pPr>
        <w:ind w:left="3540"/>
        <w:jc w:val="right"/>
        <w:rPr>
          <w:sz w:val="18"/>
          <w:szCs w:val="18"/>
        </w:rPr>
      </w:pPr>
      <w:r w:rsidRPr="009A608E">
        <w:rPr>
          <w:sz w:val="18"/>
          <w:szCs w:val="18"/>
        </w:rPr>
        <w:t xml:space="preserve">Об исполнении бюджета за   2014 год" </w:t>
      </w:r>
    </w:p>
    <w:p w:rsidR="00F4125A" w:rsidRPr="009A608E" w:rsidRDefault="00F4125A" w:rsidP="009A608E">
      <w:pPr>
        <w:jc w:val="right"/>
        <w:rPr>
          <w:sz w:val="18"/>
          <w:szCs w:val="18"/>
        </w:rPr>
      </w:pPr>
      <w:r w:rsidRPr="009A608E">
        <w:rPr>
          <w:sz w:val="18"/>
          <w:szCs w:val="18"/>
        </w:rPr>
        <w:t>от    22 июня      2015 г. № 21</w:t>
      </w:r>
    </w:p>
    <w:p w:rsidR="00F4125A" w:rsidRPr="009A608E" w:rsidRDefault="00F4125A" w:rsidP="009A608E">
      <w:pPr>
        <w:jc w:val="center"/>
        <w:rPr>
          <w:b/>
          <w:sz w:val="18"/>
          <w:szCs w:val="18"/>
        </w:rPr>
      </w:pPr>
      <w:r w:rsidRPr="009A608E">
        <w:rPr>
          <w:b/>
          <w:sz w:val="18"/>
          <w:szCs w:val="18"/>
        </w:rPr>
        <w:t xml:space="preserve">Источники внутреннего финансирования дефицита </w:t>
      </w:r>
    </w:p>
    <w:p w:rsidR="00F4125A" w:rsidRPr="009A608E" w:rsidRDefault="00F4125A" w:rsidP="009A608E">
      <w:pPr>
        <w:jc w:val="center"/>
        <w:rPr>
          <w:b/>
          <w:sz w:val="18"/>
          <w:szCs w:val="18"/>
        </w:rPr>
      </w:pPr>
      <w:r w:rsidRPr="009A608E">
        <w:rPr>
          <w:b/>
          <w:sz w:val="18"/>
          <w:szCs w:val="18"/>
        </w:rPr>
        <w:t>бюджета муниципального образования на 2014 год</w:t>
      </w:r>
    </w:p>
    <w:p w:rsidR="00F4125A" w:rsidRPr="009A608E" w:rsidRDefault="00F4125A" w:rsidP="009A608E">
      <w:pPr>
        <w:jc w:val="right"/>
        <w:rPr>
          <w:sz w:val="18"/>
          <w:szCs w:val="18"/>
        </w:rPr>
      </w:pPr>
      <w:r w:rsidRPr="009A608E">
        <w:rPr>
          <w:sz w:val="18"/>
          <w:szCs w:val="18"/>
        </w:rPr>
        <w:t>Тыс</w:t>
      </w:r>
      <w:proofErr w:type="gramStart"/>
      <w:r w:rsidRPr="009A608E">
        <w:rPr>
          <w:sz w:val="18"/>
          <w:szCs w:val="18"/>
        </w:rPr>
        <w:t>.р</w:t>
      </w:r>
      <w:proofErr w:type="gramEnd"/>
      <w:r w:rsidRPr="009A608E">
        <w:rPr>
          <w:sz w:val="18"/>
          <w:szCs w:val="18"/>
        </w:rPr>
        <w:t>уб</w:t>
      </w:r>
    </w:p>
    <w:tbl>
      <w:tblPr>
        <w:tblW w:w="10379"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0"/>
        <w:gridCol w:w="5303"/>
        <w:gridCol w:w="1586"/>
      </w:tblGrid>
      <w:tr w:rsidR="00F4125A" w:rsidRPr="009A608E" w:rsidTr="00F4125A">
        <w:tc>
          <w:tcPr>
            <w:tcW w:w="3490" w:type="dxa"/>
          </w:tcPr>
          <w:p w:rsidR="00F4125A" w:rsidRPr="009A608E" w:rsidRDefault="00F4125A" w:rsidP="009A608E">
            <w:pPr>
              <w:jc w:val="center"/>
              <w:rPr>
                <w:sz w:val="18"/>
                <w:szCs w:val="18"/>
              </w:rPr>
            </w:pPr>
            <w:r w:rsidRPr="009A608E">
              <w:rPr>
                <w:sz w:val="18"/>
                <w:szCs w:val="18"/>
              </w:rPr>
              <w:t>Код</w:t>
            </w:r>
          </w:p>
        </w:tc>
        <w:tc>
          <w:tcPr>
            <w:tcW w:w="5303" w:type="dxa"/>
          </w:tcPr>
          <w:p w:rsidR="00F4125A" w:rsidRPr="009A608E" w:rsidRDefault="00F4125A" w:rsidP="009A608E">
            <w:pPr>
              <w:jc w:val="center"/>
              <w:rPr>
                <w:sz w:val="18"/>
                <w:szCs w:val="18"/>
              </w:rPr>
            </w:pPr>
            <w:r w:rsidRPr="009A608E">
              <w:rPr>
                <w:sz w:val="18"/>
                <w:szCs w:val="18"/>
              </w:rPr>
              <w:t>Наименование</w:t>
            </w:r>
          </w:p>
        </w:tc>
        <w:tc>
          <w:tcPr>
            <w:tcW w:w="1586" w:type="dxa"/>
          </w:tcPr>
          <w:p w:rsidR="00F4125A" w:rsidRPr="009A608E" w:rsidRDefault="00F4125A" w:rsidP="009A608E">
            <w:pPr>
              <w:jc w:val="center"/>
              <w:rPr>
                <w:sz w:val="18"/>
                <w:szCs w:val="18"/>
              </w:rPr>
            </w:pPr>
            <w:r w:rsidRPr="009A608E">
              <w:rPr>
                <w:sz w:val="18"/>
                <w:szCs w:val="18"/>
              </w:rPr>
              <w:t>2014 г.</w:t>
            </w:r>
          </w:p>
        </w:tc>
      </w:tr>
      <w:tr w:rsidR="00F4125A" w:rsidRPr="009A608E" w:rsidTr="00F4125A">
        <w:tc>
          <w:tcPr>
            <w:tcW w:w="3490" w:type="dxa"/>
          </w:tcPr>
          <w:p w:rsidR="00F4125A" w:rsidRPr="009A608E" w:rsidRDefault="00F4125A" w:rsidP="009A608E">
            <w:pPr>
              <w:jc w:val="center"/>
              <w:rPr>
                <w:b/>
                <w:bCs/>
                <w:iCs/>
                <w:sz w:val="18"/>
                <w:szCs w:val="18"/>
              </w:rPr>
            </w:pPr>
            <w:r w:rsidRPr="009A608E">
              <w:rPr>
                <w:b/>
                <w:bCs/>
                <w:iCs/>
                <w:sz w:val="18"/>
                <w:szCs w:val="18"/>
              </w:rPr>
              <w:t>000 01 00 00 00 00 0000 000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b/>
                <w:bCs/>
                <w:sz w:val="18"/>
                <w:szCs w:val="18"/>
              </w:rPr>
              <w:t>Источники внутреннего финансирования дефицита бюджета</w:t>
            </w:r>
          </w:p>
        </w:tc>
        <w:tc>
          <w:tcPr>
            <w:tcW w:w="1586" w:type="dxa"/>
          </w:tcPr>
          <w:p w:rsidR="00F4125A" w:rsidRPr="009A608E" w:rsidRDefault="00F4125A" w:rsidP="009A608E">
            <w:pPr>
              <w:jc w:val="center"/>
              <w:rPr>
                <w:sz w:val="18"/>
                <w:szCs w:val="18"/>
              </w:rPr>
            </w:pPr>
            <w:r w:rsidRPr="009A608E">
              <w:rPr>
                <w:sz w:val="18"/>
                <w:szCs w:val="18"/>
              </w:rPr>
              <w:t>-7746,7</w:t>
            </w:r>
          </w:p>
        </w:tc>
      </w:tr>
      <w:tr w:rsidR="00F4125A" w:rsidRPr="009A608E" w:rsidTr="00F4125A">
        <w:tc>
          <w:tcPr>
            <w:tcW w:w="3490" w:type="dxa"/>
            <w:vAlign w:val="bottom"/>
          </w:tcPr>
          <w:p w:rsidR="00F4125A" w:rsidRPr="009A608E" w:rsidRDefault="00F4125A" w:rsidP="009A608E">
            <w:pPr>
              <w:jc w:val="center"/>
              <w:rPr>
                <w:b/>
                <w:bCs/>
                <w:sz w:val="18"/>
                <w:szCs w:val="18"/>
              </w:rPr>
            </w:pPr>
            <w:r w:rsidRPr="009A608E">
              <w:rPr>
                <w:b/>
                <w:bCs/>
                <w:sz w:val="18"/>
                <w:szCs w:val="18"/>
              </w:rPr>
              <w:t>000 01 03 00 00 00 0000 000</w:t>
            </w:r>
          </w:p>
        </w:tc>
        <w:tc>
          <w:tcPr>
            <w:tcW w:w="5303" w:type="dxa"/>
          </w:tcPr>
          <w:p w:rsidR="00F4125A" w:rsidRPr="009A608E" w:rsidRDefault="00F4125A" w:rsidP="009A608E">
            <w:pPr>
              <w:rPr>
                <w:b/>
                <w:bCs/>
                <w:color w:val="000000"/>
                <w:sz w:val="18"/>
                <w:szCs w:val="18"/>
              </w:rPr>
            </w:pPr>
            <w:r w:rsidRPr="009A608E">
              <w:rPr>
                <w:b/>
                <w:bCs/>
                <w:sz w:val="18"/>
                <w:szCs w:val="18"/>
              </w:rPr>
              <w:t>Бюджетные кредиты от других бюджетов бюджетной системы Российской Федерации</w:t>
            </w:r>
            <w:r w:rsidRPr="009A608E">
              <w:rPr>
                <w:b/>
                <w:bCs/>
                <w:color w:val="FF0000"/>
                <w:sz w:val="18"/>
                <w:szCs w:val="18"/>
              </w:rPr>
              <w:t xml:space="preserve">  </w:t>
            </w:r>
            <w:r w:rsidRPr="009A608E">
              <w:rPr>
                <w:b/>
                <w:bCs/>
                <w:color w:val="000000"/>
                <w:sz w:val="18"/>
                <w:szCs w:val="18"/>
              </w:rPr>
              <w:t>в валюте Российской Федерации</w:t>
            </w:r>
          </w:p>
        </w:tc>
        <w:tc>
          <w:tcPr>
            <w:tcW w:w="1586" w:type="dxa"/>
          </w:tcPr>
          <w:p w:rsidR="00F4125A" w:rsidRPr="009A608E" w:rsidRDefault="00F4125A" w:rsidP="009A608E">
            <w:pPr>
              <w:jc w:val="center"/>
              <w:rPr>
                <w:sz w:val="18"/>
                <w:szCs w:val="18"/>
              </w:rPr>
            </w:pPr>
          </w:p>
        </w:tc>
      </w:tr>
      <w:tr w:rsidR="00F4125A" w:rsidRPr="009A608E" w:rsidTr="00F4125A">
        <w:tc>
          <w:tcPr>
            <w:tcW w:w="3490" w:type="dxa"/>
            <w:vAlign w:val="bottom"/>
          </w:tcPr>
          <w:p w:rsidR="00F4125A" w:rsidRPr="009A608E" w:rsidRDefault="00F4125A" w:rsidP="009A608E">
            <w:pPr>
              <w:jc w:val="center"/>
              <w:rPr>
                <w:sz w:val="18"/>
                <w:szCs w:val="18"/>
              </w:rPr>
            </w:pPr>
            <w:r w:rsidRPr="009A608E">
              <w:rPr>
                <w:b/>
                <w:bCs/>
                <w:sz w:val="18"/>
                <w:szCs w:val="18"/>
              </w:rPr>
              <w:t>000 01 03 00 00 00 0000 700</w:t>
            </w:r>
          </w:p>
        </w:tc>
        <w:tc>
          <w:tcPr>
            <w:tcW w:w="5303" w:type="dxa"/>
            <w:vAlign w:val="bottom"/>
          </w:tcPr>
          <w:p w:rsidR="00F4125A" w:rsidRPr="009A608E" w:rsidRDefault="00F4125A" w:rsidP="009A608E">
            <w:pPr>
              <w:rPr>
                <w:sz w:val="18"/>
                <w:szCs w:val="18"/>
              </w:rPr>
            </w:pPr>
            <w:r w:rsidRPr="009A608E">
              <w:rPr>
                <w:b/>
                <w:bCs/>
                <w:sz w:val="18"/>
                <w:szCs w:val="18"/>
              </w:rPr>
              <w:t>Получение бюджетных кредитов от других бюджетов бюджетной системы Российской Федерации</w:t>
            </w:r>
            <w:r w:rsidRPr="009A608E">
              <w:rPr>
                <w:b/>
                <w:bCs/>
                <w:color w:val="FF0000"/>
                <w:sz w:val="18"/>
                <w:szCs w:val="18"/>
              </w:rPr>
              <w:t xml:space="preserve">  </w:t>
            </w:r>
            <w:r w:rsidRPr="009A608E">
              <w:rPr>
                <w:b/>
                <w:bCs/>
                <w:color w:val="000000"/>
                <w:sz w:val="18"/>
                <w:szCs w:val="18"/>
              </w:rPr>
              <w:t>в валюте Российской Федерации</w:t>
            </w:r>
          </w:p>
        </w:tc>
        <w:tc>
          <w:tcPr>
            <w:tcW w:w="1586" w:type="dxa"/>
          </w:tcPr>
          <w:p w:rsidR="00F4125A" w:rsidRPr="009A608E" w:rsidRDefault="00F4125A" w:rsidP="009A608E">
            <w:pPr>
              <w:jc w:val="center"/>
              <w:rPr>
                <w:b/>
                <w:bCs/>
                <w:sz w:val="18"/>
                <w:szCs w:val="18"/>
              </w:rPr>
            </w:pPr>
          </w:p>
        </w:tc>
      </w:tr>
      <w:tr w:rsidR="00F4125A" w:rsidRPr="009A608E" w:rsidTr="00F4125A">
        <w:tc>
          <w:tcPr>
            <w:tcW w:w="3490" w:type="dxa"/>
            <w:vAlign w:val="bottom"/>
          </w:tcPr>
          <w:p w:rsidR="00F4125A" w:rsidRPr="009A608E" w:rsidRDefault="00F4125A" w:rsidP="009A608E">
            <w:pPr>
              <w:jc w:val="center"/>
              <w:rPr>
                <w:sz w:val="18"/>
                <w:szCs w:val="18"/>
              </w:rPr>
            </w:pPr>
            <w:r w:rsidRPr="009A608E">
              <w:rPr>
                <w:b/>
                <w:bCs/>
                <w:sz w:val="18"/>
                <w:szCs w:val="18"/>
              </w:rPr>
              <w:t>000 01 03 00 00 00 0000 710</w:t>
            </w:r>
          </w:p>
        </w:tc>
        <w:tc>
          <w:tcPr>
            <w:tcW w:w="5303" w:type="dxa"/>
            <w:vAlign w:val="bottom"/>
          </w:tcPr>
          <w:p w:rsidR="00F4125A" w:rsidRPr="009A608E" w:rsidRDefault="00F4125A" w:rsidP="009A608E">
            <w:pPr>
              <w:rPr>
                <w:sz w:val="18"/>
                <w:szCs w:val="18"/>
              </w:rPr>
            </w:pPr>
            <w:r w:rsidRPr="009A608E">
              <w:rPr>
                <w:b/>
                <w:bCs/>
                <w:sz w:val="18"/>
                <w:szCs w:val="18"/>
              </w:rPr>
              <w:t>Получение  кредитов от других бюджетов бюджетной системы Российской Федерации бюджетами поселений</w:t>
            </w:r>
            <w:r w:rsidRPr="009A608E">
              <w:rPr>
                <w:b/>
                <w:bCs/>
                <w:color w:val="FF0000"/>
                <w:sz w:val="18"/>
                <w:szCs w:val="18"/>
              </w:rPr>
              <w:t xml:space="preserve">  </w:t>
            </w:r>
            <w:r w:rsidRPr="009A608E">
              <w:rPr>
                <w:b/>
                <w:bCs/>
                <w:color w:val="000000"/>
                <w:sz w:val="18"/>
                <w:szCs w:val="18"/>
              </w:rPr>
              <w:t>в валюте Российской Федерации</w:t>
            </w:r>
          </w:p>
        </w:tc>
        <w:tc>
          <w:tcPr>
            <w:tcW w:w="1586" w:type="dxa"/>
          </w:tcPr>
          <w:p w:rsidR="00F4125A" w:rsidRPr="009A608E" w:rsidRDefault="00F4125A" w:rsidP="009A608E">
            <w:pPr>
              <w:jc w:val="center"/>
              <w:rPr>
                <w:b/>
                <w:bCs/>
                <w:sz w:val="18"/>
                <w:szCs w:val="18"/>
              </w:rPr>
            </w:pPr>
          </w:p>
        </w:tc>
      </w:tr>
      <w:tr w:rsidR="00F4125A" w:rsidRPr="009A608E" w:rsidTr="00F4125A">
        <w:tc>
          <w:tcPr>
            <w:tcW w:w="3490" w:type="dxa"/>
            <w:vAlign w:val="bottom"/>
          </w:tcPr>
          <w:p w:rsidR="00F4125A" w:rsidRPr="009A608E" w:rsidRDefault="00F4125A" w:rsidP="009A608E">
            <w:pPr>
              <w:jc w:val="center"/>
              <w:rPr>
                <w:sz w:val="18"/>
                <w:szCs w:val="18"/>
              </w:rPr>
            </w:pPr>
            <w:r w:rsidRPr="009A608E">
              <w:rPr>
                <w:sz w:val="18"/>
                <w:szCs w:val="18"/>
              </w:rPr>
              <w:t>000 01 03 00 00 00 0000 800</w:t>
            </w:r>
          </w:p>
        </w:tc>
        <w:tc>
          <w:tcPr>
            <w:tcW w:w="5303" w:type="dxa"/>
            <w:vAlign w:val="bottom"/>
          </w:tcPr>
          <w:p w:rsidR="00F4125A" w:rsidRPr="009A608E" w:rsidRDefault="00F4125A" w:rsidP="009A608E">
            <w:pPr>
              <w:rPr>
                <w:sz w:val="18"/>
                <w:szCs w:val="18"/>
              </w:rPr>
            </w:pPr>
            <w:r w:rsidRPr="009A608E">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6" w:type="dxa"/>
          </w:tcPr>
          <w:p w:rsidR="00F4125A" w:rsidRPr="009A608E" w:rsidRDefault="00F4125A" w:rsidP="009A608E">
            <w:pPr>
              <w:jc w:val="center"/>
              <w:rPr>
                <w:b/>
                <w:bCs/>
                <w:sz w:val="18"/>
                <w:szCs w:val="18"/>
              </w:rPr>
            </w:pPr>
            <w:r w:rsidRPr="009A608E">
              <w:rPr>
                <w:b/>
                <w:bCs/>
                <w:sz w:val="18"/>
                <w:szCs w:val="18"/>
              </w:rPr>
              <w:t>0,0</w:t>
            </w:r>
          </w:p>
          <w:p w:rsidR="00F4125A" w:rsidRPr="009A608E" w:rsidRDefault="00F4125A" w:rsidP="009A608E">
            <w:pPr>
              <w:jc w:val="center"/>
              <w:rPr>
                <w:sz w:val="18"/>
                <w:szCs w:val="18"/>
              </w:rPr>
            </w:pPr>
          </w:p>
        </w:tc>
      </w:tr>
      <w:tr w:rsidR="00F4125A" w:rsidRPr="009A608E" w:rsidTr="00F4125A">
        <w:tc>
          <w:tcPr>
            <w:tcW w:w="3490" w:type="dxa"/>
            <w:vAlign w:val="bottom"/>
          </w:tcPr>
          <w:p w:rsidR="00F4125A" w:rsidRPr="009A608E" w:rsidRDefault="00F4125A" w:rsidP="009A608E">
            <w:pPr>
              <w:jc w:val="center"/>
              <w:rPr>
                <w:sz w:val="18"/>
                <w:szCs w:val="18"/>
              </w:rPr>
            </w:pPr>
            <w:r w:rsidRPr="009A608E">
              <w:rPr>
                <w:sz w:val="18"/>
                <w:szCs w:val="18"/>
              </w:rPr>
              <w:t>000 01 03 00 00 10 0000 810</w:t>
            </w:r>
          </w:p>
        </w:tc>
        <w:tc>
          <w:tcPr>
            <w:tcW w:w="5303" w:type="dxa"/>
            <w:vAlign w:val="bottom"/>
          </w:tcPr>
          <w:p w:rsidR="00F4125A" w:rsidRPr="009A608E" w:rsidRDefault="00F4125A" w:rsidP="009A608E">
            <w:pPr>
              <w:rPr>
                <w:sz w:val="18"/>
                <w:szCs w:val="18"/>
              </w:rPr>
            </w:pPr>
            <w:r w:rsidRPr="009A608E">
              <w:rPr>
                <w:sz w:val="18"/>
                <w:szCs w:val="18"/>
              </w:rPr>
              <w:t>Погашение бюджетами поселений кредитов, полученных от других бюджетов бюджетной системы Российской Федерации в валюте Российской Федерации</w:t>
            </w:r>
          </w:p>
        </w:tc>
        <w:tc>
          <w:tcPr>
            <w:tcW w:w="1586" w:type="dxa"/>
          </w:tcPr>
          <w:p w:rsidR="00F4125A" w:rsidRPr="009A608E" w:rsidRDefault="00F4125A" w:rsidP="009A608E">
            <w:pPr>
              <w:jc w:val="center"/>
              <w:rPr>
                <w:sz w:val="18"/>
                <w:szCs w:val="18"/>
              </w:rPr>
            </w:pPr>
            <w:r w:rsidRPr="009A608E">
              <w:rPr>
                <w:sz w:val="18"/>
                <w:szCs w:val="18"/>
              </w:rPr>
              <w:t>0,0</w:t>
            </w:r>
          </w:p>
        </w:tc>
      </w:tr>
      <w:tr w:rsidR="00F4125A" w:rsidRPr="009A608E" w:rsidTr="00F4125A">
        <w:tc>
          <w:tcPr>
            <w:tcW w:w="3490" w:type="dxa"/>
          </w:tcPr>
          <w:p w:rsidR="00F4125A" w:rsidRPr="009A608E" w:rsidRDefault="00F4125A" w:rsidP="009A608E">
            <w:pPr>
              <w:jc w:val="center"/>
              <w:rPr>
                <w:b/>
                <w:bCs/>
                <w:iCs/>
                <w:sz w:val="18"/>
                <w:szCs w:val="18"/>
              </w:rPr>
            </w:pPr>
            <w:r w:rsidRPr="009A608E">
              <w:rPr>
                <w:b/>
                <w:bCs/>
                <w:iCs/>
                <w:sz w:val="18"/>
                <w:szCs w:val="18"/>
              </w:rPr>
              <w:t>000 01 05 00 00 00 0000 000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b/>
                <w:bCs/>
                <w:iCs/>
                <w:sz w:val="18"/>
                <w:szCs w:val="18"/>
              </w:rPr>
              <w:t>Изменение остатков средств на счетах по учету средств бюджетов</w:t>
            </w:r>
          </w:p>
        </w:tc>
        <w:tc>
          <w:tcPr>
            <w:tcW w:w="1586" w:type="dxa"/>
          </w:tcPr>
          <w:p w:rsidR="00F4125A" w:rsidRPr="009A608E" w:rsidRDefault="00F4125A" w:rsidP="009A608E">
            <w:pPr>
              <w:jc w:val="center"/>
              <w:rPr>
                <w:b/>
                <w:bCs/>
                <w:iCs/>
                <w:sz w:val="18"/>
                <w:szCs w:val="18"/>
              </w:rPr>
            </w:pPr>
            <w:r w:rsidRPr="009A608E">
              <w:rPr>
                <w:b/>
                <w:bCs/>
                <w:iCs/>
                <w:sz w:val="18"/>
                <w:szCs w:val="18"/>
              </w:rPr>
              <w:t>0,0</w:t>
            </w:r>
          </w:p>
          <w:p w:rsidR="00F4125A" w:rsidRPr="009A608E" w:rsidRDefault="00F4125A" w:rsidP="009A608E">
            <w:pPr>
              <w:jc w:val="center"/>
              <w:rPr>
                <w:sz w:val="18"/>
                <w:szCs w:val="18"/>
              </w:rPr>
            </w:pPr>
          </w:p>
        </w:tc>
      </w:tr>
      <w:tr w:rsidR="00F4125A" w:rsidRPr="009A608E" w:rsidTr="00F4125A">
        <w:tc>
          <w:tcPr>
            <w:tcW w:w="3490" w:type="dxa"/>
          </w:tcPr>
          <w:p w:rsidR="00F4125A" w:rsidRPr="009A608E" w:rsidRDefault="00F4125A" w:rsidP="009A608E">
            <w:pPr>
              <w:jc w:val="center"/>
              <w:rPr>
                <w:b/>
                <w:bCs/>
                <w:iCs/>
                <w:sz w:val="18"/>
                <w:szCs w:val="18"/>
              </w:rPr>
            </w:pPr>
            <w:r w:rsidRPr="009A608E">
              <w:rPr>
                <w:b/>
                <w:bCs/>
                <w:iCs/>
                <w:sz w:val="18"/>
                <w:szCs w:val="18"/>
              </w:rPr>
              <w:t>000 01 05 00 00 00 0000 500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b/>
                <w:bCs/>
                <w:iCs/>
                <w:sz w:val="18"/>
                <w:szCs w:val="18"/>
              </w:rPr>
              <w:t>Увеличение остатков средств бюджетов</w:t>
            </w:r>
          </w:p>
        </w:tc>
        <w:tc>
          <w:tcPr>
            <w:tcW w:w="1586" w:type="dxa"/>
          </w:tcPr>
          <w:p w:rsidR="00F4125A" w:rsidRPr="009A608E" w:rsidRDefault="00F4125A" w:rsidP="009A608E">
            <w:pPr>
              <w:jc w:val="center"/>
              <w:rPr>
                <w:sz w:val="18"/>
                <w:szCs w:val="18"/>
              </w:rPr>
            </w:pPr>
            <w:r w:rsidRPr="009A608E">
              <w:rPr>
                <w:sz w:val="18"/>
                <w:szCs w:val="18"/>
              </w:rPr>
              <w:t>-36999,7</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000 01 05 02 00 00 0000 500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Увеличение прочих остатков  средств бюджетов</w:t>
            </w:r>
          </w:p>
        </w:tc>
        <w:tc>
          <w:tcPr>
            <w:tcW w:w="1586" w:type="dxa"/>
          </w:tcPr>
          <w:p w:rsidR="00F4125A" w:rsidRPr="009A608E" w:rsidRDefault="00F4125A" w:rsidP="009A608E">
            <w:pPr>
              <w:jc w:val="center"/>
              <w:rPr>
                <w:sz w:val="18"/>
                <w:szCs w:val="18"/>
              </w:rPr>
            </w:pPr>
            <w:r w:rsidRPr="009A608E">
              <w:rPr>
                <w:sz w:val="18"/>
                <w:szCs w:val="18"/>
              </w:rPr>
              <w:t>-36999,7</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000 01 05 02 01 00 0000 510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Увеличение прочих остатков денежных средств бюджетов</w:t>
            </w:r>
          </w:p>
        </w:tc>
        <w:tc>
          <w:tcPr>
            <w:tcW w:w="1586" w:type="dxa"/>
          </w:tcPr>
          <w:p w:rsidR="00F4125A" w:rsidRPr="009A608E" w:rsidRDefault="00F4125A" w:rsidP="009A608E">
            <w:pPr>
              <w:jc w:val="center"/>
              <w:rPr>
                <w:sz w:val="18"/>
                <w:szCs w:val="18"/>
              </w:rPr>
            </w:pPr>
            <w:r w:rsidRPr="009A608E">
              <w:rPr>
                <w:sz w:val="18"/>
                <w:szCs w:val="18"/>
              </w:rPr>
              <w:t>-36999,7</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000 01 05 02 01 10 0000 510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 xml:space="preserve">Увеличение прочих </w:t>
            </w:r>
            <w:proofErr w:type="gramStart"/>
            <w:r w:rsidRPr="009A608E">
              <w:rPr>
                <w:sz w:val="18"/>
                <w:szCs w:val="18"/>
              </w:rPr>
              <w:t>остатков денежных средств бюджетов субъектов Российской Федерации</w:t>
            </w:r>
            <w:proofErr w:type="gramEnd"/>
          </w:p>
        </w:tc>
        <w:tc>
          <w:tcPr>
            <w:tcW w:w="1586" w:type="dxa"/>
          </w:tcPr>
          <w:p w:rsidR="00F4125A" w:rsidRPr="009A608E" w:rsidRDefault="00F4125A" w:rsidP="009A608E">
            <w:pPr>
              <w:jc w:val="center"/>
              <w:rPr>
                <w:sz w:val="18"/>
                <w:szCs w:val="18"/>
              </w:rPr>
            </w:pPr>
            <w:r w:rsidRPr="009A608E">
              <w:rPr>
                <w:sz w:val="18"/>
                <w:szCs w:val="18"/>
              </w:rPr>
              <w:t>-36999,7</w:t>
            </w:r>
          </w:p>
        </w:tc>
      </w:tr>
      <w:tr w:rsidR="00F4125A" w:rsidRPr="009A608E" w:rsidTr="00F4125A">
        <w:tc>
          <w:tcPr>
            <w:tcW w:w="3490" w:type="dxa"/>
          </w:tcPr>
          <w:p w:rsidR="00F4125A" w:rsidRPr="009A608E" w:rsidRDefault="00F4125A" w:rsidP="009A608E">
            <w:pPr>
              <w:jc w:val="center"/>
              <w:rPr>
                <w:b/>
                <w:bCs/>
                <w:iCs/>
                <w:sz w:val="18"/>
                <w:szCs w:val="18"/>
              </w:rPr>
            </w:pPr>
            <w:r w:rsidRPr="009A608E">
              <w:rPr>
                <w:b/>
                <w:bCs/>
                <w:iCs/>
                <w:sz w:val="18"/>
                <w:szCs w:val="18"/>
              </w:rPr>
              <w:t>000 01 05 00 00 00 0000 600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b/>
                <w:bCs/>
                <w:iCs/>
                <w:sz w:val="18"/>
                <w:szCs w:val="18"/>
              </w:rPr>
              <w:t>Уменьшение остатков средств бюджетов</w:t>
            </w:r>
          </w:p>
        </w:tc>
        <w:tc>
          <w:tcPr>
            <w:tcW w:w="1586" w:type="dxa"/>
          </w:tcPr>
          <w:p w:rsidR="00F4125A" w:rsidRPr="009A608E" w:rsidRDefault="00F4125A" w:rsidP="009A608E">
            <w:pPr>
              <w:jc w:val="center"/>
              <w:rPr>
                <w:sz w:val="18"/>
                <w:szCs w:val="18"/>
              </w:rPr>
            </w:pPr>
            <w:r w:rsidRPr="009A608E">
              <w:rPr>
                <w:sz w:val="18"/>
                <w:szCs w:val="18"/>
              </w:rPr>
              <w:t>44746,4</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000 01 05 02 00 00 0000 600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Уменьшение прочих остатков средств бюджетов</w:t>
            </w:r>
          </w:p>
        </w:tc>
        <w:tc>
          <w:tcPr>
            <w:tcW w:w="1586" w:type="dxa"/>
          </w:tcPr>
          <w:p w:rsidR="00F4125A" w:rsidRPr="009A608E" w:rsidRDefault="00F4125A" w:rsidP="009A608E">
            <w:pPr>
              <w:jc w:val="center"/>
              <w:rPr>
                <w:sz w:val="18"/>
                <w:szCs w:val="18"/>
              </w:rPr>
            </w:pPr>
            <w:r w:rsidRPr="009A608E">
              <w:rPr>
                <w:sz w:val="18"/>
                <w:szCs w:val="18"/>
              </w:rPr>
              <w:t>44746,4</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000 01 05 02 01 00 0000 610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Уменьшение прочих остатков денежных средств бюджетов</w:t>
            </w:r>
          </w:p>
        </w:tc>
        <w:tc>
          <w:tcPr>
            <w:tcW w:w="1586" w:type="dxa"/>
          </w:tcPr>
          <w:p w:rsidR="00F4125A" w:rsidRPr="009A608E" w:rsidRDefault="00F4125A" w:rsidP="009A608E">
            <w:pPr>
              <w:jc w:val="center"/>
              <w:rPr>
                <w:sz w:val="18"/>
                <w:szCs w:val="18"/>
              </w:rPr>
            </w:pPr>
            <w:r w:rsidRPr="009A608E">
              <w:rPr>
                <w:sz w:val="18"/>
                <w:szCs w:val="18"/>
              </w:rPr>
              <w:t>44746,4</w:t>
            </w:r>
          </w:p>
        </w:tc>
      </w:tr>
      <w:tr w:rsidR="00F4125A" w:rsidRPr="009A608E" w:rsidTr="00F4125A">
        <w:tc>
          <w:tcPr>
            <w:tcW w:w="3490" w:type="dxa"/>
          </w:tcPr>
          <w:p w:rsidR="00F4125A" w:rsidRPr="009A608E" w:rsidRDefault="00F4125A" w:rsidP="009A608E">
            <w:pPr>
              <w:jc w:val="center"/>
              <w:rPr>
                <w:iCs/>
                <w:sz w:val="18"/>
                <w:szCs w:val="18"/>
              </w:rPr>
            </w:pPr>
            <w:r w:rsidRPr="009A608E">
              <w:rPr>
                <w:iCs/>
                <w:sz w:val="18"/>
                <w:szCs w:val="18"/>
              </w:rPr>
              <w:t>000 01 05 02 01 10 0000 610</w:t>
            </w:r>
          </w:p>
          <w:p w:rsidR="00F4125A" w:rsidRPr="009A608E" w:rsidRDefault="00F4125A" w:rsidP="009A608E">
            <w:pPr>
              <w:jc w:val="center"/>
              <w:rPr>
                <w:sz w:val="18"/>
                <w:szCs w:val="18"/>
              </w:rPr>
            </w:pPr>
          </w:p>
        </w:tc>
        <w:tc>
          <w:tcPr>
            <w:tcW w:w="5303" w:type="dxa"/>
          </w:tcPr>
          <w:p w:rsidR="00F4125A" w:rsidRPr="009A608E" w:rsidRDefault="00F4125A" w:rsidP="009A608E">
            <w:pPr>
              <w:rPr>
                <w:sz w:val="18"/>
                <w:szCs w:val="18"/>
              </w:rPr>
            </w:pPr>
            <w:r w:rsidRPr="009A608E">
              <w:rPr>
                <w:sz w:val="18"/>
                <w:szCs w:val="18"/>
              </w:rPr>
              <w:t xml:space="preserve">Уменьшение прочих </w:t>
            </w:r>
            <w:proofErr w:type="gramStart"/>
            <w:r w:rsidRPr="009A608E">
              <w:rPr>
                <w:sz w:val="18"/>
                <w:szCs w:val="18"/>
              </w:rPr>
              <w:t>остатков денежных средств бюджетов субъектов Российской Федерации</w:t>
            </w:r>
            <w:proofErr w:type="gramEnd"/>
          </w:p>
        </w:tc>
        <w:tc>
          <w:tcPr>
            <w:tcW w:w="1586" w:type="dxa"/>
          </w:tcPr>
          <w:p w:rsidR="00F4125A" w:rsidRPr="009A608E" w:rsidRDefault="00F4125A" w:rsidP="009A608E">
            <w:pPr>
              <w:jc w:val="center"/>
              <w:rPr>
                <w:sz w:val="18"/>
                <w:szCs w:val="18"/>
              </w:rPr>
            </w:pPr>
            <w:r w:rsidRPr="009A608E">
              <w:rPr>
                <w:sz w:val="18"/>
                <w:szCs w:val="18"/>
              </w:rPr>
              <w:t>44746,4</w:t>
            </w:r>
          </w:p>
        </w:tc>
      </w:tr>
    </w:tbl>
    <w:p w:rsidR="00F4125A" w:rsidRPr="009A608E" w:rsidRDefault="00F4125A" w:rsidP="009A608E">
      <w:pPr>
        <w:jc w:val="both"/>
        <w:rPr>
          <w:sz w:val="18"/>
          <w:szCs w:val="18"/>
        </w:rPr>
      </w:pPr>
    </w:p>
    <w:p w:rsidR="00F4125A" w:rsidRPr="009A608E" w:rsidRDefault="00F4125A" w:rsidP="009A608E">
      <w:pPr>
        <w:jc w:val="center"/>
        <w:rPr>
          <w:b/>
          <w:sz w:val="18"/>
          <w:szCs w:val="18"/>
        </w:rPr>
      </w:pPr>
      <w:r w:rsidRPr="009A608E">
        <w:rPr>
          <w:b/>
          <w:sz w:val="18"/>
          <w:szCs w:val="18"/>
        </w:rPr>
        <w:t xml:space="preserve">Пояснительная записка к исполнению бюджета  МО «Новонукутское» </w:t>
      </w:r>
    </w:p>
    <w:p w:rsidR="00F4125A" w:rsidRPr="009A608E" w:rsidRDefault="00F4125A" w:rsidP="009A608E">
      <w:pPr>
        <w:jc w:val="center"/>
        <w:rPr>
          <w:b/>
          <w:sz w:val="18"/>
          <w:szCs w:val="18"/>
        </w:rPr>
      </w:pPr>
      <w:r w:rsidRPr="009A608E">
        <w:rPr>
          <w:b/>
          <w:sz w:val="18"/>
          <w:szCs w:val="18"/>
        </w:rPr>
        <w:t>за   2014 год</w:t>
      </w:r>
    </w:p>
    <w:p w:rsidR="00F4125A" w:rsidRPr="009A608E" w:rsidRDefault="00F4125A" w:rsidP="009A608E">
      <w:pPr>
        <w:jc w:val="both"/>
        <w:rPr>
          <w:sz w:val="18"/>
          <w:szCs w:val="18"/>
        </w:rPr>
      </w:pPr>
      <w:r w:rsidRPr="009A608E">
        <w:rPr>
          <w:sz w:val="18"/>
          <w:szCs w:val="18"/>
        </w:rPr>
        <w:tab/>
        <w:t>В соответствии с Решением Думы муниципального образования «Новонукутское» № 20 от 27 декабря 2013 года «О бюджете  муниципального образования «Новонукутское» на 2014 год и на плановый период 2015 и 2016 годов» исполнение по доходам  составило 26743,7 тыс. рублей, или 97,8 % к годовому назначению в том числе:</w:t>
      </w:r>
    </w:p>
    <w:p w:rsidR="00F4125A" w:rsidRPr="009A608E" w:rsidRDefault="00F4125A" w:rsidP="009A608E">
      <w:pPr>
        <w:jc w:val="both"/>
        <w:rPr>
          <w:sz w:val="18"/>
          <w:szCs w:val="18"/>
        </w:rPr>
      </w:pPr>
      <w:r w:rsidRPr="009A608E">
        <w:rPr>
          <w:sz w:val="18"/>
          <w:szCs w:val="18"/>
        </w:rPr>
        <w:t xml:space="preserve">-дотации на выравнивание уровня </w:t>
      </w:r>
    </w:p>
    <w:p w:rsidR="00F4125A" w:rsidRPr="009A608E" w:rsidRDefault="00F4125A" w:rsidP="009A608E">
      <w:pPr>
        <w:jc w:val="both"/>
        <w:rPr>
          <w:sz w:val="18"/>
          <w:szCs w:val="18"/>
        </w:rPr>
      </w:pPr>
      <w:r w:rsidRPr="009A608E">
        <w:rPr>
          <w:sz w:val="18"/>
          <w:szCs w:val="18"/>
        </w:rPr>
        <w:t xml:space="preserve">бюджетной обеспеченности </w:t>
      </w:r>
      <w:r w:rsidRPr="009A608E">
        <w:rPr>
          <w:sz w:val="18"/>
          <w:szCs w:val="18"/>
        </w:rPr>
        <w:tab/>
        <w:t>(область)</w:t>
      </w:r>
      <w:r w:rsidRPr="009A608E">
        <w:rPr>
          <w:sz w:val="18"/>
          <w:szCs w:val="18"/>
        </w:rPr>
        <w:tab/>
      </w:r>
      <w:r w:rsidRPr="009A608E">
        <w:rPr>
          <w:sz w:val="18"/>
          <w:szCs w:val="18"/>
        </w:rPr>
        <w:tab/>
      </w:r>
      <w:r w:rsidRPr="009A608E">
        <w:rPr>
          <w:sz w:val="18"/>
          <w:szCs w:val="18"/>
        </w:rPr>
        <w:tab/>
      </w:r>
      <w:r w:rsidRPr="009A608E">
        <w:rPr>
          <w:sz w:val="18"/>
          <w:szCs w:val="18"/>
        </w:rPr>
        <w:tab/>
      </w:r>
      <w:r w:rsidRPr="009A608E">
        <w:rPr>
          <w:sz w:val="18"/>
          <w:szCs w:val="18"/>
        </w:rPr>
        <w:tab/>
        <w:t>329,4 тыс</w:t>
      </w:r>
      <w:proofErr w:type="gramStart"/>
      <w:r w:rsidRPr="009A608E">
        <w:rPr>
          <w:sz w:val="18"/>
          <w:szCs w:val="18"/>
        </w:rPr>
        <w:t>.р</w:t>
      </w:r>
      <w:proofErr w:type="gramEnd"/>
      <w:r w:rsidRPr="009A608E">
        <w:rPr>
          <w:sz w:val="18"/>
          <w:szCs w:val="18"/>
        </w:rPr>
        <w:t>уб., или 100 %</w:t>
      </w:r>
    </w:p>
    <w:p w:rsidR="00F4125A" w:rsidRPr="009A608E" w:rsidRDefault="00F4125A" w:rsidP="009A608E">
      <w:pPr>
        <w:jc w:val="both"/>
        <w:rPr>
          <w:sz w:val="18"/>
          <w:szCs w:val="18"/>
        </w:rPr>
      </w:pPr>
      <w:r w:rsidRPr="009A608E">
        <w:rPr>
          <w:sz w:val="18"/>
          <w:szCs w:val="18"/>
        </w:rPr>
        <w:t xml:space="preserve">-дотации на выравнивание уровня </w:t>
      </w:r>
    </w:p>
    <w:p w:rsidR="00F4125A" w:rsidRPr="009A608E" w:rsidRDefault="00F4125A" w:rsidP="009A608E">
      <w:pPr>
        <w:jc w:val="both"/>
        <w:rPr>
          <w:sz w:val="18"/>
          <w:szCs w:val="18"/>
        </w:rPr>
      </w:pPr>
      <w:r w:rsidRPr="009A608E">
        <w:rPr>
          <w:sz w:val="18"/>
          <w:szCs w:val="18"/>
        </w:rPr>
        <w:t xml:space="preserve">бюджетной обеспеченности </w:t>
      </w:r>
      <w:r w:rsidRPr="009A608E">
        <w:rPr>
          <w:sz w:val="18"/>
          <w:szCs w:val="18"/>
        </w:rPr>
        <w:tab/>
        <w:t>(район)</w:t>
      </w:r>
      <w:r w:rsidRPr="009A608E">
        <w:rPr>
          <w:sz w:val="18"/>
          <w:szCs w:val="18"/>
        </w:rPr>
        <w:tab/>
      </w:r>
      <w:r w:rsidRPr="009A608E">
        <w:rPr>
          <w:sz w:val="18"/>
          <w:szCs w:val="18"/>
        </w:rPr>
        <w:tab/>
      </w:r>
      <w:r w:rsidRPr="009A608E">
        <w:rPr>
          <w:sz w:val="18"/>
          <w:szCs w:val="18"/>
        </w:rPr>
        <w:tab/>
      </w:r>
      <w:r w:rsidRPr="009A608E">
        <w:rPr>
          <w:sz w:val="18"/>
          <w:szCs w:val="18"/>
        </w:rPr>
        <w:tab/>
      </w:r>
      <w:r w:rsidRPr="009A608E">
        <w:rPr>
          <w:sz w:val="18"/>
          <w:szCs w:val="18"/>
        </w:rPr>
        <w:tab/>
        <w:t xml:space="preserve">           2000,0 тыс</w:t>
      </w:r>
      <w:proofErr w:type="gramStart"/>
      <w:r w:rsidRPr="009A608E">
        <w:rPr>
          <w:sz w:val="18"/>
          <w:szCs w:val="18"/>
        </w:rPr>
        <w:t>.р</w:t>
      </w:r>
      <w:proofErr w:type="gramEnd"/>
      <w:r w:rsidRPr="009A608E">
        <w:rPr>
          <w:sz w:val="18"/>
          <w:szCs w:val="18"/>
        </w:rPr>
        <w:t>уб., или 76 %</w:t>
      </w:r>
    </w:p>
    <w:p w:rsidR="00F4125A" w:rsidRPr="009A608E" w:rsidRDefault="00F4125A" w:rsidP="009A608E">
      <w:pPr>
        <w:jc w:val="both"/>
        <w:rPr>
          <w:sz w:val="18"/>
          <w:szCs w:val="18"/>
        </w:rPr>
      </w:pPr>
      <w:r w:rsidRPr="009A608E">
        <w:rPr>
          <w:sz w:val="18"/>
          <w:szCs w:val="18"/>
        </w:rPr>
        <w:t>-субвенции бюджетам поселений на осуществление полномочий            517,8тыс</w:t>
      </w:r>
      <w:proofErr w:type="gramStart"/>
      <w:r w:rsidRPr="009A608E">
        <w:rPr>
          <w:sz w:val="18"/>
          <w:szCs w:val="18"/>
        </w:rPr>
        <w:t>.р</w:t>
      </w:r>
      <w:proofErr w:type="gramEnd"/>
      <w:r w:rsidRPr="009A608E">
        <w:rPr>
          <w:sz w:val="18"/>
          <w:szCs w:val="18"/>
        </w:rPr>
        <w:t>уб или 100%</w:t>
      </w:r>
      <w:r w:rsidRPr="009A608E">
        <w:rPr>
          <w:sz w:val="18"/>
          <w:szCs w:val="18"/>
        </w:rPr>
        <w:tab/>
      </w:r>
    </w:p>
    <w:p w:rsidR="00F4125A" w:rsidRPr="009A608E" w:rsidRDefault="00F4125A" w:rsidP="009A608E">
      <w:pPr>
        <w:jc w:val="both"/>
        <w:rPr>
          <w:sz w:val="18"/>
          <w:szCs w:val="18"/>
        </w:rPr>
      </w:pPr>
      <w:r w:rsidRPr="009A608E">
        <w:rPr>
          <w:sz w:val="18"/>
          <w:szCs w:val="18"/>
        </w:rPr>
        <w:t>-</w:t>
      </w:r>
      <w:r w:rsidRPr="009A608E">
        <w:rPr>
          <w:sz w:val="18"/>
          <w:szCs w:val="18"/>
        </w:rPr>
        <w:tab/>
        <w:t xml:space="preserve">  </w:t>
      </w:r>
      <w:r w:rsidRPr="009A608E">
        <w:rPr>
          <w:sz w:val="18"/>
          <w:szCs w:val="18"/>
        </w:rPr>
        <w:tab/>
      </w:r>
    </w:p>
    <w:p w:rsidR="00F4125A" w:rsidRPr="009A608E" w:rsidRDefault="00F4125A" w:rsidP="009A6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18"/>
          <w:szCs w:val="18"/>
        </w:rPr>
      </w:pPr>
      <w:r w:rsidRPr="009A608E">
        <w:rPr>
          <w:sz w:val="18"/>
          <w:szCs w:val="18"/>
        </w:rPr>
        <w:t>- прочие субсидии бюджетам поселений</w:t>
      </w:r>
      <w:r w:rsidRPr="009A608E">
        <w:rPr>
          <w:sz w:val="18"/>
          <w:szCs w:val="18"/>
        </w:rPr>
        <w:tab/>
      </w:r>
      <w:r w:rsidRPr="009A608E">
        <w:rPr>
          <w:sz w:val="18"/>
          <w:szCs w:val="18"/>
        </w:rPr>
        <w:tab/>
      </w:r>
      <w:r w:rsidRPr="009A608E">
        <w:rPr>
          <w:sz w:val="18"/>
          <w:szCs w:val="18"/>
        </w:rPr>
        <w:tab/>
      </w:r>
      <w:r w:rsidRPr="009A608E">
        <w:rPr>
          <w:sz w:val="18"/>
          <w:szCs w:val="18"/>
        </w:rPr>
        <w:tab/>
        <w:t xml:space="preserve">       1531,3тыс</w:t>
      </w:r>
      <w:proofErr w:type="gramStart"/>
      <w:r w:rsidRPr="009A608E">
        <w:rPr>
          <w:sz w:val="18"/>
          <w:szCs w:val="18"/>
        </w:rPr>
        <w:t>.р</w:t>
      </w:r>
      <w:proofErr w:type="gramEnd"/>
      <w:r w:rsidRPr="009A608E">
        <w:rPr>
          <w:sz w:val="18"/>
          <w:szCs w:val="18"/>
        </w:rPr>
        <w:t>уб. или 100 %</w:t>
      </w:r>
    </w:p>
    <w:p w:rsidR="00F4125A" w:rsidRPr="009A608E" w:rsidRDefault="00F4125A" w:rsidP="009A6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18"/>
          <w:szCs w:val="18"/>
        </w:rPr>
      </w:pPr>
      <w:r w:rsidRPr="009A608E">
        <w:rPr>
          <w:sz w:val="18"/>
          <w:szCs w:val="18"/>
        </w:rPr>
        <w:t>-субсидии на бюджетные инвестиции                                                   6557,1 тыс</w:t>
      </w:r>
      <w:proofErr w:type="gramStart"/>
      <w:r w:rsidRPr="009A608E">
        <w:rPr>
          <w:sz w:val="18"/>
          <w:szCs w:val="18"/>
        </w:rPr>
        <w:t>.р</w:t>
      </w:r>
      <w:proofErr w:type="gramEnd"/>
      <w:r w:rsidRPr="009A608E">
        <w:rPr>
          <w:sz w:val="18"/>
          <w:szCs w:val="18"/>
        </w:rPr>
        <w:t>уб  или  100,%</w:t>
      </w:r>
    </w:p>
    <w:p w:rsidR="00F4125A" w:rsidRPr="009A608E" w:rsidRDefault="00F4125A" w:rsidP="009A608E">
      <w:pPr>
        <w:jc w:val="both"/>
        <w:rPr>
          <w:sz w:val="18"/>
          <w:szCs w:val="18"/>
        </w:rPr>
      </w:pPr>
      <w:r w:rsidRPr="009A608E">
        <w:rPr>
          <w:sz w:val="18"/>
          <w:szCs w:val="18"/>
        </w:rPr>
        <w:t>-собственные доходы</w:t>
      </w:r>
      <w:r w:rsidRPr="009A608E">
        <w:rPr>
          <w:sz w:val="18"/>
          <w:szCs w:val="18"/>
        </w:rPr>
        <w:tab/>
      </w:r>
      <w:r w:rsidRPr="009A608E">
        <w:rPr>
          <w:sz w:val="18"/>
          <w:szCs w:val="18"/>
        </w:rPr>
        <w:tab/>
      </w:r>
      <w:r w:rsidRPr="009A608E">
        <w:rPr>
          <w:sz w:val="18"/>
          <w:szCs w:val="18"/>
        </w:rPr>
        <w:tab/>
      </w:r>
      <w:r w:rsidRPr="009A608E">
        <w:rPr>
          <w:sz w:val="18"/>
          <w:szCs w:val="18"/>
        </w:rPr>
        <w:tab/>
      </w:r>
      <w:r w:rsidRPr="009A608E">
        <w:rPr>
          <w:sz w:val="18"/>
          <w:szCs w:val="18"/>
        </w:rPr>
        <w:tab/>
      </w:r>
      <w:r w:rsidRPr="009A608E">
        <w:rPr>
          <w:sz w:val="18"/>
          <w:szCs w:val="18"/>
        </w:rPr>
        <w:tab/>
        <w:t xml:space="preserve">  </w:t>
      </w:r>
      <w:r w:rsidRPr="009A608E">
        <w:rPr>
          <w:sz w:val="18"/>
          <w:szCs w:val="18"/>
        </w:rPr>
        <w:tab/>
        <w:t xml:space="preserve">      15512,3 тыс</w:t>
      </w:r>
      <w:proofErr w:type="gramStart"/>
      <w:r w:rsidRPr="009A608E">
        <w:rPr>
          <w:sz w:val="18"/>
          <w:szCs w:val="18"/>
        </w:rPr>
        <w:t>.р</w:t>
      </w:r>
      <w:proofErr w:type="gramEnd"/>
      <w:r w:rsidRPr="009A608E">
        <w:rPr>
          <w:sz w:val="18"/>
          <w:szCs w:val="18"/>
        </w:rPr>
        <w:t xml:space="preserve">уб., или 99,9 % </w:t>
      </w:r>
    </w:p>
    <w:p w:rsidR="00F4125A" w:rsidRPr="009A608E" w:rsidRDefault="00F4125A" w:rsidP="009A608E">
      <w:pPr>
        <w:jc w:val="both"/>
        <w:rPr>
          <w:sz w:val="18"/>
          <w:szCs w:val="18"/>
        </w:rPr>
      </w:pPr>
      <w:r w:rsidRPr="009A608E">
        <w:rPr>
          <w:sz w:val="18"/>
          <w:szCs w:val="18"/>
        </w:rPr>
        <w:tab/>
      </w:r>
    </w:p>
    <w:p w:rsidR="00F4125A" w:rsidRPr="009A608E" w:rsidRDefault="00F4125A" w:rsidP="009A608E">
      <w:pPr>
        <w:jc w:val="both"/>
        <w:rPr>
          <w:sz w:val="18"/>
          <w:szCs w:val="18"/>
        </w:rPr>
      </w:pPr>
      <w:r w:rsidRPr="009A608E">
        <w:rPr>
          <w:sz w:val="18"/>
          <w:szCs w:val="18"/>
        </w:rPr>
        <w:t>За  2014 год расходы бюджета муниципального образования составили  34490,4 тыс</w:t>
      </w:r>
      <w:proofErr w:type="gramStart"/>
      <w:r w:rsidRPr="009A608E">
        <w:rPr>
          <w:sz w:val="18"/>
          <w:szCs w:val="18"/>
        </w:rPr>
        <w:t>.р</w:t>
      </w:r>
      <w:proofErr w:type="gramEnd"/>
      <w:r w:rsidRPr="009A608E">
        <w:rPr>
          <w:sz w:val="18"/>
          <w:szCs w:val="18"/>
        </w:rPr>
        <w:t>уб., или 95,12%.</w:t>
      </w:r>
    </w:p>
    <w:p w:rsidR="00F4125A" w:rsidRPr="009A608E" w:rsidRDefault="00F4125A" w:rsidP="009A608E">
      <w:pPr>
        <w:jc w:val="center"/>
        <w:rPr>
          <w:b/>
          <w:i/>
          <w:sz w:val="18"/>
          <w:szCs w:val="18"/>
        </w:rPr>
      </w:pPr>
      <w:r w:rsidRPr="009A608E">
        <w:rPr>
          <w:b/>
          <w:i/>
          <w:sz w:val="18"/>
          <w:szCs w:val="18"/>
        </w:rPr>
        <w:t>ГОСУДАРСТВЕННОЕ УПРАВЛЕНИЕ</w:t>
      </w:r>
    </w:p>
    <w:p w:rsidR="00F4125A" w:rsidRPr="009A608E" w:rsidRDefault="00F4125A" w:rsidP="009A608E">
      <w:pPr>
        <w:jc w:val="both"/>
        <w:rPr>
          <w:sz w:val="18"/>
          <w:szCs w:val="18"/>
        </w:rPr>
      </w:pPr>
      <w:r w:rsidRPr="009A608E">
        <w:rPr>
          <w:sz w:val="18"/>
          <w:szCs w:val="18"/>
        </w:rPr>
        <w:t>Объем финансирования на 2014 год по разделу 01 установлен в сумме 8224,0 тыс</w:t>
      </w:r>
      <w:proofErr w:type="gramStart"/>
      <w:r w:rsidRPr="009A608E">
        <w:rPr>
          <w:sz w:val="18"/>
          <w:szCs w:val="18"/>
        </w:rPr>
        <w:t>.р</w:t>
      </w:r>
      <w:proofErr w:type="gramEnd"/>
      <w:r w:rsidRPr="009A608E">
        <w:rPr>
          <w:sz w:val="18"/>
          <w:szCs w:val="18"/>
        </w:rPr>
        <w:t>уб., исполнение составило 8169,1 тыс.руб. или 99,3 % от годового назначения в том числе:</w:t>
      </w:r>
    </w:p>
    <w:p w:rsidR="00F4125A" w:rsidRPr="009A608E" w:rsidRDefault="00F4125A" w:rsidP="009A608E">
      <w:pPr>
        <w:jc w:val="both"/>
        <w:rPr>
          <w:sz w:val="18"/>
          <w:szCs w:val="18"/>
        </w:rPr>
      </w:pPr>
      <w:r w:rsidRPr="009A608E">
        <w:rPr>
          <w:sz w:val="18"/>
          <w:szCs w:val="18"/>
        </w:rPr>
        <w:t>Оплата труда и начисления на оплату труда 6709,4 тыс</w:t>
      </w:r>
      <w:proofErr w:type="gramStart"/>
      <w:r w:rsidRPr="009A608E">
        <w:rPr>
          <w:sz w:val="18"/>
          <w:szCs w:val="18"/>
        </w:rPr>
        <w:t>.р</w:t>
      </w:r>
      <w:proofErr w:type="gramEnd"/>
      <w:r w:rsidRPr="009A608E">
        <w:rPr>
          <w:sz w:val="18"/>
          <w:szCs w:val="18"/>
        </w:rPr>
        <w:t>уб., исполнено 6709,4 тыс.руб. или 100%;</w:t>
      </w:r>
    </w:p>
    <w:p w:rsidR="00F4125A" w:rsidRPr="009A608E" w:rsidRDefault="00F4125A" w:rsidP="009A608E">
      <w:pPr>
        <w:jc w:val="both"/>
        <w:rPr>
          <w:sz w:val="18"/>
          <w:szCs w:val="18"/>
        </w:rPr>
      </w:pPr>
      <w:r w:rsidRPr="009A608E">
        <w:rPr>
          <w:sz w:val="18"/>
          <w:szCs w:val="18"/>
        </w:rPr>
        <w:t>Услуги связи – 130,0 тыс</w:t>
      </w:r>
      <w:proofErr w:type="gramStart"/>
      <w:r w:rsidRPr="009A608E">
        <w:rPr>
          <w:sz w:val="18"/>
          <w:szCs w:val="18"/>
        </w:rPr>
        <w:t>.р</w:t>
      </w:r>
      <w:proofErr w:type="gramEnd"/>
      <w:r w:rsidRPr="009A608E">
        <w:rPr>
          <w:sz w:val="18"/>
          <w:szCs w:val="18"/>
        </w:rPr>
        <w:t>уб., исполнено 125,6 тыс.руб. или 96,6 %;</w:t>
      </w:r>
    </w:p>
    <w:p w:rsidR="00F4125A" w:rsidRPr="009A608E" w:rsidRDefault="00F4125A" w:rsidP="009A608E">
      <w:pPr>
        <w:jc w:val="both"/>
        <w:rPr>
          <w:sz w:val="18"/>
          <w:szCs w:val="18"/>
        </w:rPr>
      </w:pPr>
      <w:r w:rsidRPr="009A608E">
        <w:rPr>
          <w:sz w:val="18"/>
          <w:szCs w:val="18"/>
        </w:rPr>
        <w:t>Работы, услуги по содержанию имущества – 308,1 тыс</w:t>
      </w:r>
      <w:proofErr w:type="gramStart"/>
      <w:r w:rsidRPr="009A608E">
        <w:rPr>
          <w:sz w:val="18"/>
          <w:szCs w:val="18"/>
        </w:rPr>
        <w:t>.р</w:t>
      </w:r>
      <w:proofErr w:type="gramEnd"/>
      <w:r w:rsidRPr="009A608E">
        <w:rPr>
          <w:sz w:val="18"/>
          <w:szCs w:val="18"/>
        </w:rPr>
        <w:t>уб., исполнено 308,1 тыс.руб. или 100%;</w:t>
      </w:r>
    </w:p>
    <w:p w:rsidR="00F4125A" w:rsidRPr="009A608E" w:rsidRDefault="00F4125A" w:rsidP="009A608E">
      <w:pPr>
        <w:jc w:val="both"/>
        <w:rPr>
          <w:sz w:val="18"/>
          <w:szCs w:val="18"/>
        </w:rPr>
      </w:pPr>
      <w:r w:rsidRPr="009A608E">
        <w:rPr>
          <w:sz w:val="18"/>
          <w:szCs w:val="18"/>
        </w:rPr>
        <w:lastRenderedPageBreak/>
        <w:t>Прочие работы, услуги- 368,7 тыс</w:t>
      </w:r>
      <w:proofErr w:type="gramStart"/>
      <w:r w:rsidRPr="009A608E">
        <w:rPr>
          <w:sz w:val="18"/>
          <w:szCs w:val="18"/>
        </w:rPr>
        <w:t>.р</w:t>
      </w:r>
      <w:proofErr w:type="gramEnd"/>
      <w:r w:rsidRPr="009A608E">
        <w:rPr>
          <w:sz w:val="18"/>
          <w:szCs w:val="18"/>
        </w:rPr>
        <w:t>уб., исполнено 368,7 тыс.руб. или 100%;</w:t>
      </w:r>
    </w:p>
    <w:p w:rsidR="00F4125A" w:rsidRPr="009A608E" w:rsidRDefault="00F4125A" w:rsidP="009A608E">
      <w:pPr>
        <w:jc w:val="both"/>
        <w:rPr>
          <w:sz w:val="18"/>
          <w:szCs w:val="18"/>
        </w:rPr>
      </w:pPr>
      <w:r w:rsidRPr="009A608E">
        <w:rPr>
          <w:sz w:val="18"/>
          <w:szCs w:val="18"/>
        </w:rPr>
        <w:t>Прочие расходы – 80,3 тыс. руб., исполнено 30,9 тыс</w:t>
      </w:r>
      <w:proofErr w:type="gramStart"/>
      <w:r w:rsidRPr="009A608E">
        <w:rPr>
          <w:sz w:val="18"/>
          <w:szCs w:val="18"/>
        </w:rPr>
        <w:t>.р</w:t>
      </w:r>
      <w:proofErr w:type="gramEnd"/>
      <w:r w:rsidRPr="009A608E">
        <w:rPr>
          <w:sz w:val="18"/>
          <w:szCs w:val="18"/>
        </w:rPr>
        <w:t>уб. или 38,4100%;</w:t>
      </w:r>
    </w:p>
    <w:p w:rsidR="00F4125A" w:rsidRPr="009A608E" w:rsidRDefault="00F4125A" w:rsidP="009A608E">
      <w:pPr>
        <w:jc w:val="both"/>
        <w:rPr>
          <w:sz w:val="18"/>
          <w:szCs w:val="18"/>
        </w:rPr>
      </w:pPr>
      <w:r w:rsidRPr="009A608E">
        <w:rPr>
          <w:sz w:val="18"/>
          <w:szCs w:val="18"/>
        </w:rPr>
        <w:t>Увеличение стоимости основных средств – 31,5 тыс</w:t>
      </w:r>
      <w:proofErr w:type="gramStart"/>
      <w:r w:rsidRPr="009A608E">
        <w:rPr>
          <w:sz w:val="18"/>
          <w:szCs w:val="18"/>
        </w:rPr>
        <w:t>.р</w:t>
      </w:r>
      <w:proofErr w:type="gramEnd"/>
      <w:r w:rsidRPr="009A608E">
        <w:rPr>
          <w:sz w:val="18"/>
          <w:szCs w:val="18"/>
        </w:rPr>
        <w:t>уб., исполнено 30,5 тыс.руб. или 96,8%;</w:t>
      </w:r>
    </w:p>
    <w:p w:rsidR="00F4125A" w:rsidRPr="009A608E" w:rsidRDefault="00F4125A" w:rsidP="009A608E">
      <w:pPr>
        <w:jc w:val="both"/>
        <w:rPr>
          <w:sz w:val="18"/>
          <w:szCs w:val="18"/>
        </w:rPr>
      </w:pPr>
      <w:r w:rsidRPr="009A608E">
        <w:rPr>
          <w:sz w:val="18"/>
          <w:szCs w:val="18"/>
        </w:rPr>
        <w:t>Увеличение стоимости материальных запасов –592,9 тыс</w:t>
      </w:r>
      <w:proofErr w:type="gramStart"/>
      <w:r w:rsidRPr="009A608E">
        <w:rPr>
          <w:sz w:val="18"/>
          <w:szCs w:val="18"/>
        </w:rPr>
        <w:t>.р</w:t>
      </w:r>
      <w:proofErr w:type="gramEnd"/>
      <w:r w:rsidRPr="009A608E">
        <w:rPr>
          <w:sz w:val="18"/>
          <w:szCs w:val="18"/>
        </w:rPr>
        <w:t>уб., исполнено592,9 тыс.руб. или 100%.</w:t>
      </w:r>
    </w:p>
    <w:p w:rsidR="00F4125A" w:rsidRPr="009A608E" w:rsidRDefault="00F4125A" w:rsidP="009A608E">
      <w:pPr>
        <w:jc w:val="both"/>
        <w:rPr>
          <w:sz w:val="18"/>
          <w:szCs w:val="18"/>
        </w:rPr>
      </w:pPr>
    </w:p>
    <w:p w:rsidR="00F4125A" w:rsidRPr="009A608E" w:rsidRDefault="00F4125A" w:rsidP="009A608E">
      <w:pPr>
        <w:jc w:val="center"/>
        <w:rPr>
          <w:b/>
          <w:i/>
          <w:sz w:val="18"/>
          <w:szCs w:val="18"/>
        </w:rPr>
      </w:pPr>
      <w:r w:rsidRPr="009A608E">
        <w:rPr>
          <w:b/>
          <w:i/>
          <w:sz w:val="18"/>
          <w:szCs w:val="18"/>
        </w:rPr>
        <w:t>НАЦИОНАЛЬНАЯ ОБОРОНА</w:t>
      </w:r>
    </w:p>
    <w:p w:rsidR="00F4125A" w:rsidRPr="009A608E" w:rsidRDefault="00F4125A" w:rsidP="009A608E">
      <w:pPr>
        <w:jc w:val="both"/>
        <w:rPr>
          <w:sz w:val="18"/>
          <w:szCs w:val="18"/>
        </w:rPr>
      </w:pPr>
      <w:r w:rsidRPr="009A608E">
        <w:rPr>
          <w:sz w:val="18"/>
          <w:szCs w:val="18"/>
        </w:rPr>
        <w:t>Объем финансирования на 2014 год по разделу 02 установлен в сумме  452,4 тыс</w:t>
      </w:r>
      <w:proofErr w:type="gramStart"/>
      <w:r w:rsidRPr="009A608E">
        <w:rPr>
          <w:sz w:val="18"/>
          <w:szCs w:val="18"/>
        </w:rPr>
        <w:t>.р</w:t>
      </w:r>
      <w:proofErr w:type="gramEnd"/>
      <w:r w:rsidRPr="009A608E">
        <w:rPr>
          <w:sz w:val="18"/>
          <w:szCs w:val="18"/>
        </w:rPr>
        <w:t>уб., исполнено 452,4 тыс.руб., или 100% от годового назначения в том числе:</w:t>
      </w:r>
    </w:p>
    <w:p w:rsidR="00F4125A" w:rsidRPr="009A608E" w:rsidRDefault="00F4125A" w:rsidP="009A608E">
      <w:pPr>
        <w:jc w:val="both"/>
        <w:rPr>
          <w:sz w:val="18"/>
          <w:szCs w:val="18"/>
        </w:rPr>
      </w:pPr>
      <w:r w:rsidRPr="009A608E">
        <w:rPr>
          <w:sz w:val="18"/>
          <w:szCs w:val="18"/>
        </w:rPr>
        <w:t>Оплата труда и начисления на оплату труда – 432,2тыс</w:t>
      </w:r>
      <w:proofErr w:type="gramStart"/>
      <w:r w:rsidRPr="009A608E">
        <w:rPr>
          <w:sz w:val="18"/>
          <w:szCs w:val="18"/>
        </w:rPr>
        <w:t>.р</w:t>
      </w:r>
      <w:proofErr w:type="gramEnd"/>
      <w:r w:rsidRPr="009A608E">
        <w:rPr>
          <w:sz w:val="18"/>
          <w:szCs w:val="18"/>
        </w:rPr>
        <w:t>уб., исполнено 432,2 тыс.руб., или 100 %;</w:t>
      </w:r>
    </w:p>
    <w:p w:rsidR="00F4125A" w:rsidRPr="009A608E" w:rsidRDefault="00F4125A" w:rsidP="009A608E">
      <w:pPr>
        <w:jc w:val="both"/>
        <w:rPr>
          <w:sz w:val="18"/>
          <w:szCs w:val="18"/>
        </w:rPr>
      </w:pPr>
      <w:r w:rsidRPr="009A608E">
        <w:rPr>
          <w:sz w:val="18"/>
          <w:szCs w:val="18"/>
        </w:rPr>
        <w:t>Услуги связи                        7,0 тыс</w:t>
      </w:r>
      <w:proofErr w:type="gramStart"/>
      <w:r w:rsidRPr="009A608E">
        <w:rPr>
          <w:sz w:val="18"/>
          <w:szCs w:val="18"/>
        </w:rPr>
        <w:t>.р</w:t>
      </w:r>
      <w:proofErr w:type="gramEnd"/>
      <w:r w:rsidRPr="009A608E">
        <w:rPr>
          <w:sz w:val="18"/>
          <w:szCs w:val="18"/>
        </w:rPr>
        <w:t>уб. исполнено 7,0тыс.руб</w:t>
      </w:r>
    </w:p>
    <w:p w:rsidR="00F4125A" w:rsidRPr="009A608E" w:rsidRDefault="00F4125A" w:rsidP="009A608E">
      <w:pPr>
        <w:jc w:val="both"/>
        <w:rPr>
          <w:sz w:val="18"/>
          <w:szCs w:val="18"/>
        </w:rPr>
      </w:pPr>
      <w:r w:rsidRPr="009A608E">
        <w:rPr>
          <w:sz w:val="18"/>
          <w:szCs w:val="18"/>
        </w:rPr>
        <w:t>Увеличение стоимости материальных запасов – 13,2 тыс</w:t>
      </w:r>
      <w:proofErr w:type="gramStart"/>
      <w:r w:rsidRPr="009A608E">
        <w:rPr>
          <w:sz w:val="18"/>
          <w:szCs w:val="18"/>
        </w:rPr>
        <w:t>.р</w:t>
      </w:r>
      <w:proofErr w:type="gramEnd"/>
      <w:r w:rsidRPr="009A608E">
        <w:rPr>
          <w:sz w:val="18"/>
          <w:szCs w:val="18"/>
        </w:rPr>
        <w:t>уб., исполнено 13,2 тыс.руб., или 100,0%.</w:t>
      </w:r>
    </w:p>
    <w:p w:rsidR="00F4125A" w:rsidRPr="009A608E" w:rsidRDefault="00F4125A" w:rsidP="009A608E">
      <w:pPr>
        <w:jc w:val="center"/>
        <w:rPr>
          <w:b/>
          <w:i/>
          <w:sz w:val="18"/>
          <w:szCs w:val="18"/>
        </w:rPr>
      </w:pPr>
      <w:r w:rsidRPr="009A608E">
        <w:rPr>
          <w:b/>
          <w:i/>
          <w:sz w:val="18"/>
          <w:szCs w:val="18"/>
        </w:rPr>
        <w:t>НАЦИОНАЛЬНАЯ ЭКОНОМИКА</w:t>
      </w:r>
    </w:p>
    <w:p w:rsidR="00F4125A" w:rsidRPr="009A608E" w:rsidRDefault="00F4125A" w:rsidP="009A608E">
      <w:pPr>
        <w:jc w:val="both"/>
        <w:rPr>
          <w:sz w:val="18"/>
          <w:szCs w:val="18"/>
        </w:rPr>
      </w:pPr>
      <w:r w:rsidRPr="009A608E">
        <w:rPr>
          <w:sz w:val="18"/>
          <w:szCs w:val="18"/>
        </w:rPr>
        <w:t>Объем финансирования на 2014 год по разделу  04 установлен в сумме 2159,7 тыс</w:t>
      </w:r>
      <w:proofErr w:type="gramStart"/>
      <w:r w:rsidRPr="009A608E">
        <w:rPr>
          <w:sz w:val="18"/>
          <w:szCs w:val="18"/>
        </w:rPr>
        <w:t>.р</w:t>
      </w:r>
      <w:proofErr w:type="gramEnd"/>
      <w:r w:rsidRPr="009A608E">
        <w:rPr>
          <w:sz w:val="18"/>
          <w:szCs w:val="18"/>
        </w:rPr>
        <w:t>уб., исполнено 1876,7 тыс.руб., или 86,9% от годового назначения в том числе:</w:t>
      </w:r>
    </w:p>
    <w:p w:rsidR="00F4125A" w:rsidRPr="009A608E" w:rsidRDefault="00F4125A" w:rsidP="009A608E">
      <w:pPr>
        <w:jc w:val="both"/>
        <w:rPr>
          <w:sz w:val="18"/>
          <w:szCs w:val="18"/>
        </w:rPr>
      </w:pPr>
      <w:r w:rsidRPr="009A608E">
        <w:rPr>
          <w:sz w:val="18"/>
          <w:szCs w:val="18"/>
        </w:rPr>
        <w:t>Оплата труда и начисления на оплату труда – 61,4 тыс</w:t>
      </w:r>
      <w:proofErr w:type="gramStart"/>
      <w:r w:rsidRPr="009A608E">
        <w:rPr>
          <w:sz w:val="18"/>
          <w:szCs w:val="18"/>
        </w:rPr>
        <w:t>.р</w:t>
      </w:r>
      <w:proofErr w:type="gramEnd"/>
      <w:r w:rsidRPr="009A608E">
        <w:rPr>
          <w:sz w:val="18"/>
          <w:szCs w:val="18"/>
        </w:rPr>
        <w:t>уб., исполнено 61,4 тыс.руб</w:t>
      </w:r>
    </w:p>
    <w:p w:rsidR="00F4125A" w:rsidRPr="009A608E" w:rsidRDefault="00F4125A" w:rsidP="009A608E">
      <w:pPr>
        <w:jc w:val="both"/>
        <w:rPr>
          <w:sz w:val="18"/>
          <w:szCs w:val="18"/>
        </w:rPr>
      </w:pPr>
      <w:r w:rsidRPr="009A608E">
        <w:rPr>
          <w:sz w:val="18"/>
          <w:szCs w:val="18"/>
        </w:rPr>
        <w:t>Увеличение стоимости материальных запасов – 3,3 тыс</w:t>
      </w:r>
      <w:proofErr w:type="gramStart"/>
      <w:r w:rsidRPr="009A608E">
        <w:rPr>
          <w:sz w:val="18"/>
          <w:szCs w:val="18"/>
        </w:rPr>
        <w:t>.р</w:t>
      </w:r>
      <w:proofErr w:type="gramEnd"/>
      <w:r w:rsidRPr="009A608E">
        <w:rPr>
          <w:sz w:val="18"/>
          <w:szCs w:val="18"/>
        </w:rPr>
        <w:t>уб., исполнено 3,3 тыс.руб., или 100,0%.</w:t>
      </w:r>
    </w:p>
    <w:p w:rsidR="00F4125A" w:rsidRPr="009A608E" w:rsidRDefault="00F4125A" w:rsidP="009A608E">
      <w:pPr>
        <w:jc w:val="both"/>
        <w:rPr>
          <w:sz w:val="18"/>
          <w:szCs w:val="18"/>
        </w:rPr>
      </w:pPr>
      <w:r w:rsidRPr="009A608E">
        <w:rPr>
          <w:sz w:val="18"/>
          <w:szCs w:val="18"/>
        </w:rPr>
        <w:t>Работы, услуги по содержанию имущества – 2095,0 тыс</w:t>
      </w:r>
      <w:proofErr w:type="gramStart"/>
      <w:r w:rsidRPr="009A608E">
        <w:rPr>
          <w:sz w:val="18"/>
          <w:szCs w:val="18"/>
        </w:rPr>
        <w:t>.р</w:t>
      </w:r>
      <w:proofErr w:type="gramEnd"/>
      <w:r w:rsidRPr="009A608E">
        <w:rPr>
          <w:sz w:val="18"/>
          <w:szCs w:val="18"/>
        </w:rPr>
        <w:t>уб., исполнено 1812,0 тыс.руб., или 83,5%..</w:t>
      </w:r>
    </w:p>
    <w:p w:rsidR="00F4125A" w:rsidRPr="009A608E" w:rsidRDefault="00F4125A" w:rsidP="009A608E">
      <w:pPr>
        <w:jc w:val="both"/>
        <w:rPr>
          <w:sz w:val="18"/>
          <w:szCs w:val="18"/>
        </w:rPr>
      </w:pPr>
      <w:r w:rsidRPr="009A608E">
        <w:rPr>
          <w:sz w:val="18"/>
          <w:szCs w:val="18"/>
        </w:rPr>
        <w:t>Дорожный фонд  составил 794,1</w:t>
      </w:r>
    </w:p>
    <w:p w:rsidR="00F4125A" w:rsidRPr="009A608E" w:rsidRDefault="00F4125A" w:rsidP="009A608E">
      <w:pPr>
        <w:jc w:val="center"/>
        <w:rPr>
          <w:b/>
          <w:i/>
          <w:sz w:val="18"/>
          <w:szCs w:val="18"/>
        </w:rPr>
      </w:pPr>
      <w:r w:rsidRPr="009A608E">
        <w:rPr>
          <w:b/>
          <w:i/>
          <w:sz w:val="18"/>
          <w:szCs w:val="18"/>
        </w:rPr>
        <w:t>ЖИЛИЩНО-КОММУНАЛЬНОЕ ХОЗЯЙСТВО</w:t>
      </w:r>
    </w:p>
    <w:p w:rsidR="00F4125A" w:rsidRPr="009A608E" w:rsidRDefault="00F4125A" w:rsidP="009A608E">
      <w:pPr>
        <w:jc w:val="both"/>
        <w:rPr>
          <w:sz w:val="18"/>
          <w:szCs w:val="18"/>
        </w:rPr>
      </w:pPr>
      <w:r w:rsidRPr="009A608E">
        <w:rPr>
          <w:sz w:val="18"/>
          <w:szCs w:val="18"/>
        </w:rPr>
        <w:t>Объем финансирования на 2014 год по разделу 05 установлен в сумме 24149,8 тыс</w:t>
      </w:r>
      <w:proofErr w:type="gramStart"/>
      <w:r w:rsidRPr="009A608E">
        <w:rPr>
          <w:sz w:val="18"/>
          <w:szCs w:val="18"/>
        </w:rPr>
        <w:t>.р</w:t>
      </w:r>
      <w:proofErr w:type="gramEnd"/>
      <w:r w:rsidRPr="009A608E">
        <w:rPr>
          <w:sz w:val="18"/>
          <w:szCs w:val="18"/>
        </w:rPr>
        <w:t>уб., исполнено 22917,8 тыс.руб., или 64,9% от годового назначения в том числе</w:t>
      </w:r>
    </w:p>
    <w:p w:rsidR="00F4125A" w:rsidRPr="009A608E" w:rsidRDefault="00F4125A" w:rsidP="009A608E">
      <w:pPr>
        <w:jc w:val="both"/>
        <w:rPr>
          <w:sz w:val="18"/>
          <w:szCs w:val="18"/>
        </w:rPr>
      </w:pPr>
      <w:r w:rsidRPr="009A608E">
        <w:rPr>
          <w:sz w:val="18"/>
          <w:szCs w:val="18"/>
        </w:rPr>
        <w:t>Коммунальные услуги                                  1452,6 тыс</w:t>
      </w:r>
      <w:proofErr w:type="gramStart"/>
      <w:r w:rsidRPr="009A608E">
        <w:rPr>
          <w:sz w:val="18"/>
          <w:szCs w:val="18"/>
        </w:rPr>
        <w:t>.р</w:t>
      </w:r>
      <w:proofErr w:type="gramEnd"/>
      <w:r w:rsidRPr="009A608E">
        <w:rPr>
          <w:sz w:val="18"/>
          <w:szCs w:val="18"/>
        </w:rPr>
        <w:t>уб.,исполнено 1440,9 тыс.руб. или 99,2%</w:t>
      </w:r>
    </w:p>
    <w:p w:rsidR="00F4125A" w:rsidRPr="009A608E" w:rsidRDefault="00F4125A" w:rsidP="009A608E">
      <w:pPr>
        <w:jc w:val="both"/>
        <w:rPr>
          <w:sz w:val="18"/>
          <w:szCs w:val="18"/>
        </w:rPr>
      </w:pPr>
      <w:r w:rsidRPr="009A608E">
        <w:rPr>
          <w:sz w:val="18"/>
          <w:szCs w:val="18"/>
        </w:rPr>
        <w:t>Транспортные услуги                                    2597,9тыс</w:t>
      </w:r>
      <w:proofErr w:type="gramStart"/>
      <w:r w:rsidRPr="009A608E">
        <w:rPr>
          <w:sz w:val="18"/>
          <w:szCs w:val="18"/>
        </w:rPr>
        <w:t>.р</w:t>
      </w:r>
      <w:proofErr w:type="gramEnd"/>
      <w:r w:rsidRPr="009A608E">
        <w:rPr>
          <w:sz w:val="18"/>
          <w:szCs w:val="18"/>
        </w:rPr>
        <w:t>уб., исполнено 2597,9 тыс.руб., или 100%</w:t>
      </w:r>
    </w:p>
    <w:p w:rsidR="00F4125A" w:rsidRPr="009A608E" w:rsidRDefault="00F4125A" w:rsidP="009A608E">
      <w:pPr>
        <w:jc w:val="both"/>
        <w:rPr>
          <w:sz w:val="18"/>
          <w:szCs w:val="18"/>
        </w:rPr>
      </w:pPr>
      <w:r w:rsidRPr="009A608E">
        <w:rPr>
          <w:sz w:val="18"/>
          <w:szCs w:val="18"/>
        </w:rPr>
        <w:t>Работы, услуги по содержанию имущества-6407,4 тыс</w:t>
      </w:r>
      <w:proofErr w:type="gramStart"/>
      <w:r w:rsidRPr="009A608E">
        <w:rPr>
          <w:sz w:val="18"/>
          <w:szCs w:val="18"/>
        </w:rPr>
        <w:t>.р</w:t>
      </w:r>
      <w:proofErr w:type="gramEnd"/>
      <w:r w:rsidRPr="009A608E">
        <w:rPr>
          <w:sz w:val="18"/>
          <w:szCs w:val="18"/>
        </w:rPr>
        <w:t>уб., исполнено 6405,9 тыс. руб. , или 100%</w:t>
      </w:r>
    </w:p>
    <w:p w:rsidR="00F4125A" w:rsidRPr="009A608E" w:rsidRDefault="00F4125A" w:rsidP="009A608E">
      <w:pPr>
        <w:jc w:val="both"/>
        <w:rPr>
          <w:sz w:val="18"/>
          <w:szCs w:val="18"/>
        </w:rPr>
      </w:pPr>
      <w:r w:rsidRPr="009A608E">
        <w:rPr>
          <w:sz w:val="18"/>
          <w:szCs w:val="18"/>
        </w:rPr>
        <w:t>Увеличение стоимости основных средств – 12670,4 тыс</w:t>
      </w:r>
      <w:proofErr w:type="gramStart"/>
      <w:r w:rsidRPr="009A608E">
        <w:rPr>
          <w:sz w:val="18"/>
          <w:szCs w:val="18"/>
        </w:rPr>
        <w:t>.р</w:t>
      </w:r>
      <w:proofErr w:type="gramEnd"/>
      <w:r w:rsidRPr="009A608E">
        <w:rPr>
          <w:sz w:val="18"/>
          <w:szCs w:val="18"/>
        </w:rPr>
        <w:t>уб., исполнено 11451,6 тыс.руб., или 90,4%.</w:t>
      </w:r>
    </w:p>
    <w:p w:rsidR="00F4125A" w:rsidRPr="009A608E" w:rsidRDefault="00F4125A" w:rsidP="009A608E">
      <w:pPr>
        <w:jc w:val="both"/>
        <w:rPr>
          <w:sz w:val="18"/>
          <w:szCs w:val="18"/>
        </w:rPr>
      </w:pPr>
      <w:r w:rsidRPr="009A608E">
        <w:rPr>
          <w:sz w:val="18"/>
          <w:szCs w:val="18"/>
        </w:rPr>
        <w:t>Увеличение стоимости материальных запасов – 245,7 тыс</w:t>
      </w:r>
      <w:proofErr w:type="gramStart"/>
      <w:r w:rsidRPr="009A608E">
        <w:rPr>
          <w:sz w:val="18"/>
          <w:szCs w:val="18"/>
        </w:rPr>
        <w:t>.р</w:t>
      </w:r>
      <w:proofErr w:type="gramEnd"/>
      <w:r w:rsidRPr="009A608E">
        <w:rPr>
          <w:sz w:val="18"/>
          <w:szCs w:val="18"/>
        </w:rPr>
        <w:t>уб., исполнено 245,7 тыс.руб., или 100%.</w:t>
      </w:r>
    </w:p>
    <w:p w:rsidR="00F4125A" w:rsidRPr="009A608E" w:rsidRDefault="00F4125A" w:rsidP="009A608E">
      <w:pPr>
        <w:jc w:val="both"/>
        <w:rPr>
          <w:sz w:val="18"/>
          <w:szCs w:val="18"/>
        </w:rPr>
      </w:pPr>
      <w:r w:rsidRPr="009A608E">
        <w:rPr>
          <w:sz w:val="18"/>
          <w:szCs w:val="18"/>
        </w:rPr>
        <w:t>По программе переселение г</w:t>
      </w:r>
      <w:r w:rsidR="009A608E">
        <w:rPr>
          <w:sz w:val="18"/>
          <w:szCs w:val="18"/>
        </w:rPr>
        <w:t>раждан из ветх</w:t>
      </w:r>
      <w:r w:rsidRPr="009A608E">
        <w:rPr>
          <w:sz w:val="18"/>
          <w:szCs w:val="18"/>
        </w:rPr>
        <w:t>ого жилья исполнено 995,2 тыс</w:t>
      </w:r>
      <w:proofErr w:type="gramStart"/>
      <w:r w:rsidRPr="009A608E">
        <w:rPr>
          <w:sz w:val="18"/>
          <w:szCs w:val="18"/>
        </w:rPr>
        <w:t>.р</w:t>
      </w:r>
      <w:proofErr w:type="gramEnd"/>
      <w:r w:rsidRPr="009A608E">
        <w:rPr>
          <w:sz w:val="18"/>
          <w:szCs w:val="18"/>
        </w:rPr>
        <w:t>уб.,</w:t>
      </w:r>
    </w:p>
    <w:p w:rsidR="00F4125A" w:rsidRPr="009A608E" w:rsidRDefault="00F4125A" w:rsidP="009A608E">
      <w:pPr>
        <w:jc w:val="center"/>
        <w:rPr>
          <w:b/>
          <w:i/>
          <w:sz w:val="18"/>
          <w:szCs w:val="18"/>
        </w:rPr>
      </w:pPr>
      <w:r w:rsidRPr="009A608E">
        <w:rPr>
          <w:b/>
          <w:i/>
          <w:sz w:val="18"/>
          <w:szCs w:val="18"/>
        </w:rPr>
        <w:t>КУЛЬТУРА</w:t>
      </w:r>
    </w:p>
    <w:p w:rsidR="00F4125A" w:rsidRPr="009A608E" w:rsidRDefault="00F4125A" w:rsidP="009A608E">
      <w:pPr>
        <w:jc w:val="both"/>
        <w:rPr>
          <w:sz w:val="18"/>
          <w:szCs w:val="18"/>
        </w:rPr>
      </w:pPr>
      <w:r w:rsidRPr="009A608E">
        <w:rPr>
          <w:sz w:val="18"/>
          <w:szCs w:val="18"/>
        </w:rPr>
        <w:t>Объем финансирования на обеспечение деятельности учреждений культуры   (МКУК)  в 2014 году по разделу 08 установлен в сумме 1018,1 тыс</w:t>
      </w:r>
      <w:proofErr w:type="gramStart"/>
      <w:r w:rsidRPr="009A608E">
        <w:rPr>
          <w:sz w:val="18"/>
          <w:szCs w:val="18"/>
        </w:rPr>
        <w:t>.р</w:t>
      </w:r>
      <w:proofErr w:type="gramEnd"/>
      <w:r w:rsidRPr="009A608E">
        <w:rPr>
          <w:sz w:val="18"/>
          <w:szCs w:val="18"/>
        </w:rPr>
        <w:t>уб. исполнение составило 863,3 тыс.руб. или 84,8 % от годового назначения в том числе:</w:t>
      </w:r>
    </w:p>
    <w:p w:rsidR="00F4125A" w:rsidRPr="009A608E" w:rsidRDefault="00F4125A" w:rsidP="009A608E">
      <w:pPr>
        <w:jc w:val="both"/>
        <w:rPr>
          <w:sz w:val="18"/>
          <w:szCs w:val="18"/>
        </w:rPr>
      </w:pPr>
      <w:r w:rsidRPr="009A608E">
        <w:rPr>
          <w:sz w:val="18"/>
          <w:szCs w:val="18"/>
        </w:rPr>
        <w:t>Оплата труда и начисления на оплату труда –945,7тыс</w:t>
      </w:r>
      <w:proofErr w:type="gramStart"/>
      <w:r w:rsidRPr="009A608E">
        <w:rPr>
          <w:sz w:val="18"/>
          <w:szCs w:val="18"/>
        </w:rPr>
        <w:t>.р</w:t>
      </w:r>
      <w:proofErr w:type="gramEnd"/>
      <w:r w:rsidRPr="009A608E">
        <w:rPr>
          <w:sz w:val="18"/>
          <w:szCs w:val="18"/>
        </w:rPr>
        <w:t>уб., исполнено 804,7 тыс.руб. или 85,1%;</w:t>
      </w:r>
    </w:p>
    <w:p w:rsidR="00F4125A" w:rsidRPr="009A608E" w:rsidRDefault="00F4125A" w:rsidP="009A608E">
      <w:pPr>
        <w:jc w:val="both"/>
        <w:rPr>
          <w:sz w:val="18"/>
          <w:szCs w:val="18"/>
        </w:rPr>
      </w:pPr>
      <w:r w:rsidRPr="009A608E">
        <w:rPr>
          <w:sz w:val="18"/>
          <w:szCs w:val="18"/>
        </w:rPr>
        <w:t>Коммунальные услуги     9,0тыс</w:t>
      </w:r>
      <w:proofErr w:type="gramStart"/>
      <w:r w:rsidRPr="009A608E">
        <w:rPr>
          <w:sz w:val="18"/>
          <w:szCs w:val="18"/>
        </w:rPr>
        <w:t>.р</w:t>
      </w:r>
      <w:proofErr w:type="gramEnd"/>
      <w:r w:rsidRPr="009A608E">
        <w:rPr>
          <w:sz w:val="18"/>
          <w:szCs w:val="18"/>
        </w:rPr>
        <w:t>уб, исполнено 8,5 тыс.руб,или 94,4%</w:t>
      </w:r>
    </w:p>
    <w:p w:rsidR="00F4125A" w:rsidRPr="009A608E" w:rsidRDefault="00F4125A" w:rsidP="009A608E">
      <w:pPr>
        <w:jc w:val="both"/>
        <w:rPr>
          <w:sz w:val="18"/>
          <w:szCs w:val="18"/>
        </w:rPr>
      </w:pPr>
      <w:r w:rsidRPr="009A608E">
        <w:rPr>
          <w:sz w:val="18"/>
          <w:szCs w:val="18"/>
        </w:rPr>
        <w:t>Работы, услуги по содержанию имущества- 12,0 тыс</w:t>
      </w:r>
      <w:proofErr w:type="gramStart"/>
      <w:r w:rsidRPr="009A608E">
        <w:rPr>
          <w:sz w:val="18"/>
          <w:szCs w:val="18"/>
        </w:rPr>
        <w:t>.р</w:t>
      </w:r>
      <w:proofErr w:type="gramEnd"/>
      <w:r w:rsidRPr="009A608E">
        <w:rPr>
          <w:sz w:val="18"/>
          <w:szCs w:val="18"/>
        </w:rPr>
        <w:t>уб., исполнено 11,8 тыс.руб., или 98,3100%</w:t>
      </w:r>
    </w:p>
    <w:p w:rsidR="00F4125A" w:rsidRPr="009A608E" w:rsidRDefault="00F4125A" w:rsidP="009A608E">
      <w:pPr>
        <w:jc w:val="both"/>
        <w:rPr>
          <w:sz w:val="18"/>
          <w:szCs w:val="18"/>
        </w:rPr>
      </w:pPr>
      <w:r w:rsidRPr="009A608E">
        <w:rPr>
          <w:sz w:val="18"/>
          <w:szCs w:val="18"/>
        </w:rPr>
        <w:t>Прочие работы, услуги – 31,3 тыс</w:t>
      </w:r>
      <w:proofErr w:type="gramStart"/>
      <w:r w:rsidRPr="009A608E">
        <w:rPr>
          <w:sz w:val="18"/>
          <w:szCs w:val="18"/>
        </w:rPr>
        <w:t>.р</w:t>
      </w:r>
      <w:proofErr w:type="gramEnd"/>
      <w:r w:rsidRPr="009A608E">
        <w:rPr>
          <w:sz w:val="18"/>
          <w:szCs w:val="18"/>
        </w:rPr>
        <w:t>уб., исполнено 31,3 тыс.руб., или 100%;</w:t>
      </w:r>
    </w:p>
    <w:p w:rsidR="00F4125A" w:rsidRPr="009A608E" w:rsidRDefault="00F4125A" w:rsidP="009A608E">
      <w:pPr>
        <w:jc w:val="both"/>
        <w:rPr>
          <w:sz w:val="18"/>
          <w:szCs w:val="18"/>
        </w:rPr>
      </w:pPr>
      <w:r w:rsidRPr="009A608E">
        <w:rPr>
          <w:sz w:val="18"/>
          <w:szCs w:val="18"/>
        </w:rPr>
        <w:t>Прочие расходы          - 2,1 тыс</w:t>
      </w:r>
      <w:proofErr w:type="gramStart"/>
      <w:r w:rsidRPr="009A608E">
        <w:rPr>
          <w:sz w:val="18"/>
          <w:szCs w:val="18"/>
        </w:rPr>
        <w:t>.р</w:t>
      </w:r>
      <w:proofErr w:type="gramEnd"/>
      <w:r w:rsidRPr="009A608E">
        <w:rPr>
          <w:sz w:val="18"/>
          <w:szCs w:val="18"/>
        </w:rPr>
        <w:t>уб, исполнено 2,0 тыс.руб или 95,2%</w:t>
      </w:r>
    </w:p>
    <w:p w:rsidR="00F4125A" w:rsidRPr="009A608E" w:rsidRDefault="00F4125A" w:rsidP="009A608E">
      <w:pPr>
        <w:jc w:val="both"/>
        <w:rPr>
          <w:sz w:val="18"/>
          <w:szCs w:val="18"/>
        </w:rPr>
      </w:pPr>
      <w:r w:rsidRPr="009A608E">
        <w:rPr>
          <w:sz w:val="18"/>
          <w:szCs w:val="18"/>
        </w:rPr>
        <w:t>Увеличение стоимости материальных запасов – 18,0 тыс</w:t>
      </w:r>
      <w:proofErr w:type="gramStart"/>
      <w:r w:rsidRPr="009A608E">
        <w:rPr>
          <w:sz w:val="18"/>
          <w:szCs w:val="18"/>
        </w:rPr>
        <w:t>.р</w:t>
      </w:r>
      <w:proofErr w:type="gramEnd"/>
      <w:r w:rsidRPr="009A608E">
        <w:rPr>
          <w:sz w:val="18"/>
          <w:szCs w:val="18"/>
        </w:rPr>
        <w:t>уб., исполнено 5,0 тыс.руб., или 27,8%.</w:t>
      </w:r>
    </w:p>
    <w:p w:rsidR="00F4125A" w:rsidRPr="009A608E" w:rsidRDefault="00F4125A" w:rsidP="009A608E">
      <w:pPr>
        <w:jc w:val="both"/>
        <w:rPr>
          <w:b/>
          <w:i/>
          <w:sz w:val="18"/>
          <w:szCs w:val="18"/>
        </w:rPr>
      </w:pPr>
      <w:r w:rsidRPr="009A608E">
        <w:rPr>
          <w:sz w:val="18"/>
          <w:szCs w:val="18"/>
        </w:rPr>
        <w:t xml:space="preserve">                                                                      </w:t>
      </w:r>
      <w:r w:rsidRPr="009A608E">
        <w:rPr>
          <w:b/>
          <w:i/>
          <w:sz w:val="18"/>
          <w:szCs w:val="18"/>
        </w:rPr>
        <w:t>ФК и СПОРТ</w:t>
      </w:r>
    </w:p>
    <w:p w:rsidR="00F4125A" w:rsidRPr="009A608E" w:rsidRDefault="00F4125A" w:rsidP="009A608E">
      <w:pPr>
        <w:jc w:val="both"/>
        <w:rPr>
          <w:sz w:val="18"/>
          <w:szCs w:val="18"/>
        </w:rPr>
      </w:pPr>
      <w:r w:rsidRPr="009A608E">
        <w:rPr>
          <w:sz w:val="18"/>
          <w:szCs w:val="18"/>
        </w:rPr>
        <w:t>Объем финансирования на 2014 год по разделу  11 установлен в сумме 79,8 тыс</w:t>
      </w:r>
      <w:proofErr w:type="gramStart"/>
      <w:r w:rsidRPr="009A608E">
        <w:rPr>
          <w:sz w:val="18"/>
          <w:szCs w:val="18"/>
        </w:rPr>
        <w:t>.р</w:t>
      </w:r>
      <w:proofErr w:type="gramEnd"/>
      <w:r w:rsidRPr="009A608E">
        <w:rPr>
          <w:sz w:val="18"/>
          <w:szCs w:val="18"/>
        </w:rPr>
        <w:t>уб., исполнено 79,8 тыс.руб., или 100,% от годового назначения.</w:t>
      </w:r>
    </w:p>
    <w:p w:rsidR="00F4125A" w:rsidRPr="009A608E" w:rsidRDefault="00F4125A" w:rsidP="009A608E">
      <w:pPr>
        <w:jc w:val="both"/>
        <w:rPr>
          <w:b/>
          <w:sz w:val="18"/>
          <w:szCs w:val="18"/>
        </w:rPr>
      </w:pPr>
      <w:r w:rsidRPr="009A608E">
        <w:rPr>
          <w:sz w:val="18"/>
          <w:szCs w:val="18"/>
        </w:rPr>
        <w:t xml:space="preserve">                                  М</w:t>
      </w:r>
      <w:r w:rsidRPr="009A608E">
        <w:rPr>
          <w:b/>
          <w:sz w:val="18"/>
          <w:szCs w:val="18"/>
        </w:rPr>
        <w:t>ежбюджетные трансферты общего характера</w:t>
      </w:r>
    </w:p>
    <w:p w:rsidR="00F4125A" w:rsidRPr="009A608E" w:rsidRDefault="00F4125A" w:rsidP="009A608E">
      <w:pPr>
        <w:jc w:val="both"/>
        <w:rPr>
          <w:sz w:val="18"/>
          <w:szCs w:val="18"/>
        </w:rPr>
      </w:pPr>
      <w:r w:rsidRPr="009A608E">
        <w:rPr>
          <w:sz w:val="18"/>
          <w:szCs w:val="18"/>
        </w:rPr>
        <w:t>Перечисления другим бюджетам бюджетной системы РФ –131,2 тыс</w:t>
      </w:r>
      <w:proofErr w:type="gramStart"/>
      <w:r w:rsidRPr="009A608E">
        <w:rPr>
          <w:sz w:val="18"/>
          <w:szCs w:val="18"/>
        </w:rPr>
        <w:t>.р</w:t>
      </w:r>
      <w:proofErr w:type="gramEnd"/>
      <w:r w:rsidRPr="009A608E">
        <w:rPr>
          <w:sz w:val="18"/>
          <w:szCs w:val="18"/>
        </w:rPr>
        <w:t>уб., исполнено 131,2 тыс.руб. или 100%;</w:t>
      </w:r>
    </w:p>
    <w:p w:rsidR="00F4125A" w:rsidRPr="009A608E" w:rsidRDefault="00F4125A" w:rsidP="009A608E">
      <w:pPr>
        <w:rPr>
          <w:b/>
          <w:sz w:val="18"/>
          <w:szCs w:val="18"/>
        </w:rPr>
      </w:pPr>
    </w:p>
    <w:p w:rsidR="00F4125A" w:rsidRPr="001E0B36" w:rsidRDefault="00F4125A" w:rsidP="001E0B36">
      <w:pPr>
        <w:jc w:val="center"/>
        <w:rPr>
          <w:b/>
          <w:sz w:val="18"/>
          <w:szCs w:val="18"/>
        </w:rPr>
      </w:pPr>
      <w:r w:rsidRPr="001E0B36">
        <w:rPr>
          <w:b/>
          <w:sz w:val="18"/>
          <w:szCs w:val="18"/>
        </w:rPr>
        <w:t>РОССИЙСКАЯ ФЕДЕРАЦИЯ</w:t>
      </w:r>
    </w:p>
    <w:p w:rsidR="00F4125A" w:rsidRPr="001E0B36" w:rsidRDefault="00F4125A" w:rsidP="001E0B36">
      <w:pPr>
        <w:jc w:val="center"/>
        <w:rPr>
          <w:b/>
          <w:sz w:val="18"/>
          <w:szCs w:val="18"/>
        </w:rPr>
      </w:pPr>
      <w:r w:rsidRPr="001E0B36">
        <w:rPr>
          <w:b/>
          <w:sz w:val="18"/>
          <w:szCs w:val="18"/>
        </w:rPr>
        <w:t>ИРКУТСКАЯ ОБЛАСТЬ</w:t>
      </w:r>
    </w:p>
    <w:p w:rsidR="00F4125A" w:rsidRPr="001E0B36" w:rsidRDefault="00F4125A" w:rsidP="001E0B36">
      <w:pPr>
        <w:jc w:val="center"/>
        <w:rPr>
          <w:b/>
          <w:sz w:val="18"/>
          <w:szCs w:val="18"/>
        </w:rPr>
      </w:pPr>
      <w:r w:rsidRPr="001E0B36">
        <w:rPr>
          <w:b/>
          <w:sz w:val="18"/>
          <w:szCs w:val="18"/>
        </w:rPr>
        <w:t>Муниципальное образованиет «Новонукутское»</w:t>
      </w:r>
    </w:p>
    <w:p w:rsidR="00F4125A" w:rsidRPr="001E0B36" w:rsidRDefault="00F4125A" w:rsidP="001E0B36">
      <w:pPr>
        <w:jc w:val="center"/>
        <w:rPr>
          <w:b/>
          <w:sz w:val="18"/>
          <w:szCs w:val="18"/>
        </w:rPr>
      </w:pPr>
      <w:r w:rsidRPr="001E0B36">
        <w:rPr>
          <w:b/>
          <w:sz w:val="18"/>
          <w:szCs w:val="18"/>
        </w:rPr>
        <w:t>Дума муниципального образования «Новонукутское»</w:t>
      </w:r>
    </w:p>
    <w:p w:rsidR="00F4125A" w:rsidRPr="001E0B36" w:rsidRDefault="00F4125A" w:rsidP="001E0B36">
      <w:pPr>
        <w:jc w:val="center"/>
        <w:rPr>
          <w:b/>
          <w:sz w:val="18"/>
          <w:szCs w:val="18"/>
        </w:rPr>
      </w:pPr>
      <w:r w:rsidRPr="001E0B36">
        <w:rPr>
          <w:b/>
          <w:sz w:val="18"/>
          <w:szCs w:val="18"/>
        </w:rPr>
        <w:t>Третьего созыва</w:t>
      </w:r>
    </w:p>
    <w:p w:rsidR="00F4125A" w:rsidRPr="001E0B36" w:rsidRDefault="00F4125A" w:rsidP="001E0B36">
      <w:pPr>
        <w:jc w:val="center"/>
        <w:rPr>
          <w:b/>
          <w:sz w:val="18"/>
          <w:szCs w:val="18"/>
        </w:rPr>
      </w:pPr>
    </w:p>
    <w:p w:rsidR="00F4125A" w:rsidRPr="001E0B36" w:rsidRDefault="00F4125A" w:rsidP="001E0B36">
      <w:pPr>
        <w:jc w:val="center"/>
        <w:rPr>
          <w:b/>
          <w:sz w:val="18"/>
          <w:szCs w:val="18"/>
        </w:rPr>
      </w:pPr>
      <w:r w:rsidRPr="001E0B36">
        <w:rPr>
          <w:b/>
          <w:sz w:val="18"/>
          <w:szCs w:val="18"/>
        </w:rPr>
        <w:t>РЕШЕНИЕ</w:t>
      </w:r>
    </w:p>
    <w:p w:rsidR="00F4125A" w:rsidRPr="001E0B36" w:rsidRDefault="00F4125A" w:rsidP="001E0B36">
      <w:pPr>
        <w:autoSpaceDE w:val="0"/>
        <w:autoSpaceDN w:val="0"/>
        <w:adjustRightInd w:val="0"/>
        <w:jc w:val="both"/>
        <w:rPr>
          <w:sz w:val="18"/>
          <w:szCs w:val="18"/>
        </w:rPr>
      </w:pPr>
      <w:r w:rsidRPr="001E0B36">
        <w:rPr>
          <w:sz w:val="18"/>
          <w:szCs w:val="18"/>
        </w:rPr>
        <w:t xml:space="preserve">от 22 июня 2015 года           </w:t>
      </w:r>
      <w:r w:rsidRPr="001E0B36">
        <w:rPr>
          <w:sz w:val="18"/>
          <w:szCs w:val="18"/>
        </w:rPr>
        <w:tab/>
        <w:t xml:space="preserve">       № 22                                  п</w:t>
      </w:r>
      <w:proofErr w:type="gramStart"/>
      <w:r w:rsidRPr="001E0B36">
        <w:rPr>
          <w:sz w:val="18"/>
          <w:szCs w:val="18"/>
        </w:rPr>
        <w:t>.Н</w:t>
      </w:r>
      <w:proofErr w:type="gramEnd"/>
      <w:r w:rsidRPr="001E0B36">
        <w:rPr>
          <w:sz w:val="18"/>
          <w:szCs w:val="18"/>
        </w:rPr>
        <w:t>овонукутский</w:t>
      </w:r>
    </w:p>
    <w:p w:rsidR="00F4125A" w:rsidRPr="001E0B36" w:rsidRDefault="00F4125A" w:rsidP="001E0B36">
      <w:pPr>
        <w:autoSpaceDE w:val="0"/>
        <w:autoSpaceDN w:val="0"/>
        <w:adjustRightInd w:val="0"/>
        <w:ind w:left="1155"/>
        <w:jc w:val="both"/>
        <w:rPr>
          <w:sz w:val="18"/>
          <w:szCs w:val="18"/>
        </w:rPr>
      </w:pPr>
    </w:p>
    <w:p w:rsidR="00F4125A" w:rsidRPr="001E0B36" w:rsidRDefault="00F4125A" w:rsidP="001E0B36">
      <w:pPr>
        <w:autoSpaceDE w:val="0"/>
        <w:autoSpaceDN w:val="0"/>
        <w:adjustRightInd w:val="0"/>
        <w:jc w:val="both"/>
        <w:rPr>
          <w:sz w:val="18"/>
          <w:szCs w:val="18"/>
        </w:rPr>
      </w:pPr>
      <w:r w:rsidRPr="001E0B36">
        <w:rPr>
          <w:sz w:val="18"/>
          <w:szCs w:val="18"/>
        </w:rPr>
        <w:t xml:space="preserve">О внесении изменений в решение Думы </w:t>
      </w:r>
    </w:p>
    <w:p w:rsidR="00F4125A" w:rsidRPr="001E0B36" w:rsidRDefault="00F4125A" w:rsidP="001E0B36">
      <w:pPr>
        <w:autoSpaceDE w:val="0"/>
        <w:autoSpaceDN w:val="0"/>
        <w:adjustRightInd w:val="0"/>
        <w:jc w:val="both"/>
        <w:rPr>
          <w:sz w:val="18"/>
          <w:szCs w:val="18"/>
        </w:rPr>
      </w:pPr>
      <w:r w:rsidRPr="001E0B36">
        <w:rPr>
          <w:sz w:val="18"/>
          <w:szCs w:val="18"/>
        </w:rPr>
        <w:t>муниципального образования «Новонукутское»</w:t>
      </w:r>
    </w:p>
    <w:p w:rsidR="00F4125A" w:rsidRPr="001E0B36" w:rsidRDefault="00F4125A" w:rsidP="001E0B36">
      <w:pPr>
        <w:autoSpaceDE w:val="0"/>
        <w:autoSpaceDN w:val="0"/>
        <w:adjustRightInd w:val="0"/>
        <w:jc w:val="both"/>
        <w:rPr>
          <w:sz w:val="18"/>
          <w:szCs w:val="18"/>
        </w:rPr>
      </w:pPr>
      <w:r w:rsidRPr="001E0B36">
        <w:rPr>
          <w:sz w:val="18"/>
          <w:szCs w:val="18"/>
        </w:rPr>
        <w:t>от 26 декабря № 50</w:t>
      </w:r>
    </w:p>
    <w:p w:rsidR="00F4125A" w:rsidRPr="001E0B36" w:rsidRDefault="00F4125A" w:rsidP="001E0B36">
      <w:pPr>
        <w:autoSpaceDE w:val="0"/>
        <w:autoSpaceDN w:val="0"/>
        <w:adjustRightInd w:val="0"/>
        <w:jc w:val="both"/>
        <w:rPr>
          <w:sz w:val="18"/>
          <w:szCs w:val="18"/>
        </w:rPr>
      </w:pPr>
    </w:p>
    <w:p w:rsidR="00F4125A" w:rsidRPr="001E0B36" w:rsidRDefault="00F4125A" w:rsidP="001E0B36">
      <w:pPr>
        <w:autoSpaceDE w:val="0"/>
        <w:autoSpaceDN w:val="0"/>
        <w:adjustRightInd w:val="0"/>
        <w:jc w:val="both"/>
        <w:rPr>
          <w:sz w:val="18"/>
          <w:szCs w:val="18"/>
        </w:rPr>
      </w:pPr>
      <w:r w:rsidRPr="001E0B36">
        <w:rPr>
          <w:sz w:val="18"/>
          <w:szCs w:val="18"/>
        </w:rPr>
        <w:t>1.Согласно Постановления Иркутской области от 27.05.2015 №264-пп</w:t>
      </w:r>
      <w:proofErr w:type="gramStart"/>
      <w:r w:rsidRPr="001E0B36">
        <w:rPr>
          <w:sz w:val="18"/>
          <w:szCs w:val="18"/>
        </w:rPr>
        <w:t>,у</w:t>
      </w:r>
      <w:proofErr w:type="gramEnd"/>
      <w:r w:rsidRPr="001E0B36">
        <w:rPr>
          <w:sz w:val="18"/>
          <w:szCs w:val="18"/>
        </w:rPr>
        <w:t>величить доходную и расходную часть бюджета муниципального образования «Новонукутское» на сумму 4332,1 тыс,руб.</w:t>
      </w:r>
    </w:p>
    <w:p w:rsidR="00F4125A" w:rsidRPr="001E0B36" w:rsidRDefault="00F4125A" w:rsidP="001E0B36">
      <w:pPr>
        <w:autoSpaceDE w:val="0"/>
        <w:autoSpaceDN w:val="0"/>
        <w:adjustRightInd w:val="0"/>
        <w:jc w:val="both"/>
        <w:rPr>
          <w:sz w:val="18"/>
          <w:szCs w:val="18"/>
        </w:rPr>
      </w:pPr>
      <w:r w:rsidRPr="001E0B36">
        <w:rPr>
          <w:sz w:val="18"/>
          <w:szCs w:val="18"/>
        </w:rPr>
        <w:t>2. Внести изменения в приложения в приложения 1, 3, 5,7,9,</w:t>
      </w:r>
    </w:p>
    <w:p w:rsidR="00F4125A" w:rsidRPr="001E0B36" w:rsidRDefault="00F4125A" w:rsidP="001E0B36">
      <w:pPr>
        <w:autoSpaceDE w:val="0"/>
        <w:autoSpaceDN w:val="0"/>
        <w:adjustRightInd w:val="0"/>
        <w:jc w:val="both"/>
        <w:rPr>
          <w:sz w:val="18"/>
          <w:szCs w:val="18"/>
        </w:rPr>
      </w:pPr>
      <w:r w:rsidRPr="001E0B36">
        <w:rPr>
          <w:sz w:val="18"/>
          <w:szCs w:val="18"/>
        </w:rPr>
        <w:t>3.</w:t>
      </w:r>
      <w:proofErr w:type="gramStart"/>
      <w:r w:rsidRPr="001E0B36">
        <w:rPr>
          <w:sz w:val="18"/>
          <w:szCs w:val="18"/>
        </w:rPr>
        <w:t>Контроль за</w:t>
      </w:r>
      <w:proofErr w:type="gramEnd"/>
      <w:r w:rsidRPr="001E0B36">
        <w:rPr>
          <w:sz w:val="18"/>
          <w:szCs w:val="18"/>
        </w:rPr>
        <w:t xml:space="preserve"> исполнением данного решения возложить на начальника финансового отдела администрации МО «Новонукутское» М.П.Абрамову</w:t>
      </w:r>
    </w:p>
    <w:p w:rsidR="00F4125A" w:rsidRPr="001E0B36" w:rsidRDefault="00F4125A" w:rsidP="001E0B36">
      <w:pPr>
        <w:autoSpaceDE w:val="0"/>
        <w:autoSpaceDN w:val="0"/>
        <w:adjustRightInd w:val="0"/>
        <w:jc w:val="both"/>
        <w:rPr>
          <w:sz w:val="18"/>
          <w:szCs w:val="18"/>
        </w:rPr>
      </w:pPr>
    </w:p>
    <w:p w:rsidR="00F4125A" w:rsidRPr="001E0B36" w:rsidRDefault="00F4125A" w:rsidP="001E0B36">
      <w:pPr>
        <w:autoSpaceDE w:val="0"/>
        <w:autoSpaceDN w:val="0"/>
        <w:adjustRightInd w:val="0"/>
        <w:jc w:val="both"/>
        <w:rPr>
          <w:sz w:val="18"/>
          <w:szCs w:val="18"/>
        </w:rPr>
      </w:pPr>
      <w:r w:rsidRPr="001E0B36">
        <w:rPr>
          <w:sz w:val="18"/>
          <w:szCs w:val="18"/>
        </w:rPr>
        <w:t>Глава администрации МО «Новонукутское»</w:t>
      </w:r>
    </w:p>
    <w:p w:rsidR="00F4125A" w:rsidRPr="001E0B36" w:rsidRDefault="00F4125A" w:rsidP="001E0B36">
      <w:pPr>
        <w:autoSpaceDE w:val="0"/>
        <w:autoSpaceDN w:val="0"/>
        <w:adjustRightInd w:val="0"/>
        <w:jc w:val="both"/>
        <w:rPr>
          <w:sz w:val="18"/>
          <w:szCs w:val="18"/>
        </w:rPr>
      </w:pPr>
      <w:r w:rsidRPr="001E0B36">
        <w:rPr>
          <w:sz w:val="18"/>
          <w:szCs w:val="18"/>
        </w:rPr>
        <w:t>Председатель Думы МО «Новонукутское»                   О.Н.Кархова</w:t>
      </w:r>
    </w:p>
    <w:p w:rsidR="00F4125A" w:rsidRPr="001E0B36" w:rsidRDefault="00F4125A" w:rsidP="001E0B36">
      <w:pPr>
        <w:autoSpaceDE w:val="0"/>
        <w:autoSpaceDN w:val="0"/>
        <w:adjustRightInd w:val="0"/>
        <w:jc w:val="both"/>
        <w:rPr>
          <w:sz w:val="18"/>
          <w:szCs w:val="18"/>
        </w:rPr>
      </w:pPr>
    </w:p>
    <w:p w:rsidR="00F4125A" w:rsidRPr="001E0B36" w:rsidRDefault="00F4125A" w:rsidP="001E0B36">
      <w:pPr>
        <w:jc w:val="right"/>
        <w:rPr>
          <w:sz w:val="18"/>
          <w:szCs w:val="18"/>
        </w:rPr>
      </w:pPr>
      <w:r w:rsidRPr="001E0B36">
        <w:rPr>
          <w:sz w:val="18"/>
          <w:szCs w:val="18"/>
        </w:rPr>
        <w:t>Приложение 1</w:t>
      </w:r>
    </w:p>
    <w:p w:rsidR="00F4125A" w:rsidRPr="001E0B36" w:rsidRDefault="00F4125A" w:rsidP="001E0B36">
      <w:pPr>
        <w:ind w:left="3540"/>
        <w:jc w:val="right"/>
        <w:rPr>
          <w:sz w:val="18"/>
          <w:szCs w:val="18"/>
        </w:rPr>
      </w:pPr>
      <w:r w:rsidRPr="001E0B36">
        <w:rPr>
          <w:sz w:val="18"/>
          <w:szCs w:val="18"/>
        </w:rPr>
        <w:t xml:space="preserve">        </w:t>
      </w:r>
      <w:r w:rsidRPr="001E0B36">
        <w:rPr>
          <w:sz w:val="18"/>
          <w:szCs w:val="18"/>
        </w:rPr>
        <w:tab/>
      </w:r>
      <w:r w:rsidRPr="001E0B36">
        <w:rPr>
          <w:sz w:val="18"/>
          <w:szCs w:val="18"/>
        </w:rPr>
        <w:tab/>
      </w:r>
      <w:r w:rsidRPr="001E0B36">
        <w:rPr>
          <w:sz w:val="18"/>
          <w:szCs w:val="18"/>
        </w:rPr>
        <w:tab/>
      </w:r>
      <w:r w:rsidRPr="001E0B36">
        <w:rPr>
          <w:sz w:val="18"/>
          <w:szCs w:val="18"/>
        </w:rPr>
        <w:tab/>
        <w:t xml:space="preserve">к Решению Думы МО «Новонукутское» </w:t>
      </w:r>
    </w:p>
    <w:p w:rsidR="00F4125A" w:rsidRPr="001E0B36" w:rsidRDefault="00F4125A" w:rsidP="001E0B36">
      <w:pPr>
        <w:ind w:left="3540"/>
        <w:jc w:val="right"/>
        <w:rPr>
          <w:sz w:val="18"/>
          <w:szCs w:val="18"/>
        </w:rPr>
      </w:pPr>
      <w:r w:rsidRPr="001E0B36">
        <w:rPr>
          <w:sz w:val="18"/>
          <w:szCs w:val="18"/>
        </w:rPr>
        <w:t xml:space="preserve">«О внесении изменений в бюджет МО «Новонукутское» </w:t>
      </w:r>
    </w:p>
    <w:p w:rsidR="00F4125A" w:rsidRPr="001E0B36" w:rsidRDefault="00F4125A" w:rsidP="001E0B36">
      <w:pPr>
        <w:ind w:left="3540"/>
        <w:jc w:val="right"/>
        <w:rPr>
          <w:sz w:val="18"/>
          <w:szCs w:val="18"/>
        </w:rPr>
      </w:pPr>
      <w:r w:rsidRPr="001E0B36">
        <w:rPr>
          <w:sz w:val="18"/>
          <w:szCs w:val="18"/>
        </w:rPr>
        <w:t xml:space="preserve">на 2015 год и на плановый период 2016 и 2017 годов»    </w:t>
      </w:r>
    </w:p>
    <w:p w:rsidR="00F4125A" w:rsidRPr="001E0B36" w:rsidRDefault="00F4125A" w:rsidP="001E0B36">
      <w:pPr>
        <w:jc w:val="center"/>
        <w:rPr>
          <w:sz w:val="18"/>
          <w:szCs w:val="18"/>
        </w:rPr>
      </w:pPr>
      <w:r w:rsidRPr="001E0B36">
        <w:rPr>
          <w:sz w:val="18"/>
          <w:szCs w:val="18"/>
        </w:rPr>
        <w:t xml:space="preserve">                                                                                                                                                  от 22 июня  2015 № 22</w:t>
      </w:r>
    </w:p>
    <w:p w:rsidR="00F4125A" w:rsidRPr="001E0B36" w:rsidRDefault="00F4125A" w:rsidP="001E0B36">
      <w:pPr>
        <w:jc w:val="center"/>
        <w:rPr>
          <w:b/>
          <w:sz w:val="18"/>
          <w:szCs w:val="18"/>
        </w:rPr>
      </w:pPr>
    </w:p>
    <w:p w:rsidR="00F4125A" w:rsidRPr="001E0B36" w:rsidRDefault="00F4125A" w:rsidP="001E0B36">
      <w:pPr>
        <w:jc w:val="center"/>
        <w:rPr>
          <w:b/>
          <w:sz w:val="18"/>
          <w:szCs w:val="18"/>
        </w:rPr>
      </w:pPr>
      <w:r w:rsidRPr="001E0B36">
        <w:rPr>
          <w:b/>
          <w:sz w:val="18"/>
          <w:szCs w:val="18"/>
        </w:rPr>
        <w:t xml:space="preserve">                                    Прогнозируемые доходы местного бюджета на 2015 г.                            (тыс</w:t>
      </w:r>
      <w:proofErr w:type="gramStart"/>
      <w:r w:rsidRPr="001E0B36">
        <w:rPr>
          <w:b/>
          <w:sz w:val="18"/>
          <w:szCs w:val="18"/>
        </w:rPr>
        <w:t>.р</w:t>
      </w:r>
      <w:proofErr w:type="gramEnd"/>
      <w:r w:rsidRPr="001E0B36">
        <w:rPr>
          <w:b/>
          <w:sz w:val="18"/>
          <w:szCs w:val="18"/>
        </w:rPr>
        <w:t>уб.)</w:t>
      </w:r>
    </w:p>
    <w:tbl>
      <w:tblPr>
        <w:tblW w:w="114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6944"/>
        <w:gridCol w:w="1134"/>
        <w:gridCol w:w="1260"/>
      </w:tblGrid>
      <w:tr w:rsidR="00F4125A" w:rsidRPr="001E0B36" w:rsidTr="001E0B36">
        <w:trPr>
          <w:gridAfter w:val="1"/>
          <w:wAfter w:w="1260" w:type="dxa"/>
        </w:trPr>
        <w:tc>
          <w:tcPr>
            <w:tcW w:w="2129" w:type="dxa"/>
            <w:vAlign w:val="center"/>
          </w:tcPr>
          <w:p w:rsidR="00F4125A" w:rsidRPr="001E0B36" w:rsidRDefault="00F4125A" w:rsidP="001E0B36">
            <w:pPr>
              <w:jc w:val="center"/>
              <w:rPr>
                <w:b/>
                <w:bCs/>
                <w:sz w:val="18"/>
                <w:szCs w:val="18"/>
              </w:rPr>
            </w:pPr>
            <w:r w:rsidRPr="001E0B36">
              <w:rPr>
                <w:b/>
                <w:bCs/>
                <w:sz w:val="18"/>
                <w:szCs w:val="18"/>
              </w:rPr>
              <w:t>КБК</w:t>
            </w:r>
          </w:p>
        </w:tc>
        <w:tc>
          <w:tcPr>
            <w:tcW w:w="6944" w:type="dxa"/>
            <w:vAlign w:val="center"/>
          </w:tcPr>
          <w:p w:rsidR="00F4125A" w:rsidRPr="001E0B36" w:rsidRDefault="00F4125A" w:rsidP="001E0B36">
            <w:pPr>
              <w:jc w:val="center"/>
              <w:rPr>
                <w:b/>
                <w:bCs/>
                <w:sz w:val="18"/>
                <w:szCs w:val="18"/>
              </w:rPr>
            </w:pPr>
            <w:r w:rsidRPr="001E0B36">
              <w:rPr>
                <w:b/>
                <w:bCs/>
                <w:sz w:val="18"/>
                <w:szCs w:val="18"/>
              </w:rPr>
              <w:t>Наименование</w:t>
            </w:r>
          </w:p>
        </w:tc>
        <w:tc>
          <w:tcPr>
            <w:tcW w:w="1134" w:type="dxa"/>
            <w:vAlign w:val="center"/>
          </w:tcPr>
          <w:p w:rsidR="00F4125A" w:rsidRPr="001E0B36" w:rsidRDefault="00F4125A" w:rsidP="001E0B36">
            <w:pPr>
              <w:jc w:val="center"/>
              <w:rPr>
                <w:b/>
                <w:bCs/>
                <w:sz w:val="18"/>
                <w:szCs w:val="18"/>
              </w:rPr>
            </w:pPr>
            <w:r w:rsidRPr="001E0B36">
              <w:rPr>
                <w:b/>
                <w:bCs/>
                <w:sz w:val="18"/>
                <w:szCs w:val="18"/>
              </w:rPr>
              <w:t xml:space="preserve">2015 г. </w:t>
            </w:r>
          </w:p>
        </w:tc>
      </w:tr>
      <w:tr w:rsidR="00F4125A" w:rsidRPr="001E0B36" w:rsidTr="001E0B36">
        <w:trPr>
          <w:gridAfter w:val="1"/>
          <w:wAfter w:w="1260" w:type="dxa"/>
        </w:trPr>
        <w:tc>
          <w:tcPr>
            <w:tcW w:w="2129" w:type="dxa"/>
            <w:vAlign w:val="bottom"/>
          </w:tcPr>
          <w:p w:rsidR="00F4125A" w:rsidRPr="001E0B36" w:rsidRDefault="00F4125A" w:rsidP="001E0B36">
            <w:pPr>
              <w:rPr>
                <w:b/>
                <w:bCs/>
                <w:sz w:val="18"/>
                <w:szCs w:val="18"/>
              </w:rPr>
            </w:pPr>
            <w:r w:rsidRPr="001E0B36">
              <w:rPr>
                <w:b/>
                <w:bCs/>
                <w:sz w:val="18"/>
                <w:szCs w:val="18"/>
              </w:rPr>
              <w:t>00010000000000000000</w:t>
            </w:r>
          </w:p>
        </w:tc>
        <w:tc>
          <w:tcPr>
            <w:tcW w:w="6944" w:type="dxa"/>
            <w:vAlign w:val="bottom"/>
          </w:tcPr>
          <w:p w:rsidR="00F4125A" w:rsidRPr="001E0B36" w:rsidRDefault="00F4125A" w:rsidP="001E0B36">
            <w:pPr>
              <w:jc w:val="both"/>
              <w:rPr>
                <w:b/>
                <w:bCs/>
                <w:sz w:val="18"/>
                <w:szCs w:val="18"/>
              </w:rPr>
            </w:pPr>
            <w:r w:rsidRPr="001E0B36">
              <w:rPr>
                <w:b/>
                <w:bCs/>
                <w:sz w:val="18"/>
                <w:szCs w:val="18"/>
              </w:rPr>
              <w:t>НАЛОГОВЫЕ И НЕНАЛОГОВЫЕ ДОХОДЫ</w:t>
            </w:r>
          </w:p>
        </w:tc>
        <w:tc>
          <w:tcPr>
            <w:tcW w:w="1134" w:type="dxa"/>
            <w:vAlign w:val="center"/>
          </w:tcPr>
          <w:p w:rsidR="00F4125A" w:rsidRPr="001E0B36" w:rsidRDefault="00F4125A" w:rsidP="001E0B36">
            <w:pPr>
              <w:jc w:val="center"/>
              <w:rPr>
                <w:b/>
                <w:bCs/>
                <w:sz w:val="18"/>
                <w:szCs w:val="18"/>
              </w:rPr>
            </w:pPr>
            <w:r w:rsidRPr="001E0B36">
              <w:rPr>
                <w:b/>
                <w:bCs/>
                <w:sz w:val="18"/>
                <w:szCs w:val="18"/>
              </w:rPr>
              <w:t>9593,8</w:t>
            </w:r>
          </w:p>
        </w:tc>
      </w:tr>
      <w:tr w:rsidR="00F4125A" w:rsidRPr="001E0B36" w:rsidTr="001E0B36">
        <w:trPr>
          <w:gridAfter w:val="1"/>
          <w:wAfter w:w="1260" w:type="dxa"/>
        </w:trPr>
        <w:tc>
          <w:tcPr>
            <w:tcW w:w="2129" w:type="dxa"/>
            <w:vAlign w:val="bottom"/>
          </w:tcPr>
          <w:p w:rsidR="00F4125A" w:rsidRPr="001E0B36" w:rsidRDefault="00F4125A" w:rsidP="001E0B36">
            <w:pPr>
              <w:rPr>
                <w:b/>
                <w:bCs/>
                <w:sz w:val="18"/>
                <w:szCs w:val="18"/>
              </w:rPr>
            </w:pPr>
            <w:r w:rsidRPr="001E0B36">
              <w:rPr>
                <w:b/>
                <w:bCs/>
                <w:sz w:val="18"/>
                <w:szCs w:val="18"/>
              </w:rPr>
              <w:t>00010100000000000000</w:t>
            </w:r>
          </w:p>
        </w:tc>
        <w:tc>
          <w:tcPr>
            <w:tcW w:w="6944" w:type="dxa"/>
            <w:vAlign w:val="bottom"/>
          </w:tcPr>
          <w:p w:rsidR="00F4125A" w:rsidRPr="001E0B36" w:rsidRDefault="00F4125A" w:rsidP="001E0B36">
            <w:pPr>
              <w:jc w:val="both"/>
              <w:rPr>
                <w:b/>
                <w:bCs/>
                <w:sz w:val="18"/>
                <w:szCs w:val="18"/>
              </w:rPr>
            </w:pPr>
            <w:r w:rsidRPr="001E0B36">
              <w:rPr>
                <w:b/>
                <w:bCs/>
                <w:sz w:val="18"/>
                <w:szCs w:val="18"/>
              </w:rPr>
              <w:t>НАЛОГ НА ПРИБЫЛЬ, ДОХОДЫ</w:t>
            </w:r>
          </w:p>
        </w:tc>
        <w:tc>
          <w:tcPr>
            <w:tcW w:w="1134" w:type="dxa"/>
            <w:vAlign w:val="center"/>
          </w:tcPr>
          <w:p w:rsidR="00F4125A" w:rsidRPr="001E0B36" w:rsidRDefault="00F4125A" w:rsidP="001E0B36">
            <w:pPr>
              <w:jc w:val="center"/>
              <w:rPr>
                <w:b/>
                <w:bCs/>
                <w:sz w:val="18"/>
                <w:szCs w:val="18"/>
                <w:lang w:val="en-US"/>
              </w:rPr>
            </w:pPr>
            <w:r w:rsidRPr="001E0B36">
              <w:rPr>
                <w:b/>
                <w:bCs/>
                <w:sz w:val="18"/>
                <w:szCs w:val="18"/>
              </w:rPr>
              <w:t>6875,3</w:t>
            </w:r>
          </w:p>
        </w:tc>
      </w:tr>
      <w:tr w:rsidR="00F4125A" w:rsidRPr="001E0B36" w:rsidTr="001E0B36">
        <w:trPr>
          <w:gridAfter w:val="1"/>
          <w:wAfter w:w="1260" w:type="dxa"/>
        </w:trPr>
        <w:tc>
          <w:tcPr>
            <w:tcW w:w="2129" w:type="dxa"/>
            <w:vAlign w:val="bottom"/>
          </w:tcPr>
          <w:p w:rsidR="00F4125A" w:rsidRPr="001E0B36" w:rsidRDefault="00F4125A" w:rsidP="001E0B36">
            <w:pPr>
              <w:rPr>
                <w:b/>
                <w:bCs/>
                <w:sz w:val="18"/>
                <w:szCs w:val="18"/>
              </w:rPr>
            </w:pPr>
            <w:r w:rsidRPr="001E0B36">
              <w:rPr>
                <w:b/>
                <w:bCs/>
                <w:sz w:val="18"/>
                <w:szCs w:val="18"/>
              </w:rPr>
              <w:t>00010102000010000110</w:t>
            </w:r>
          </w:p>
        </w:tc>
        <w:tc>
          <w:tcPr>
            <w:tcW w:w="6944" w:type="dxa"/>
            <w:vAlign w:val="bottom"/>
          </w:tcPr>
          <w:p w:rsidR="00F4125A" w:rsidRPr="001E0B36" w:rsidRDefault="00F4125A" w:rsidP="001E0B36">
            <w:pPr>
              <w:jc w:val="both"/>
              <w:rPr>
                <w:b/>
                <w:bCs/>
                <w:sz w:val="18"/>
                <w:szCs w:val="18"/>
              </w:rPr>
            </w:pPr>
            <w:r w:rsidRPr="001E0B36">
              <w:rPr>
                <w:b/>
                <w:bCs/>
                <w:sz w:val="18"/>
                <w:szCs w:val="18"/>
              </w:rPr>
              <w:t>НАЛОГ НА ДОХОДЫ ФИЗИЧЕСКИХ ЛИЦ</w:t>
            </w:r>
          </w:p>
        </w:tc>
        <w:tc>
          <w:tcPr>
            <w:tcW w:w="1134" w:type="dxa"/>
            <w:vAlign w:val="center"/>
          </w:tcPr>
          <w:p w:rsidR="00F4125A" w:rsidRPr="001E0B36" w:rsidRDefault="00F4125A" w:rsidP="001E0B36">
            <w:pPr>
              <w:jc w:val="center"/>
              <w:rPr>
                <w:b/>
                <w:bCs/>
                <w:sz w:val="18"/>
                <w:szCs w:val="18"/>
              </w:rPr>
            </w:pPr>
            <w:r w:rsidRPr="001E0B36">
              <w:rPr>
                <w:b/>
                <w:bCs/>
                <w:sz w:val="18"/>
                <w:szCs w:val="18"/>
              </w:rPr>
              <w:t>6875,3</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lastRenderedPageBreak/>
              <w:t>00010102010010000110</w:t>
            </w:r>
          </w:p>
        </w:tc>
        <w:tc>
          <w:tcPr>
            <w:tcW w:w="6944" w:type="dxa"/>
            <w:vAlign w:val="bottom"/>
          </w:tcPr>
          <w:p w:rsidR="00F4125A" w:rsidRPr="001E0B36" w:rsidRDefault="00F4125A" w:rsidP="001E0B36">
            <w:pPr>
              <w:jc w:val="both"/>
              <w:rPr>
                <w:sz w:val="18"/>
                <w:szCs w:val="18"/>
              </w:rPr>
            </w:pPr>
            <w:r w:rsidRPr="001E0B36">
              <w:rPr>
                <w:sz w:val="18"/>
                <w:szCs w:val="18"/>
              </w:rPr>
              <w:t>Налог на доходы физических лиц с доходов, облагаемых по налоговой ставке, установленной пунктом 1 ст.224 НК РФ</w:t>
            </w:r>
          </w:p>
        </w:tc>
        <w:tc>
          <w:tcPr>
            <w:tcW w:w="1134" w:type="dxa"/>
            <w:vAlign w:val="center"/>
          </w:tcPr>
          <w:p w:rsidR="00F4125A" w:rsidRPr="001E0B36" w:rsidRDefault="00F4125A" w:rsidP="001E0B36">
            <w:pPr>
              <w:jc w:val="center"/>
              <w:rPr>
                <w:sz w:val="18"/>
                <w:szCs w:val="18"/>
              </w:rPr>
            </w:pPr>
            <w:r w:rsidRPr="001E0B36">
              <w:rPr>
                <w:sz w:val="18"/>
                <w:szCs w:val="18"/>
              </w:rPr>
              <w:t>6875,3</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 xml:space="preserve">00010102021011000110 </w:t>
            </w:r>
          </w:p>
        </w:tc>
        <w:tc>
          <w:tcPr>
            <w:tcW w:w="6944" w:type="dxa"/>
            <w:vAlign w:val="bottom"/>
          </w:tcPr>
          <w:p w:rsidR="00F4125A" w:rsidRPr="001E0B36" w:rsidRDefault="00F4125A" w:rsidP="001E0B36">
            <w:pPr>
              <w:jc w:val="both"/>
              <w:rPr>
                <w:sz w:val="18"/>
                <w:szCs w:val="18"/>
              </w:rPr>
            </w:pPr>
            <w:proofErr w:type="gramStart"/>
            <w:r w:rsidRPr="001E0B36">
              <w:rPr>
                <w:sz w:val="18"/>
                <w:szCs w:val="18"/>
              </w:rPr>
              <w:t>Налог на доходы физических лиц с доходов, облагаемых по налоговой ставке, установленной пунктом 1 ст.224 НК РФ,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roofErr w:type="gramEnd"/>
          </w:p>
        </w:tc>
        <w:tc>
          <w:tcPr>
            <w:tcW w:w="1134" w:type="dxa"/>
            <w:vAlign w:val="center"/>
          </w:tcPr>
          <w:p w:rsidR="00F4125A" w:rsidRPr="001E0B36" w:rsidRDefault="00F4125A" w:rsidP="001E0B36">
            <w:pPr>
              <w:jc w:val="center"/>
              <w:rPr>
                <w:sz w:val="18"/>
                <w:szCs w:val="18"/>
              </w:rPr>
            </w:pPr>
            <w:r w:rsidRPr="001E0B36">
              <w:rPr>
                <w:sz w:val="18"/>
                <w:szCs w:val="18"/>
              </w:rPr>
              <w:t>6875,3</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00010302200010000110</w:t>
            </w:r>
          </w:p>
        </w:tc>
        <w:tc>
          <w:tcPr>
            <w:tcW w:w="6944" w:type="dxa"/>
            <w:vAlign w:val="center"/>
          </w:tcPr>
          <w:p w:rsidR="00F4125A" w:rsidRPr="001E0B36" w:rsidRDefault="00F4125A" w:rsidP="001E0B36">
            <w:pPr>
              <w:jc w:val="both"/>
              <w:rPr>
                <w:b/>
                <w:bCs/>
                <w:sz w:val="18"/>
                <w:szCs w:val="18"/>
              </w:rPr>
            </w:pPr>
            <w:r w:rsidRPr="001E0B36">
              <w:rPr>
                <w:b/>
                <w:bCs/>
                <w:sz w:val="18"/>
                <w:szCs w:val="18"/>
              </w:rPr>
              <w:t>Доходы от уплаты акцизов</w:t>
            </w:r>
          </w:p>
        </w:tc>
        <w:tc>
          <w:tcPr>
            <w:tcW w:w="1134" w:type="dxa"/>
            <w:vAlign w:val="center"/>
          </w:tcPr>
          <w:p w:rsidR="00F4125A" w:rsidRPr="001E0B36" w:rsidRDefault="00F4125A" w:rsidP="001E0B36">
            <w:pPr>
              <w:jc w:val="center"/>
              <w:rPr>
                <w:b/>
                <w:bCs/>
                <w:sz w:val="18"/>
                <w:szCs w:val="18"/>
              </w:rPr>
            </w:pPr>
            <w:r w:rsidRPr="001E0B36">
              <w:rPr>
                <w:b/>
                <w:bCs/>
                <w:sz w:val="18"/>
                <w:szCs w:val="18"/>
              </w:rPr>
              <w:t>1116,0</w:t>
            </w:r>
          </w:p>
        </w:tc>
      </w:tr>
      <w:tr w:rsidR="00F4125A" w:rsidRPr="001E0B36" w:rsidTr="001E0B36">
        <w:trPr>
          <w:gridAfter w:val="1"/>
          <w:wAfter w:w="1260" w:type="dxa"/>
        </w:trPr>
        <w:tc>
          <w:tcPr>
            <w:tcW w:w="2129" w:type="dxa"/>
            <w:vAlign w:val="center"/>
          </w:tcPr>
          <w:p w:rsidR="00F4125A" w:rsidRPr="001E0B36" w:rsidRDefault="00F4125A" w:rsidP="001E0B36">
            <w:pPr>
              <w:rPr>
                <w:bCs/>
                <w:sz w:val="18"/>
                <w:szCs w:val="18"/>
              </w:rPr>
            </w:pPr>
            <w:r w:rsidRPr="001E0B36">
              <w:rPr>
                <w:bCs/>
                <w:sz w:val="18"/>
                <w:szCs w:val="18"/>
              </w:rPr>
              <w:t>00010302230010000110</w:t>
            </w:r>
          </w:p>
        </w:tc>
        <w:tc>
          <w:tcPr>
            <w:tcW w:w="6944" w:type="dxa"/>
            <w:vAlign w:val="center"/>
          </w:tcPr>
          <w:p w:rsidR="00F4125A" w:rsidRPr="001E0B36" w:rsidRDefault="00F4125A" w:rsidP="001E0B36">
            <w:pPr>
              <w:jc w:val="both"/>
              <w:rPr>
                <w:bCs/>
                <w:sz w:val="18"/>
                <w:szCs w:val="18"/>
              </w:rPr>
            </w:pPr>
            <w:r w:rsidRPr="001E0B36">
              <w:rPr>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vAlign w:val="center"/>
          </w:tcPr>
          <w:p w:rsidR="00F4125A" w:rsidRPr="001E0B36" w:rsidRDefault="00F4125A" w:rsidP="001E0B36">
            <w:pPr>
              <w:jc w:val="center"/>
              <w:rPr>
                <w:bCs/>
                <w:sz w:val="18"/>
                <w:szCs w:val="18"/>
              </w:rPr>
            </w:pPr>
            <w:r w:rsidRPr="001E0B36">
              <w:rPr>
                <w:bCs/>
                <w:sz w:val="18"/>
                <w:szCs w:val="18"/>
              </w:rPr>
              <w:t>382,0</w:t>
            </w:r>
          </w:p>
        </w:tc>
      </w:tr>
      <w:tr w:rsidR="00F4125A" w:rsidRPr="001E0B36" w:rsidTr="001E0B36">
        <w:trPr>
          <w:gridAfter w:val="1"/>
          <w:wAfter w:w="1260" w:type="dxa"/>
        </w:trPr>
        <w:tc>
          <w:tcPr>
            <w:tcW w:w="2129" w:type="dxa"/>
            <w:vAlign w:val="center"/>
          </w:tcPr>
          <w:p w:rsidR="00F4125A" w:rsidRPr="001E0B36" w:rsidRDefault="00F4125A" w:rsidP="001E0B36">
            <w:pPr>
              <w:rPr>
                <w:bCs/>
                <w:sz w:val="18"/>
                <w:szCs w:val="18"/>
              </w:rPr>
            </w:pPr>
            <w:r w:rsidRPr="001E0B36">
              <w:rPr>
                <w:bCs/>
                <w:sz w:val="18"/>
                <w:szCs w:val="18"/>
              </w:rPr>
              <w:t>00010302240010000110</w:t>
            </w:r>
          </w:p>
        </w:tc>
        <w:tc>
          <w:tcPr>
            <w:tcW w:w="6944" w:type="dxa"/>
            <w:vAlign w:val="center"/>
          </w:tcPr>
          <w:p w:rsidR="00F4125A" w:rsidRPr="001E0B36" w:rsidRDefault="00F4125A" w:rsidP="001E0B36">
            <w:pPr>
              <w:jc w:val="both"/>
              <w:rPr>
                <w:bCs/>
                <w:sz w:val="18"/>
                <w:szCs w:val="18"/>
              </w:rPr>
            </w:pPr>
            <w:r w:rsidRPr="001E0B36">
              <w:rPr>
                <w:bCs/>
                <w:sz w:val="18"/>
                <w:szCs w:val="18"/>
              </w:rPr>
              <w:t>Доходы от уплаты акцизов на моторные масла для дизельных (или) 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vAlign w:val="center"/>
          </w:tcPr>
          <w:p w:rsidR="00F4125A" w:rsidRPr="001E0B36" w:rsidRDefault="00F4125A" w:rsidP="001E0B36">
            <w:pPr>
              <w:jc w:val="center"/>
              <w:rPr>
                <w:bCs/>
                <w:sz w:val="18"/>
                <w:szCs w:val="18"/>
              </w:rPr>
            </w:pPr>
            <w:r w:rsidRPr="001E0B36">
              <w:rPr>
                <w:bCs/>
                <w:sz w:val="18"/>
                <w:szCs w:val="18"/>
              </w:rPr>
              <w:t>10,0</w:t>
            </w:r>
          </w:p>
        </w:tc>
      </w:tr>
      <w:tr w:rsidR="00F4125A" w:rsidRPr="001E0B36" w:rsidTr="001E0B36">
        <w:trPr>
          <w:gridAfter w:val="1"/>
          <w:wAfter w:w="1260" w:type="dxa"/>
        </w:trPr>
        <w:tc>
          <w:tcPr>
            <w:tcW w:w="2129" w:type="dxa"/>
            <w:vAlign w:val="center"/>
          </w:tcPr>
          <w:p w:rsidR="00F4125A" w:rsidRPr="001E0B36" w:rsidRDefault="00F4125A" w:rsidP="001E0B36">
            <w:pPr>
              <w:rPr>
                <w:bCs/>
                <w:sz w:val="18"/>
                <w:szCs w:val="18"/>
              </w:rPr>
            </w:pPr>
            <w:r w:rsidRPr="001E0B36">
              <w:rPr>
                <w:bCs/>
                <w:sz w:val="18"/>
                <w:szCs w:val="18"/>
              </w:rPr>
              <w:t>00010302250010000110</w:t>
            </w:r>
          </w:p>
        </w:tc>
        <w:tc>
          <w:tcPr>
            <w:tcW w:w="6944" w:type="dxa"/>
            <w:vAlign w:val="center"/>
          </w:tcPr>
          <w:p w:rsidR="00F4125A" w:rsidRPr="001E0B36" w:rsidRDefault="00F4125A" w:rsidP="001E0B36">
            <w:pPr>
              <w:jc w:val="both"/>
              <w:rPr>
                <w:b/>
                <w:bCs/>
                <w:sz w:val="18"/>
                <w:szCs w:val="18"/>
              </w:rPr>
            </w:pPr>
            <w:r w:rsidRPr="001E0B36">
              <w:rPr>
                <w:bCs/>
                <w:sz w:val="18"/>
                <w:szCs w:val="18"/>
              </w:rPr>
              <w:t xml:space="preserve">Доходы от уплаты </w:t>
            </w:r>
            <w:proofErr w:type="gramStart"/>
            <w:r w:rsidRPr="001E0B36">
              <w:rPr>
                <w:bCs/>
                <w:sz w:val="18"/>
                <w:szCs w:val="18"/>
              </w:rPr>
              <w:t>акцизов</w:t>
            </w:r>
            <w:proofErr w:type="gramEnd"/>
            <w:r w:rsidRPr="001E0B36">
              <w:rPr>
                <w:bCs/>
                <w:sz w:val="18"/>
                <w:szCs w:val="18"/>
              </w:rPr>
              <w:t xml:space="preserve">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vAlign w:val="center"/>
          </w:tcPr>
          <w:p w:rsidR="00F4125A" w:rsidRPr="001E0B36" w:rsidRDefault="00F4125A" w:rsidP="001E0B36">
            <w:pPr>
              <w:jc w:val="center"/>
              <w:rPr>
                <w:bCs/>
                <w:sz w:val="18"/>
                <w:szCs w:val="18"/>
              </w:rPr>
            </w:pPr>
            <w:r w:rsidRPr="001E0B36">
              <w:rPr>
                <w:bCs/>
                <w:sz w:val="18"/>
                <w:szCs w:val="18"/>
              </w:rPr>
              <w:t>724,0</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00010500000000000000</w:t>
            </w:r>
          </w:p>
        </w:tc>
        <w:tc>
          <w:tcPr>
            <w:tcW w:w="6944" w:type="dxa"/>
            <w:vAlign w:val="center"/>
          </w:tcPr>
          <w:p w:rsidR="00F4125A" w:rsidRPr="001E0B36" w:rsidRDefault="00F4125A" w:rsidP="001E0B36">
            <w:pPr>
              <w:jc w:val="both"/>
              <w:rPr>
                <w:b/>
                <w:bCs/>
                <w:sz w:val="18"/>
                <w:szCs w:val="18"/>
              </w:rPr>
            </w:pPr>
            <w:r w:rsidRPr="001E0B36">
              <w:rPr>
                <w:b/>
                <w:bCs/>
                <w:sz w:val="18"/>
                <w:szCs w:val="18"/>
              </w:rPr>
              <w:t>НАЛОГИ НА СОВОКУПНЫЙ ДОХОД</w:t>
            </w:r>
          </w:p>
        </w:tc>
        <w:tc>
          <w:tcPr>
            <w:tcW w:w="1134" w:type="dxa"/>
            <w:vAlign w:val="center"/>
          </w:tcPr>
          <w:p w:rsidR="00F4125A" w:rsidRPr="001E0B36" w:rsidRDefault="00F4125A" w:rsidP="001E0B36">
            <w:pPr>
              <w:jc w:val="center"/>
              <w:rPr>
                <w:b/>
                <w:bCs/>
                <w:sz w:val="18"/>
                <w:szCs w:val="18"/>
              </w:rPr>
            </w:pPr>
            <w:r w:rsidRPr="001E0B36">
              <w:rPr>
                <w:b/>
                <w:bCs/>
                <w:sz w:val="18"/>
                <w:szCs w:val="18"/>
              </w:rPr>
              <w:t>20,0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00010503010010000110</w:t>
            </w:r>
          </w:p>
        </w:tc>
        <w:tc>
          <w:tcPr>
            <w:tcW w:w="6944" w:type="dxa"/>
            <w:vAlign w:val="bottom"/>
          </w:tcPr>
          <w:p w:rsidR="00F4125A" w:rsidRPr="001E0B36" w:rsidRDefault="00F4125A" w:rsidP="001E0B36">
            <w:pPr>
              <w:jc w:val="both"/>
              <w:rPr>
                <w:sz w:val="18"/>
                <w:szCs w:val="18"/>
              </w:rPr>
            </w:pPr>
            <w:r w:rsidRPr="001E0B36">
              <w:rPr>
                <w:sz w:val="18"/>
                <w:szCs w:val="18"/>
              </w:rPr>
              <w:t xml:space="preserve">Единый сельскохозяйственный налог </w:t>
            </w:r>
          </w:p>
        </w:tc>
        <w:tc>
          <w:tcPr>
            <w:tcW w:w="1134" w:type="dxa"/>
            <w:vAlign w:val="center"/>
          </w:tcPr>
          <w:p w:rsidR="00F4125A" w:rsidRPr="001E0B36" w:rsidRDefault="00F4125A" w:rsidP="001E0B36">
            <w:pPr>
              <w:jc w:val="center"/>
              <w:rPr>
                <w:sz w:val="18"/>
                <w:szCs w:val="18"/>
              </w:rPr>
            </w:pPr>
            <w:r w:rsidRPr="001E0B36">
              <w:rPr>
                <w:sz w:val="18"/>
                <w:szCs w:val="18"/>
              </w:rPr>
              <w:t>20,0</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00010600000000000000</w:t>
            </w:r>
          </w:p>
        </w:tc>
        <w:tc>
          <w:tcPr>
            <w:tcW w:w="6944" w:type="dxa"/>
            <w:vAlign w:val="center"/>
          </w:tcPr>
          <w:p w:rsidR="00F4125A" w:rsidRPr="001E0B36" w:rsidRDefault="00F4125A" w:rsidP="001E0B36">
            <w:pPr>
              <w:jc w:val="both"/>
              <w:rPr>
                <w:b/>
                <w:bCs/>
                <w:sz w:val="18"/>
                <w:szCs w:val="18"/>
              </w:rPr>
            </w:pPr>
            <w:r w:rsidRPr="001E0B36">
              <w:rPr>
                <w:b/>
                <w:bCs/>
                <w:sz w:val="18"/>
                <w:szCs w:val="18"/>
              </w:rPr>
              <w:t xml:space="preserve">НАЛОГИ НА ИМУЩЕСТВО </w:t>
            </w:r>
          </w:p>
        </w:tc>
        <w:tc>
          <w:tcPr>
            <w:tcW w:w="1134" w:type="dxa"/>
            <w:vAlign w:val="center"/>
          </w:tcPr>
          <w:p w:rsidR="00F4125A" w:rsidRPr="001E0B36" w:rsidRDefault="00F4125A" w:rsidP="001E0B36">
            <w:pPr>
              <w:jc w:val="center"/>
              <w:rPr>
                <w:b/>
                <w:bCs/>
                <w:sz w:val="18"/>
                <w:szCs w:val="18"/>
              </w:rPr>
            </w:pP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00010601000000000110</w:t>
            </w:r>
          </w:p>
        </w:tc>
        <w:tc>
          <w:tcPr>
            <w:tcW w:w="6944" w:type="dxa"/>
            <w:vAlign w:val="center"/>
          </w:tcPr>
          <w:p w:rsidR="00F4125A" w:rsidRPr="001E0B36" w:rsidRDefault="00F4125A" w:rsidP="001E0B36">
            <w:pPr>
              <w:jc w:val="both"/>
              <w:rPr>
                <w:b/>
                <w:bCs/>
                <w:sz w:val="18"/>
                <w:szCs w:val="18"/>
              </w:rPr>
            </w:pPr>
            <w:r w:rsidRPr="001E0B36">
              <w:rPr>
                <w:b/>
                <w:bCs/>
                <w:sz w:val="18"/>
                <w:szCs w:val="18"/>
              </w:rPr>
              <w:t>Налог на имущество физических лиц</w:t>
            </w:r>
          </w:p>
        </w:tc>
        <w:tc>
          <w:tcPr>
            <w:tcW w:w="1134" w:type="dxa"/>
            <w:vAlign w:val="center"/>
          </w:tcPr>
          <w:p w:rsidR="00F4125A" w:rsidRPr="001E0B36" w:rsidRDefault="00F4125A" w:rsidP="001E0B36">
            <w:pPr>
              <w:jc w:val="center"/>
              <w:rPr>
                <w:b/>
                <w:bCs/>
                <w:sz w:val="18"/>
                <w:szCs w:val="18"/>
              </w:rPr>
            </w:pPr>
            <w:r w:rsidRPr="001E0B36">
              <w:rPr>
                <w:b/>
                <w:bCs/>
                <w:sz w:val="18"/>
                <w:szCs w:val="18"/>
              </w:rPr>
              <w:t>48,0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00010601030100000110</w:t>
            </w:r>
          </w:p>
        </w:tc>
        <w:tc>
          <w:tcPr>
            <w:tcW w:w="6944" w:type="dxa"/>
            <w:vAlign w:val="bottom"/>
          </w:tcPr>
          <w:p w:rsidR="00F4125A" w:rsidRPr="001E0B36" w:rsidRDefault="00F4125A" w:rsidP="001E0B36">
            <w:pPr>
              <w:jc w:val="both"/>
              <w:rPr>
                <w:sz w:val="18"/>
                <w:szCs w:val="18"/>
              </w:rPr>
            </w:pPr>
            <w:r w:rsidRPr="001E0B36">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vAlign w:val="center"/>
          </w:tcPr>
          <w:p w:rsidR="00F4125A" w:rsidRPr="001E0B36" w:rsidRDefault="00F4125A" w:rsidP="001E0B36">
            <w:pPr>
              <w:jc w:val="center"/>
              <w:rPr>
                <w:sz w:val="18"/>
                <w:szCs w:val="18"/>
              </w:rPr>
            </w:pPr>
            <w:r w:rsidRPr="001E0B36">
              <w:rPr>
                <w:sz w:val="18"/>
                <w:szCs w:val="18"/>
              </w:rPr>
              <w:t>48,0</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00010606000000000110</w:t>
            </w:r>
          </w:p>
        </w:tc>
        <w:tc>
          <w:tcPr>
            <w:tcW w:w="6944" w:type="dxa"/>
            <w:vAlign w:val="center"/>
          </w:tcPr>
          <w:p w:rsidR="00F4125A" w:rsidRPr="001E0B36" w:rsidRDefault="00F4125A" w:rsidP="001E0B36">
            <w:pPr>
              <w:jc w:val="both"/>
              <w:rPr>
                <w:b/>
                <w:bCs/>
                <w:sz w:val="18"/>
                <w:szCs w:val="18"/>
              </w:rPr>
            </w:pPr>
            <w:r w:rsidRPr="001E0B36">
              <w:rPr>
                <w:b/>
                <w:bCs/>
                <w:sz w:val="18"/>
                <w:szCs w:val="18"/>
              </w:rPr>
              <w:t>Земельный налог</w:t>
            </w:r>
          </w:p>
        </w:tc>
        <w:tc>
          <w:tcPr>
            <w:tcW w:w="1134" w:type="dxa"/>
            <w:vAlign w:val="center"/>
          </w:tcPr>
          <w:p w:rsidR="00F4125A" w:rsidRPr="001E0B36" w:rsidRDefault="00F4125A" w:rsidP="001E0B36">
            <w:pPr>
              <w:jc w:val="center"/>
              <w:rPr>
                <w:b/>
                <w:bCs/>
                <w:sz w:val="18"/>
                <w:szCs w:val="18"/>
              </w:rPr>
            </w:pPr>
            <w:r w:rsidRPr="001E0B36">
              <w:rPr>
                <w:b/>
                <w:bCs/>
                <w:sz w:val="18"/>
                <w:szCs w:val="18"/>
              </w:rPr>
              <w:t>1500,0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000010606013100000110</w:t>
            </w:r>
          </w:p>
        </w:tc>
        <w:tc>
          <w:tcPr>
            <w:tcW w:w="6944" w:type="dxa"/>
            <w:vAlign w:val="center"/>
          </w:tcPr>
          <w:p w:rsidR="00F4125A" w:rsidRPr="001E0B36" w:rsidRDefault="00F4125A" w:rsidP="001E0B36">
            <w:pPr>
              <w:jc w:val="both"/>
              <w:rPr>
                <w:sz w:val="18"/>
                <w:szCs w:val="18"/>
              </w:rPr>
            </w:pPr>
            <w:r w:rsidRPr="001E0B36">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сельских поселений</w:t>
            </w:r>
          </w:p>
        </w:tc>
        <w:tc>
          <w:tcPr>
            <w:tcW w:w="1134" w:type="dxa"/>
            <w:vAlign w:val="center"/>
          </w:tcPr>
          <w:p w:rsidR="00F4125A" w:rsidRPr="001E0B36" w:rsidRDefault="00F4125A" w:rsidP="001E0B36">
            <w:pPr>
              <w:jc w:val="center"/>
              <w:rPr>
                <w:sz w:val="18"/>
                <w:szCs w:val="18"/>
              </w:rPr>
            </w:pPr>
            <w:r w:rsidRPr="001E0B36">
              <w:rPr>
                <w:sz w:val="18"/>
                <w:szCs w:val="18"/>
              </w:rPr>
              <w:t>100,0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00010606013101000110</w:t>
            </w:r>
          </w:p>
        </w:tc>
        <w:tc>
          <w:tcPr>
            <w:tcW w:w="6944" w:type="dxa"/>
            <w:vAlign w:val="center"/>
          </w:tcPr>
          <w:p w:rsidR="00F4125A" w:rsidRPr="001E0B36" w:rsidRDefault="00F4125A" w:rsidP="001E0B36">
            <w:pPr>
              <w:jc w:val="both"/>
              <w:rPr>
                <w:sz w:val="18"/>
                <w:szCs w:val="18"/>
              </w:rPr>
            </w:pPr>
            <w:r w:rsidRPr="001E0B36">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сельских поселений</w:t>
            </w:r>
          </w:p>
        </w:tc>
        <w:tc>
          <w:tcPr>
            <w:tcW w:w="1134" w:type="dxa"/>
            <w:vAlign w:val="center"/>
          </w:tcPr>
          <w:p w:rsidR="00F4125A" w:rsidRPr="001E0B36" w:rsidRDefault="00F4125A" w:rsidP="001E0B36">
            <w:pPr>
              <w:jc w:val="center"/>
              <w:rPr>
                <w:sz w:val="18"/>
                <w:szCs w:val="18"/>
              </w:rPr>
            </w:pPr>
            <w:r w:rsidRPr="001E0B36">
              <w:rPr>
                <w:sz w:val="18"/>
                <w:szCs w:val="18"/>
              </w:rPr>
              <w:t>100,0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00010606023100000110</w:t>
            </w:r>
          </w:p>
        </w:tc>
        <w:tc>
          <w:tcPr>
            <w:tcW w:w="6944" w:type="dxa"/>
            <w:vAlign w:val="center"/>
          </w:tcPr>
          <w:p w:rsidR="00F4125A" w:rsidRPr="001E0B36" w:rsidRDefault="00F4125A" w:rsidP="001E0B36">
            <w:pPr>
              <w:jc w:val="both"/>
              <w:rPr>
                <w:sz w:val="18"/>
                <w:szCs w:val="18"/>
              </w:rPr>
            </w:pPr>
            <w:r w:rsidRPr="001E0B36">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сельских поселений</w:t>
            </w:r>
          </w:p>
        </w:tc>
        <w:tc>
          <w:tcPr>
            <w:tcW w:w="1134" w:type="dxa"/>
            <w:vAlign w:val="center"/>
          </w:tcPr>
          <w:p w:rsidR="00F4125A" w:rsidRPr="001E0B36" w:rsidRDefault="00F4125A" w:rsidP="001E0B36">
            <w:pPr>
              <w:jc w:val="center"/>
              <w:rPr>
                <w:sz w:val="18"/>
                <w:szCs w:val="18"/>
              </w:rPr>
            </w:pPr>
            <w:r w:rsidRPr="001E0B36">
              <w:rPr>
                <w:sz w:val="18"/>
                <w:szCs w:val="18"/>
              </w:rPr>
              <w:t>1400,0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00010606023101000110</w:t>
            </w:r>
          </w:p>
        </w:tc>
        <w:tc>
          <w:tcPr>
            <w:tcW w:w="6944" w:type="dxa"/>
            <w:vAlign w:val="center"/>
          </w:tcPr>
          <w:p w:rsidR="00F4125A" w:rsidRPr="001E0B36" w:rsidRDefault="00F4125A" w:rsidP="001E0B36">
            <w:pPr>
              <w:jc w:val="both"/>
              <w:rPr>
                <w:sz w:val="18"/>
                <w:szCs w:val="18"/>
              </w:rPr>
            </w:pPr>
            <w:r w:rsidRPr="001E0B36">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сельских поселений</w:t>
            </w:r>
          </w:p>
        </w:tc>
        <w:tc>
          <w:tcPr>
            <w:tcW w:w="1134" w:type="dxa"/>
            <w:vAlign w:val="center"/>
          </w:tcPr>
          <w:p w:rsidR="00F4125A" w:rsidRPr="001E0B36" w:rsidRDefault="00F4125A" w:rsidP="001E0B36">
            <w:pPr>
              <w:jc w:val="center"/>
              <w:rPr>
                <w:bCs/>
                <w:sz w:val="18"/>
                <w:szCs w:val="18"/>
              </w:rPr>
            </w:pPr>
            <w:r w:rsidRPr="001E0B36">
              <w:rPr>
                <w:bCs/>
                <w:sz w:val="18"/>
                <w:szCs w:val="18"/>
              </w:rPr>
              <w:t>1400,0</w:t>
            </w:r>
          </w:p>
        </w:tc>
      </w:tr>
      <w:tr w:rsidR="00F4125A" w:rsidRPr="001E0B36" w:rsidTr="001E0B36">
        <w:trPr>
          <w:gridAfter w:val="1"/>
          <w:wAfter w:w="1260" w:type="dxa"/>
          <w:trHeight w:val="817"/>
        </w:trPr>
        <w:tc>
          <w:tcPr>
            <w:tcW w:w="2129" w:type="dxa"/>
          </w:tcPr>
          <w:p w:rsidR="00F4125A" w:rsidRPr="001E0B36" w:rsidRDefault="00F4125A" w:rsidP="001E0B36">
            <w:pPr>
              <w:rPr>
                <w:sz w:val="18"/>
                <w:szCs w:val="18"/>
              </w:rPr>
            </w:pPr>
            <w:r w:rsidRPr="001E0B36">
              <w:rPr>
                <w:sz w:val="18"/>
                <w:szCs w:val="18"/>
              </w:rPr>
              <w:t>00011109045100000120</w:t>
            </w:r>
          </w:p>
        </w:tc>
        <w:tc>
          <w:tcPr>
            <w:tcW w:w="6944" w:type="dxa"/>
          </w:tcPr>
          <w:p w:rsidR="00F4125A" w:rsidRPr="001E0B36" w:rsidRDefault="00F4125A" w:rsidP="001E0B36">
            <w:pPr>
              <w:jc w:val="both"/>
              <w:rPr>
                <w:sz w:val="18"/>
                <w:szCs w:val="18"/>
              </w:rPr>
            </w:pPr>
            <w:r w:rsidRPr="001E0B36">
              <w:rPr>
                <w:sz w:val="18"/>
                <w:szCs w:val="18"/>
              </w:rPr>
              <w:t xml:space="preserve">Доходы, получаемые в виде арендной платы за аренду помещений, </w:t>
            </w:r>
            <w:proofErr w:type="gramStart"/>
            <w:r w:rsidRPr="001E0B36">
              <w:rPr>
                <w:sz w:val="18"/>
                <w:szCs w:val="18"/>
              </w:rPr>
              <w:t>находящимися</w:t>
            </w:r>
            <w:proofErr w:type="gramEnd"/>
            <w:r w:rsidRPr="001E0B36">
              <w:rPr>
                <w:sz w:val="18"/>
                <w:szCs w:val="18"/>
              </w:rPr>
              <w:t xml:space="preserve"> в собственности  сельских поселений</w:t>
            </w:r>
          </w:p>
          <w:p w:rsidR="00F4125A" w:rsidRPr="001E0B36" w:rsidRDefault="00F4125A" w:rsidP="001E0B36">
            <w:pPr>
              <w:jc w:val="both"/>
              <w:rPr>
                <w:sz w:val="18"/>
                <w:szCs w:val="18"/>
              </w:rPr>
            </w:pPr>
          </w:p>
        </w:tc>
        <w:tc>
          <w:tcPr>
            <w:tcW w:w="1134" w:type="dxa"/>
            <w:vAlign w:val="center"/>
          </w:tcPr>
          <w:p w:rsidR="00F4125A" w:rsidRPr="001E0B36" w:rsidRDefault="00F4125A" w:rsidP="001E0B36">
            <w:pPr>
              <w:jc w:val="center"/>
              <w:rPr>
                <w:sz w:val="18"/>
                <w:szCs w:val="18"/>
              </w:rPr>
            </w:pPr>
            <w:r w:rsidRPr="001E0B36">
              <w:rPr>
                <w:sz w:val="18"/>
                <w:szCs w:val="18"/>
              </w:rPr>
              <w:t>34,5</w:t>
            </w:r>
          </w:p>
        </w:tc>
      </w:tr>
      <w:tr w:rsidR="00F4125A" w:rsidRPr="001E0B36" w:rsidTr="001E0B36">
        <w:trPr>
          <w:gridAfter w:val="1"/>
          <w:wAfter w:w="1260" w:type="dxa"/>
          <w:trHeight w:val="344"/>
        </w:trPr>
        <w:tc>
          <w:tcPr>
            <w:tcW w:w="2129" w:type="dxa"/>
            <w:vAlign w:val="bottom"/>
          </w:tcPr>
          <w:p w:rsidR="00F4125A" w:rsidRPr="001E0B36" w:rsidRDefault="00F4125A" w:rsidP="001E0B36">
            <w:pPr>
              <w:rPr>
                <w:b/>
                <w:bCs/>
                <w:sz w:val="18"/>
                <w:szCs w:val="18"/>
              </w:rPr>
            </w:pPr>
            <w:r w:rsidRPr="001E0B36">
              <w:rPr>
                <w:b/>
                <w:bCs/>
                <w:sz w:val="18"/>
                <w:szCs w:val="18"/>
              </w:rPr>
              <w:t>00020000000000000000</w:t>
            </w:r>
          </w:p>
        </w:tc>
        <w:tc>
          <w:tcPr>
            <w:tcW w:w="6944" w:type="dxa"/>
            <w:vAlign w:val="bottom"/>
          </w:tcPr>
          <w:p w:rsidR="00F4125A" w:rsidRPr="001E0B36" w:rsidRDefault="00F4125A" w:rsidP="001E0B36">
            <w:pPr>
              <w:jc w:val="both"/>
              <w:rPr>
                <w:b/>
                <w:bCs/>
                <w:sz w:val="18"/>
                <w:szCs w:val="18"/>
              </w:rPr>
            </w:pPr>
            <w:r w:rsidRPr="001E0B36">
              <w:rPr>
                <w:b/>
                <w:bCs/>
                <w:sz w:val="18"/>
                <w:szCs w:val="18"/>
              </w:rPr>
              <w:t xml:space="preserve">   БЕЗВОЗМЕЗДНЫЕ ПОСТУПЛЕНИЯ</w:t>
            </w:r>
          </w:p>
        </w:tc>
        <w:tc>
          <w:tcPr>
            <w:tcW w:w="1134" w:type="dxa"/>
            <w:vAlign w:val="center"/>
          </w:tcPr>
          <w:p w:rsidR="00F4125A" w:rsidRPr="001E0B36" w:rsidRDefault="00F4125A" w:rsidP="001E0B36">
            <w:pPr>
              <w:jc w:val="center"/>
              <w:rPr>
                <w:b/>
                <w:bCs/>
                <w:sz w:val="18"/>
                <w:szCs w:val="18"/>
                <w:lang w:val="en-US"/>
              </w:rPr>
            </w:pP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00020200000000000000</w:t>
            </w:r>
          </w:p>
        </w:tc>
        <w:tc>
          <w:tcPr>
            <w:tcW w:w="6944" w:type="dxa"/>
            <w:vAlign w:val="bottom"/>
          </w:tcPr>
          <w:p w:rsidR="00F4125A" w:rsidRPr="001E0B36" w:rsidRDefault="00F4125A" w:rsidP="001E0B36">
            <w:pPr>
              <w:jc w:val="both"/>
              <w:rPr>
                <w:b/>
                <w:bCs/>
                <w:sz w:val="18"/>
                <w:szCs w:val="18"/>
              </w:rPr>
            </w:pPr>
            <w:r w:rsidRPr="001E0B36">
              <w:rPr>
                <w:b/>
                <w:bCs/>
                <w:sz w:val="18"/>
                <w:szCs w:val="18"/>
              </w:rPr>
              <w:t>Безвозмездные поступления от других бюджетов бюджетной системы РФ</w:t>
            </w:r>
          </w:p>
        </w:tc>
        <w:tc>
          <w:tcPr>
            <w:tcW w:w="1134" w:type="dxa"/>
            <w:vAlign w:val="center"/>
          </w:tcPr>
          <w:p w:rsidR="00F4125A" w:rsidRPr="001E0B36" w:rsidRDefault="00F4125A" w:rsidP="001E0B36">
            <w:pPr>
              <w:jc w:val="center"/>
              <w:rPr>
                <w:b/>
                <w:bCs/>
                <w:sz w:val="18"/>
                <w:szCs w:val="18"/>
              </w:rPr>
            </w:pPr>
            <w:r w:rsidRPr="001E0B36">
              <w:rPr>
                <w:b/>
                <w:bCs/>
                <w:sz w:val="18"/>
                <w:szCs w:val="18"/>
              </w:rPr>
              <w:t>5634,8</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00020201000000000151</w:t>
            </w:r>
          </w:p>
        </w:tc>
        <w:tc>
          <w:tcPr>
            <w:tcW w:w="6944" w:type="dxa"/>
            <w:vAlign w:val="bottom"/>
          </w:tcPr>
          <w:p w:rsidR="00F4125A" w:rsidRPr="001E0B36" w:rsidRDefault="00F4125A" w:rsidP="001E0B36">
            <w:pPr>
              <w:jc w:val="both"/>
              <w:rPr>
                <w:b/>
                <w:bCs/>
                <w:sz w:val="18"/>
                <w:szCs w:val="18"/>
              </w:rPr>
            </w:pPr>
            <w:r w:rsidRPr="001E0B36">
              <w:rPr>
                <w:b/>
                <w:bCs/>
                <w:sz w:val="18"/>
                <w:szCs w:val="18"/>
              </w:rPr>
              <w:t>Дотации от других бюджетов бюджетной системы в РФ</w:t>
            </w:r>
          </w:p>
        </w:tc>
        <w:tc>
          <w:tcPr>
            <w:tcW w:w="1134" w:type="dxa"/>
            <w:vAlign w:val="center"/>
          </w:tcPr>
          <w:p w:rsidR="00F4125A" w:rsidRPr="001E0B36" w:rsidRDefault="00F4125A" w:rsidP="001E0B36">
            <w:pPr>
              <w:jc w:val="center"/>
              <w:rPr>
                <w:b/>
                <w:bCs/>
                <w:sz w:val="18"/>
                <w:szCs w:val="18"/>
              </w:rPr>
            </w:pP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00020201001100000151</w:t>
            </w:r>
          </w:p>
        </w:tc>
        <w:tc>
          <w:tcPr>
            <w:tcW w:w="6944" w:type="dxa"/>
            <w:vAlign w:val="bottom"/>
          </w:tcPr>
          <w:p w:rsidR="00F4125A" w:rsidRPr="001E0B36" w:rsidRDefault="00F4125A" w:rsidP="001E0B36">
            <w:pPr>
              <w:jc w:val="both"/>
              <w:rPr>
                <w:sz w:val="18"/>
                <w:szCs w:val="18"/>
              </w:rPr>
            </w:pPr>
            <w:r w:rsidRPr="001E0B36">
              <w:rPr>
                <w:sz w:val="18"/>
                <w:szCs w:val="18"/>
              </w:rPr>
              <w:t>Дотации бюджетам поселений на выравнивание бюджетной обеспеченности (район)</w:t>
            </w:r>
          </w:p>
        </w:tc>
        <w:tc>
          <w:tcPr>
            <w:tcW w:w="1134" w:type="dxa"/>
            <w:vAlign w:val="center"/>
          </w:tcPr>
          <w:p w:rsidR="00F4125A" w:rsidRPr="001E0B36" w:rsidRDefault="00F4125A" w:rsidP="001E0B36">
            <w:pPr>
              <w:jc w:val="center"/>
              <w:rPr>
                <w:sz w:val="18"/>
                <w:szCs w:val="18"/>
              </w:rPr>
            </w:pPr>
            <w:r w:rsidRPr="001E0B36">
              <w:rPr>
                <w:sz w:val="18"/>
                <w:szCs w:val="18"/>
              </w:rPr>
              <w:t>504,2</w:t>
            </w:r>
          </w:p>
        </w:tc>
      </w:tr>
      <w:tr w:rsidR="00F4125A" w:rsidRPr="001E0B36" w:rsidTr="001E0B36">
        <w:trPr>
          <w:gridAfter w:val="1"/>
          <w:wAfter w:w="1260" w:type="dxa"/>
        </w:trPr>
        <w:tc>
          <w:tcPr>
            <w:tcW w:w="2129" w:type="dxa"/>
            <w:vAlign w:val="center"/>
          </w:tcPr>
          <w:p w:rsidR="00F4125A" w:rsidRPr="001E0B36" w:rsidRDefault="00F4125A" w:rsidP="001E0B36">
            <w:pPr>
              <w:rPr>
                <w:b/>
                <w:bCs/>
                <w:sz w:val="18"/>
                <w:szCs w:val="18"/>
              </w:rPr>
            </w:pPr>
            <w:r w:rsidRPr="001E0B36">
              <w:rPr>
                <w:b/>
                <w:bCs/>
                <w:sz w:val="18"/>
                <w:szCs w:val="18"/>
              </w:rPr>
              <w:t>00020202000000000151</w:t>
            </w:r>
          </w:p>
        </w:tc>
        <w:tc>
          <w:tcPr>
            <w:tcW w:w="6944" w:type="dxa"/>
            <w:vAlign w:val="center"/>
          </w:tcPr>
          <w:p w:rsidR="00F4125A" w:rsidRPr="001E0B36" w:rsidRDefault="00F4125A" w:rsidP="001E0B36">
            <w:pPr>
              <w:jc w:val="both"/>
              <w:rPr>
                <w:b/>
                <w:bCs/>
                <w:sz w:val="18"/>
                <w:szCs w:val="18"/>
              </w:rPr>
            </w:pPr>
            <w:r w:rsidRPr="001E0B36">
              <w:rPr>
                <w:b/>
                <w:bCs/>
                <w:sz w:val="18"/>
                <w:szCs w:val="18"/>
              </w:rPr>
              <w:t xml:space="preserve">Субсидии от других бюджетов бюджетной системы РФ </w:t>
            </w:r>
          </w:p>
        </w:tc>
        <w:tc>
          <w:tcPr>
            <w:tcW w:w="1134" w:type="dxa"/>
            <w:vAlign w:val="center"/>
          </w:tcPr>
          <w:p w:rsidR="00F4125A" w:rsidRPr="001E0B36" w:rsidRDefault="00F4125A" w:rsidP="001E0B36">
            <w:pPr>
              <w:jc w:val="center"/>
              <w:rPr>
                <w:b/>
                <w:bCs/>
                <w:sz w:val="18"/>
                <w:szCs w:val="18"/>
              </w:rPr>
            </w:pP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00020202999100000151</w:t>
            </w:r>
          </w:p>
        </w:tc>
        <w:tc>
          <w:tcPr>
            <w:tcW w:w="6944" w:type="dxa"/>
            <w:vAlign w:val="center"/>
          </w:tcPr>
          <w:p w:rsidR="00F4125A" w:rsidRPr="001E0B36" w:rsidRDefault="00F4125A" w:rsidP="001E0B36">
            <w:pPr>
              <w:jc w:val="both"/>
              <w:rPr>
                <w:sz w:val="18"/>
                <w:szCs w:val="18"/>
              </w:rPr>
            </w:pPr>
            <w:r w:rsidRPr="001E0B36">
              <w:rPr>
                <w:sz w:val="18"/>
                <w:szCs w:val="18"/>
              </w:rPr>
              <w:t>Прочие субсидии бюджетам поселений</w:t>
            </w:r>
          </w:p>
        </w:tc>
        <w:tc>
          <w:tcPr>
            <w:tcW w:w="1134" w:type="dxa"/>
            <w:vAlign w:val="center"/>
          </w:tcPr>
          <w:p w:rsidR="00F4125A" w:rsidRPr="001E0B36" w:rsidRDefault="00F4125A" w:rsidP="001E0B36">
            <w:pPr>
              <w:jc w:val="center"/>
              <w:rPr>
                <w:b/>
                <w:bCs/>
                <w:sz w:val="18"/>
                <w:szCs w:val="18"/>
              </w:rPr>
            </w:pPr>
            <w:r w:rsidRPr="001E0B36">
              <w:rPr>
                <w:b/>
                <w:bCs/>
                <w:sz w:val="18"/>
                <w:szCs w:val="18"/>
              </w:rPr>
              <w:t>1282,1</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00020204999100000151</w:t>
            </w:r>
          </w:p>
        </w:tc>
        <w:tc>
          <w:tcPr>
            <w:tcW w:w="6944" w:type="dxa"/>
            <w:vAlign w:val="center"/>
          </w:tcPr>
          <w:p w:rsidR="00F4125A" w:rsidRPr="001E0B36" w:rsidRDefault="00F4125A" w:rsidP="001E0B36">
            <w:pPr>
              <w:jc w:val="both"/>
              <w:rPr>
                <w:sz w:val="18"/>
                <w:szCs w:val="18"/>
              </w:rPr>
            </w:pPr>
            <w:r w:rsidRPr="001E0B36">
              <w:rPr>
                <w:sz w:val="18"/>
                <w:szCs w:val="18"/>
              </w:rPr>
              <w:t xml:space="preserve">Прочие межбюджетные трансферты, передаваемые бюджетам поселений </w:t>
            </w:r>
          </w:p>
        </w:tc>
        <w:tc>
          <w:tcPr>
            <w:tcW w:w="1134" w:type="dxa"/>
            <w:vAlign w:val="center"/>
          </w:tcPr>
          <w:p w:rsidR="00F4125A" w:rsidRPr="001E0B36" w:rsidRDefault="00F4125A" w:rsidP="001E0B36">
            <w:pPr>
              <w:jc w:val="center"/>
              <w:rPr>
                <w:b/>
                <w:bCs/>
                <w:sz w:val="18"/>
                <w:szCs w:val="18"/>
              </w:rPr>
            </w:pPr>
            <w:r w:rsidRPr="001E0B36">
              <w:rPr>
                <w:b/>
                <w:bCs/>
                <w:sz w:val="18"/>
                <w:szCs w:val="18"/>
              </w:rPr>
              <w:t>3300,0</w:t>
            </w: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00020202999100000151</w:t>
            </w:r>
          </w:p>
        </w:tc>
        <w:tc>
          <w:tcPr>
            <w:tcW w:w="6944" w:type="dxa"/>
            <w:vAlign w:val="center"/>
          </w:tcPr>
          <w:p w:rsidR="00F4125A" w:rsidRPr="001E0B36" w:rsidRDefault="00F4125A" w:rsidP="001E0B36">
            <w:pPr>
              <w:jc w:val="both"/>
              <w:rPr>
                <w:sz w:val="18"/>
                <w:szCs w:val="18"/>
              </w:rPr>
            </w:pPr>
            <w:r w:rsidRPr="001E0B36">
              <w:rPr>
                <w:sz w:val="18"/>
                <w:szCs w:val="18"/>
              </w:rP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134" w:type="dxa"/>
            <w:vAlign w:val="center"/>
          </w:tcPr>
          <w:p w:rsidR="00F4125A" w:rsidRPr="001E0B36" w:rsidRDefault="00F4125A" w:rsidP="001E0B36">
            <w:pPr>
              <w:jc w:val="center"/>
              <w:rPr>
                <w:sz w:val="18"/>
                <w:szCs w:val="18"/>
              </w:rPr>
            </w:pPr>
          </w:p>
        </w:tc>
      </w:tr>
      <w:tr w:rsidR="00F4125A" w:rsidRPr="001E0B36" w:rsidTr="001E0B36">
        <w:trPr>
          <w:gridAfter w:val="1"/>
          <w:wAfter w:w="1260" w:type="dxa"/>
        </w:trPr>
        <w:tc>
          <w:tcPr>
            <w:tcW w:w="2129" w:type="dxa"/>
            <w:vAlign w:val="center"/>
          </w:tcPr>
          <w:p w:rsidR="00F4125A" w:rsidRPr="001E0B36" w:rsidRDefault="00F4125A" w:rsidP="001E0B36">
            <w:pPr>
              <w:rPr>
                <w:sz w:val="18"/>
                <w:szCs w:val="18"/>
              </w:rPr>
            </w:pPr>
            <w:r w:rsidRPr="001E0B36">
              <w:rPr>
                <w:sz w:val="18"/>
                <w:szCs w:val="18"/>
              </w:rPr>
              <w:t>00020202999100000151</w:t>
            </w:r>
          </w:p>
        </w:tc>
        <w:tc>
          <w:tcPr>
            <w:tcW w:w="6944" w:type="dxa"/>
            <w:vAlign w:val="center"/>
          </w:tcPr>
          <w:p w:rsidR="00F4125A" w:rsidRPr="001E0B36" w:rsidRDefault="00F4125A" w:rsidP="001E0B36">
            <w:pPr>
              <w:jc w:val="both"/>
              <w:rPr>
                <w:sz w:val="18"/>
                <w:szCs w:val="18"/>
              </w:rPr>
            </w:pPr>
            <w:r w:rsidRPr="001E0B36">
              <w:rPr>
                <w:sz w:val="18"/>
                <w:szCs w:val="18"/>
              </w:rPr>
              <w:t>Выплата денежного содержания с начислениями на нее работникам учреждений культуры</w:t>
            </w:r>
          </w:p>
        </w:tc>
        <w:tc>
          <w:tcPr>
            <w:tcW w:w="1134" w:type="dxa"/>
            <w:vAlign w:val="center"/>
          </w:tcPr>
          <w:p w:rsidR="00F4125A" w:rsidRPr="001E0B36" w:rsidRDefault="00F4125A" w:rsidP="001E0B36">
            <w:pPr>
              <w:jc w:val="center"/>
              <w:rPr>
                <w:sz w:val="18"/>
                <w:szCs w:val="18"/>
              </w:rPr>
            </w:pPr>
          </w:p>
        </w:tc>
      </w:tr>
      <w:tr w:rsidR="00F4125A" w:rsidRPr="001E0B36" w:rsidTr="001E0B36">
        <w:tc>
          <w:tcPr>
            <w:tcW w:w="2129" w:type="dxa"/>
            <w:vAlign w:val="center"/>
          </w:tcPr>
          <w:p w:rsidR="00F4125A" w:rsidRPr="001E0B36" w:rsidRDefault="00F4125A" w:rsidP="001E0B36">
            <w:pPr>
              <w:jc w:val="center"/>
              <w:rPr>
                <w:sz w:val="18"/>
                <w:szCs w:val="18"/>
              </w:rPr>
            </w:pPr>
            <w:r w:rsidRPr="001E0B36">
              <w:rPr>
                <w:b/>
                <w:bCs/>
                <w:sz w:val="18"/>
                <w:szCs w:val="18"/>
              </w:rPr>
              <w:t>00020203000000000151</w:t>
            </w:r>
          </w:p>
        </w:tc>
        <w:tc>
          <w:tcPr>
            <w:tcW w:w="6944" w:type="dxa"/>
            <w:vAlign w:val="center"/>
          </w:tcPr>
          <w:p w:rsidR="00F4125A" w:rsidRPr="001E0B36" w:rsidRDefault="00F4125A" w:rsidP="001E0B36">
            <w:pPr>
              <w:rPr>
                <w:sz w:val="18"/>
                <w:szCs w:val="18"/>
              </w:rPr>
            </w:pPr>
            <w:r w:rsidRPr="001E0B36">
              <w:rPr>
                <w:b/>
                <w:bCs/>
                <w:sz w:val="18"/>
                <w:szCs w:val="18"/>
              </w:rPr>
              <w:t xml:space="preserve">Субвенции от других бюджетов бюджетной системы в РФ </w:t>
            </w:r>
          </w:p>
        </w:tc>
        <w:tc>
          <w:tcPr>
            <w:tcW w:w="1134" w:type="dxa"/>
          </w:tcPr>
          <w:p w:rsidR="00F4125A" w:rsidRPr="001E0B36" w:rsidRDefault="00F4125A" w:rsidP="001E0B36">
            <w:pPr>
              <w:jc w:val="center"/>
              <w:rPr>
                <w:b/>
                <w:sz w:val="18"/>
                <w:szCs w:val="18"/>
              </w:rPr>
            </w:pPr>
            <w:r w:rsidRPr="001E0B36">
              <w:rPr>
                <w:b/>
                <w:sz w:val="18"/>
                <w:szCs w:val="18"/>
              </w:rPr>
              <w:t>548,5</w:t>
            </w:r>
          </w:p>
        </w:tc>
        <w:tc>
          <w:tcPr>
            <w:tcW w:w="1260" w:type="dxa"/>
            <w:vAlign w:val="center"/>
          </w:tcPr>
          <w:p w:rsidR="00F4125A" w:rsidRPr="001E0B36" w:rsidRDefault="00F4125A" w:rsidP="001E0B36">
            <w:pPr>
              <w:jc w:val="center"/>
              <w:rPr>
                <w:b/>
                <w:bCs/>
                <w:sz w:val="18"/>
                <w:szCs w:val="18"/>
              </w:rPr>
            </w:pPr>
          </w:p>
        </w:tc>
      </w:tr>
      <w:tr w:rsidR="00F4125A" w:rsidRPr="001E0B36" w:rsidTr="001E0B36">
        <w:tc>
          <w:tcPr>
            <w:tcW w:w="2129" w:type="dxa"/>
            <w:vAlign w:val="center"/>
          </w:tcPr>
          <w:p w:rsidR="00F4125A" w:rsidRPr="001E0B36" w:rsidRDefault="00F4125A" w:rsidP="001E0B36">
            <w:pPr>
              <w:jc w:val="center"/>
              <w:rPr>
                <w:sz w:val="18"/>
                <w:szCs w:val="18"/>
              </w:rPr>
            </w:pPr>
            <w:r w:rsidRPr="001E0B36">
              <w:rPr>
                <w:sz w:val="18"/>
                <w:szCs w:val="18"/>
              </w:rPr>
              <w:t>00020203015100000151</w:t>
            </w:r>
          </w:p>
        </w:tc>
        <w:tc>
          <w:tcPr>
            <w:tcW w:w="6944" w:type="dxa"/>
            <w:vAlign w:val="center"/>
          </w:tcPr>
          <w:p w:rsidR="00F4125A" w:rsidRPr="001E0B36" w:rsidRDefault="00F4125A" w:rsidP="001E0B36">
            <w:pPr>
              <w:rPr>
                <w:sz w:val="18"/>
                <w:szCs w:val="18"/>
              </w:rPr>
            </w:pPr>
            <w:r w:rsidRPr="001E0B36">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F4125A" w:rsidRPr="001E0B36" w:rsidRDefault="00F4125A" w:rsidP="001E0B36">
            <w:pPr>
              <w:jc w:val="center"/>
              <w:rPr>
                <w:sz w:val="18"/>
                <w:szCs w:val="18"/>
              </w:rPr>
            </w:pPr>
            <w:r w:rsidRPr="001E0B36">
              <w:rPr>
                <w:sz w:val="18"/>
                <w:szCs w:val="18"/>
              </w:rPr>
              <w:t>483,1</w:t>
            </w:r>
          </w:p>
        </w:tc>
        <w:tc>
          <w:tcPr>
            <w:tcW w:w="1260" w:type="dxa"/>
            <w:vAlign w:val="center"/>
          </w:tcPr>
          <w:p w:rsidR="00F4125A" w:rsidRPr="001E0B36" w:rsidRDefault="00F4125A" w:rsidP="001E0B36">
            <w:pPr>
              <w:jc w:val="center"/>
              <w:rPr>
                <w:b/>
                <w:bCs/>
                <w:sz w:val="18"/>
                <w:szCs w:val="18"/>
              </w:rPr>
            </w:pPr>
          </w:p>
        </w:tc>
      </w:tr>
      <w:tr w:rsidR="00F4125A" w:rsidRPr="001E0B36" w:rsidTr="001E0B36">
        <w:trPr>
          <w:trHeight w:val="706"/>
        </w:trPr>
        <w:tc>
          <w:tcPr>
            <w:tcW w:w="2129" w:type="dxa"/>
            <w:vAlign w:val="center"/>
          </w:tcPr>
          <w:p w:rsidR="00F4125A" w:rsidRPr="001E0B36" w:rsidRDefault="00F4125A" w:rsidP="001E0B36">
            <w:pPr>
              <w:jc w:val="center"/>
              <w:rPr>
                <w:sz w:val="18"/>
                <w:szCs w:val="18"/>
              </w:rPr>
            </w:pPr>
            <w:r w:rsidRPr="001E0B36">
              <w:rPr>
                <w:sz w:val="18"/>
                <w:szCs w:val="18"/>
              </w:rPr>
              <w:t>00020203024100000151</w:t>
            </w:r>
          </w:p>
        </w:tc>
        <w:tc>
          <w:tcPr>
            <w:tcW w:w="6944" w:type="dxa"/>
            <w:vAlign w:val="center"/>
          </w:tcPr>
          <w:p w:rsidR="00F4125A" w:rsidRPr="001E0B36" w:rsidRDefault="00F4125A" w:rsidP="001E0B36">
            <w:pPr>
              <w:rPr>
                <w:sz w:val="18"/>
                <w:szCs w:val="18"/>
              </w:rPr>
            </w:pPr>
            <w:r w:rsidRPr="001E0B36">
              <w:rPr>
                <w:sz w:val="18"/>
                <w:szCs w:val="18"/>
              </w:rPr>
              <w:t>Субвенции бюджетам поселений на выполнение передаваемых полномочий субъектов Российской Федерации</w:t>
            </w:r>
          </w:p>
        </w:tc>
        <w:tc>
          <w:tcPr>
            <w:tcW w:w="1134" w:type="dxa"/>
          </w:tcPr>
          <w:p w:rsidR="00F4125A" w:rsidRPr="001E0B36" w:rsidRDefault="00F4125A" w:rsidP="001E0B36">
            <w:pPr>
              <w:jc w:val="center"/>
              <w:rPr>
                <w:sz w:val="18"/>
                <w:szCs w:val="18"/>
              </w:rPr>
            </w:pPr>
            <w:r w:rsidRPr="001E0B36">
              <w:rPr>
                <w:sz w:val="18"/>
                <w:szCs w:val="18"/>
              </w:rPr>
              <w:t>65,4</w:t>
            </w:r>
          </w:p>
        </w:tc>
        <w:tc>
          <w:tcPr>
            <w:tcW w:w="1260" w:type="dxa"/>
            <w:vAlign w:val="center"/>
          </w:tcPr>
          <w:p w:rsidR="00F4125A" w:rsidRPr="001E0B36" w:rsidRDefault="00F4125A" w:rsidP="001E0B36">
            <w:pPr>
              <w:jc w:val="center"/>
              <w:rPr>
                <w:b/>
                <w:bCs/>
                <w:sz w:val="18"/>
                <w:szCs w:val="18"/>
              </w:rPr>
            </w:pPr>
          </w:p>
        </w:tc>
      </w:tr>
      <w:tr w:rsidR="00F4125A" w:rsidRPr="001E0B36" w:rsidTr="001E0B36">
        <w:trPr>
          <w:gridAfter w:val="1"/>
          <w:wAfter w:w="1260" w:type="dxa"/>
        </w:trPr>
        <w:tc>
          <w:tcPr>
            <w:tcW w:w="2129" w:type="dxa"/>
            <w:vAlign w:val="center"/>
          </w:tcPr>
          <w:p w:rsidR="00F4125A" w:rsidRPr="001E0B36" w:rsidRDefault="00F4125A" w:rsidP="001E0B36">
            <w:pPr>
              <w:jc w:val="center"/>
              <w:rPr>
                <w:sz w:val="18"/>
                <w:szCs w:val="18"/>
              </w:rPr>
            </w:pPr>
          </w:p>
        </w:tc>
        <w:tc>
          <w:tcPr>
            <w:tcW w:w="6944" w:type="dxa"/>
          </w:tcPr>
          <w:p w:rsidR="00F4125A" w:rsidRPr="001E0B36" w:rsidRDefault="00F4125A" w:rsidP="001E0B36">
            <w:pPr>
              <w:rPr>
                <w:sz w:val="18"/>
                <w:szCs w:val="18"/>
              </w:rPr>
            </w:pPr>
          </w:p>
        </w:tc>
        <w:tc>
          <w:tcPr>
            <w:tcW w:w="1134" w:type="dxa"/>
            <w:vAlign w:val="center"/>
          </w:tcPr>
          <w:p w:rsidR="00F4125A" w:rsidRPr="001E0B36" w:rsidRDefault="00F4125A" w:rsidP="001E0B36">
            <w:pPr>
              <w:jc w:val="center"/>
              <w:rPr>
                <w:b/>
                <w:bCs/>
                <w:sz w:val="18"/>
                <w:szCs w:val="18"/>
              </w:rPr>
            </w:pPr>
            <w:r w:rsidRPr="001E0B36">
              <w:rPr>
                <w:b/>
                <w:bCs/>
                <w:sz w:val="18"/>
                <w:szCs w:val="18"/>
              </w:rPr>
              <w:t>15228,6</w:t>
            </w:r>
          </w:p>
        </w:tc>
      </w:tr>
      <w:tr w:rsidR="00F4125A" w:rsidRPr="001E0B36" w:rsidTr="001E0B36">
        <w:trPr>
          <w:gridAfter w:val="1"/>
          <w:wAfter w:w="1260" w:type="dxa"/>
        </w:trPr>
        <w:tc>
          <w:tcPr>
            <w:tcW w:w="2129" w:type="dxa"/>
            <w:vAlign w:val="center"/>
          </w:tcPr>
          <w:p w:rsidR="00F4125A" w:rsidRPr="001E0B36" w:rsidRDefault="00F4125A" w:rsidP="001E0B36">
            <w:pPr>
              <w:jc w:val="center"/>
              <w:rPr>
                <w:b/>
                <w:bCs/>
                <w:sz w:val="18"/>
                <w:szCs w:val="18"/>
              </w:rPr>
            </w:pPr>
          </w:p>
        </w:tc>
        <w:tc>
          <w:tcPr>
            <w:tcW w:w="6944" w:type="dxa"/>
            <w:vAlign w:val="bottom"/>
          </w:tcPr>
          <w:p w:rsidR="00F4125A" w:rsidRPr="001E0B36" w:rsidRDefault="00F4125A" w:rsidP="001E0B36">
            <w:pPr>
              <w:rPr>
                <w:b/>
                <w:bCs/>
                <w:sz w:val="18"/>
                <w:szCs w:val="18"/>
              </w:rPr>
            </w:pPr>
            <w:r w:rsidRPr="001E0B36">
              <w:rPr>
                <w:b/>
                <w:bCs/>
                <w:sz w:val="18"/>
                <w:szCs w:val="18"/>
              </w:rPr>
              <w:t>итого собственные доходы:</w:t>
            </w:r>
          </w:p>
        </w:tc>
        <w:tc>
          <w:tcPr>
            <w:tcW w:w="1134" w:type="dxa"/>
            <w:vAlign w:val="center"/>
          </w:tcPr>
          <w:p w:rsidR="00F4125A" w:rsidRPr="001E0B36" w:rsidRDefault="00F4125A" w:rsidP="001E0B36">
            <w:pPr>
              <w:jc w:val="center"/>
              <w:rPr>
                <w:b/>
                <w:bCs/>
                <w:sz w:val="18"/>
                <w:szCs w:val="18"/>
              </w:rPr>
            </w:pPr>
            <w:r w:rsidRPr="001E0B36">
              <w:rPr>
                <w:b/>
                <w:bCs/>
                <w:sz w:val="18"/>
                <w:szCs w:val="18"/>
              </w:rPr>
              <w:t>9593,8</w:t>
            </w:r>
          </w:p>
        </w:tc>
      </w:tr>
    </w:tbl>
    <w:p w:rsidR="00F4125A" w:rsidRPr="001E0B36" w:rsidRDefault="00F4125A" w:rsidP="001E0B36">
      <w:pPr>
        <w:jc w:val="right"/>
        <w:rPr>
          <w:sz w:val="18"/>
          <w:szCs w:val="18"/>
        </w:rPr>
      </w:pPr>
    </w:p>
    <w:p w:rsidR="00F4125A" w:rsidRPr="001E0B36" w:rsidRDefault="00F4125A" w:rsidP="001E0B36">
      <w:pPr>
        <w:jc w:val="right"/>
        <w:rPr>
          <w:sz w:val="18"/>
          <w:szCs w:val="18"/>
        </w:rPr>
      </w:pPr>
      <w:r w:rsidRPr="001E0B36">
        <w:rPr>
          <w:sz w:val="18"/>
          <w:szCs w:val="18"/>
        </w:rPr>
        <w:t>Приложение 3</w:t>
      </w:r>
    </w:p>
    <w:p w:rsidR="00F4125A" w:rsidRPr="001E0B36" w:rsidRDefault="00F4125A" w:rsidP="001E0B36">
      <w:pPr>
        <w:ind w:left="3540"/>
        <w:jc w:val="right"/>
        <w:rPr>
          <w:sz w:val="18"/>
          <w:szCs w:val="18"/>
        </w:rPr>
      </w:pPr>
      <w:r w:rsidRPr="001E0B36">
        <w:rPr>
          <w:sz w:val="18"/>
          <w:szCs w:val="18"/>
        </w:rPr>
        <w:t xml:space="preserve">        </w:t>
      </w:r>
      <w:r w:rsidRPr="001E0B36">
        <w:rPr>
          <w:sz w:val="18"/>
          <w:szCs w:val="18"/>
        </w:rPr>
        <w:tab/>
      </w:r>
      <w:r w:rsidRPr="001E0B36">
        <w:rPr>
          <w:sz w:val="18"/>
          <w:szCs w:val="18"/>
        </w:rPr>
        <w:tab/>
      </w:r>
      <w:r w:rsidRPr="001E0B36">
        <w:rPr>
          <w:sz w:val="18"/>
          <w:szCs w:val="18"/>
        </w:rPr>
        <w:tab/>
      </w:r>
      <w:r w:rsidRPr="001E0B36">
        <w:rPr>
          <w:sz w:val="18"/>
          <w:szCs w:val="18"/>
        </w:rPr>
        <w:tab/>
        <w:t xml:space="preserve">к Решению Думы МО «Новонукутское» </w:t>
      </w:r>
    </w:p>
    <w:p w:rsidR="00F4125A" w:rsidRPr="001E0B36" w:rsidRDefault="00F4125A" w:rsidP="001E0B36">
      <w:pPr>
        <w:ind w:left="3540"/>
        <w:jc w:val="right"/>
        <w:rPr>
          <w:sz w:val="18"/>
          <w:szCs w:val="18"/>
        </w:rPr>
      </w:pPr>
      <w:r w:rsidRPr="001E0B36">
        <w:rPr>
          <w:sz w:val="18"/>
          <w:szCs w:val="18"/>
        </w:rPr>
        <w:t xml:space="preserve">«О внесении изменений в бюджет МО «Новонукутское» </w:t>
      </w:r>
    </w:p>
    <w:p w:rsidR="00F4125A" w:rsidRPr="001E0B36" w:rsidRDefault="00F4125A" w:rsidP="001E0B36">
      <w:pPr>
        <w:ind w:left="3540"/>
        <w:jc w:val="right"/>
        <w:rPr>
          <w:sz w:val="18"/>
          <w:szCs w:val="18"/>
        </w:rPr>
      </w:pPr>
      <w:r w:rsidRPr="001E0B36">
        <w:rPr>
          <w:sz w:val="18"/>
          <w:szCs w:val="18"/>
        </w:rPr>
        <w:t xml:space="preserve">на 2015 год и на плановый период 2016 и 2017 годов»                                                                                                                                                                                                                                                                                        </w:t>
      </w:r>
    </w:p>
    <w:p w:rsidR="00F4125A" w:rsidRPr="001E0B36" w:rsidRDefault="00F4125A" w:rsidP="001E0B36">
      <w:pPr>
        <w:jc w:val="right"/>
        <w:rPr>
          <w:sz w:val="18"/>
          <w:szCs w:val="18"/>
        </w:rPr>
      </w:pPr>
      <w:r w:rsidRPr="001E0B36">
        <w:rPr>
          <w:sz w:val="18"/>
          <w:szCs w:val="18"/>
        </w:rPr>
        <w:t>22 июня 2015 № 22</w:t>
      </w:r>
    </w:p>
    <w:p w:rsidR="00F4125A" w:rsidRPr="001E0B36" w:rsidRDefault="00F4125A" w:rsidP="001E0B36">
      <w:pPr>
        <w:jc w:val="center"/>
        <w:rPr>
          <w:sz w:val="18"/>
          <w:szCs w:val="18"/>
        </w:rPr>
      </w:pPr>
    </w:p>
    <w:p w:rsidR="00F4125A" w:rsidRPr="001E0B36" w:rsidRDefault="00F4125A" w:rsidP="001E0B36">
      <w:pPr>
        <w:jc w:val="center"/>
        <w:rPr>
          <w:b/>
          <w:sz w:val="18"/>
          <w:szCs w:val="18"/>
        </w:rPr>
      </w:pPr>
      <w:r w:rsidRPr="001E0B36">
        <w:rPr>
          <w:b/>
          <w:sz w:val="18"/>
          <w:szCs w:val="18"/>
        </w:rPr>
        <w:t>Перечень главных администраторов доходов бюджета муниципального образования – органа местного самоуправления</w:t>
      </w: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477"/>
        <w:gridCol w:w="6480"/>
      </w:tblGrid>
      <w:tr w:rsidR="00F4125A" w:rsidRPr="001E0B36" w:rsidTr="001E0B36">
        <w:tc>
          <w:tcPr>
            <w:tcW w:w="4205" w:type="dxa"/>
            <w:gridSpan w:val="2"/>
          </w:tcPr>
          <w:p w:rsidR="00F4125A" w:rsidRPr="001E0B36" w:rsidRDefault="00F4125A" w:rsidP="001E0B36">
            <w:pPr>
              <w:jc w:val="center"/>
              <w:rPr>
                <w:sz w:val="18"/>
                <w:szCs w:val="18"/>
              </w:rPr>
            </w:pPr>
            <w:r w:rsidRPr="001E0B36">
              <w:rPr>
                <w:sz w:val="18"/>
                <w:szCs w:val="18"/>
              </w:rPr>
              <w:t xml:space="preserve">Код  бюджетной классификации </w:t>
            </w:r>
          </w:p>
          <w:p w:rsidR="00F4125A" w:rsidRPr="001E0B36" w:rsidRDefault="00F4125A" w:rsidP="001E0B36">
            <w:pPr>
              <w:jc w:val="center"/>
              <w:rPr>
                <w:sz w:val="18"/>
                <w:szCs w:val="18"/>
              </w:rPr>
            </w:pPr>
            <w:r w:rsidRPr="001E0B36">
              <w:rPr>
                <w:sz w:val="18"/>
                <w:szCs w:val="18"/>
              </w:rPr>
              <w:t>Российской Федерации</w:t>
            </w:r>
          </w:p>
        </w:tc>
        <w:tc>
          <w:tcPr>
            <w:tcW w:w="6480" w:type="dxa"/>
            <w:vMerge w:val="restart"/>
          </w:tcPr>
          <w:p w:rsidR="00F4125A" w:rsidRPr="001E0B36" w:rsidRDefault="00F4125A" w:rsidP="001E0B36">
            <w:pPr>
              <w:jc w:val="center"/>
              <w:rPr>
                <w:sz w:val="18"/>
                <w:szCs w:val="18"/>
              </w:rPr>
            </w:pPr>
            <w:r w:rsidRPr="001E0B36">
              <w:rPr>
                <w:sz w:val="18"/>
                <w:szCs w:val="18"/>
              </w:rPr>
              <w:t xml:space="preserve">Наименование главного администратора </w:t>
            </w:r>
          </w:p>
          <w:p w:rsidR="00F4125A" w:rsidRPr="001E0B36" w:rsidRDefault="00F4125A" w:rsidP="001E0B36">
            <w:pPr>
              <w:ind w:right="490"/>
              <w:jc w:val="center"/>
              <w:rPr>
                <w:sz w:val="18"/>
                <w:szCs w:val="18"/>
              </w:rPr>
            </w:pPr>
            <w:r w:rsidRPr="001E0B36">
              <w:rPr>
                <w:sz w:val="18"/>
                <w:szCs w:val="18"/>
              </w:rPr>
              <w:t>доходов бюджета муниципального образования</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главного</w:t>
            </w:r>
          </w:p>
          <w:p w:rsidR="00F4125A" w:rsidRPr="001E0B36" w:rsidRDefault="00F4125A" w:rsidP="001E0B36">
            <w:pPr>
              <w:jc w:val="center"/>
              <w:rPr>
                <w:sz w:val="18"/>
                <w:szCs w:val="18"/>
              </w:rPr>
            </w:pPr>
            <w:r w:rsidRPr="001E0B36">
              <w:rPr>
                <w:sz w:val="18"/>
                <w:szCs w:val="18"/>
              </w:rPr>
              <w:lastRenderedPageBreak/>
              <w:t>администратора</w:t>
            </w:r>
          </w:p>
          <w:p w:rsidR="00F4125A" w:rsidRPr="001E0B36" w:rsidRDefault="00F4125A" w:rsidP="001E0B36">
            <w:pPr>
              <w:jc w:val="center"/>
              <w:rPr>
                <w:sz w:val="18"/>
                <w:szCs w:val="18"/>
              </w:rPr>
            </w:pPr>
            <w:r w:rsidRPr="001E0B36">
              <w:rPr>
                <w:sz w:val="18"/>
                <w:szCs w:val="18"/>
              </w:rPr>
              <w:t>доходов</w:t>
            </w:r>
          </w:p>
        </w:tc>
        <w:tc>
          <w:tcPr>
            <w:tcW w:w="2477" w:type="dxa"/>
          </w:tcPr>
          <w:p w:rsidR="00F4125A" w:rsidRPr="001E0B36" w:rsidRDefault="00F4125A" w:rsidP="001E0B36">
            <w:pPr>
              <w:jc w:val="center"/>
              <w:rPr>
                <w:sz w:val="18"/>
                <w:szCs w:val="18"/>
              </w:rPr>
            </w:pPr>
            <w:r w:rsidRPr="001E0B36">
              <w:rPr>
                <w:sz w:val="18"/>
                <w:szCs w:val="18"/>
              </w:rPr>
              <w:lastRenderedPageBreak/>
              <w:t>доходов бюджета</w:t>
            </w:r>
          </w:p>
          <w:p w:rsidR="00F4125A" w:rsidRPr="001E0B36" w:rsidRDefault="00F4125A" w:rsidP="001E0B36">
            <w:pPr>
              <w:jc w:val="center"/>
              <w:rPr>
                <w:sz w:val="18"/>
                <w:szCs w:val="18"/>
              </w:rPr>
            </w:pPr>
            <w:r w:rsidRPr="001E0B36">
              <w:rPr>
                <w:sz w:val="18"/>
                <w:szCs w:val="18"/>
              </w:rPr>
              <w:lastRenderedPageBreak/>
              <w:t>муниципального</w:t>
            </w:r>
          </w:p>
          <w:p w:rsidR="00F4125A" w:rsidRPr="001E0B36" w:rsidRDefault="00F4125A" w:rsidP="001E0B36">
            <w:pPr>
              <w:jc w:val="center"/>
              <w:rPr>
                <w:sz w:val="18"/>
                <w:szCs w:val="18"/>
              </w:rPr>
            </w:pPr>
            <w:r w:rsidRPr="001E0B36">
              <w:rPr>
                <w:sz w:val="18"/>
                <w:szCs w:val="18"/>
              </w:rPr>
              <w:t>образования</w:t>
            </w:r>
          </w:p>
        </w:tc>
        <w:tc>
          <w:tcPr>
            <w:tcW w:w="6480" w:type="dxa"/>
            <w:vMerge/>
          </w:tcPr>
          <w:p w:rsidR="00F4125A" w:rsidRPr="001E0B36" w:rsidRDefault="00F4125A" w:rsidP="001E0B36">
            <w:pPr>
              <w:rPr>
                <w:sz w:val="18"/>
                <w:szCs w:val="18"/>
              </w:rPr>
            </w:pPr>
          </w:p>
        </w:tc>
      </w:tr>
      <w:tr w:rsidR="00F4125A" w:rsidRPr="001E0B36" w:rsidTr="001E0B36">
        <w:tc>
          <w:tcPr>
            <w:tcW w:w="1728" w:type="dxa"/>
          </w:tcPr>
          <w:p w:rsidR="00F4125A" w:rsidRPr="001E0B36" w:rsidRDefault="00F4125A" w:rsidP="001E0B36">
            <w:pPr>
              <w:jc w:val="center"/>
              <w:rPr>
                <w:b/>
                <w:sz w:val="18"/>
                <w:szCs w:val="18"/>
              </w:rPr>
            </w:pPr>
            <w:r w:rsidRPr="001E0B36">
              <w:rPr>
                <w:b/>
                <w:sz w:val="18"/>
                <w:szCs w:val="18"/>
              </w:rPr>
              <w:lastRenderedPageBreak/>
              <w:t>035</w:t>
            </w:r>
          </w:p>
        </w:tc>
        <w:tc>
          <w:tcPr>
            <w:tcW w:w="8957" w:type="dxa"/>
            <w:gridSpan w:val="2"/>
          </w:tcPr>
          <w:p w:rsidR="00F4125A" w:rsidRPr="001E0B36" w:rsidRDefault="00F4125A" w:rsidP="001E0B36">
            <w:pPr>
              <w:jc w:val="center"/>
              <w:rPr>
                <w:b/>
                <w:sz w:val="18"/>
                <w:szCs w:val="18"/>
              </w:rPr>
            </w:pPr>
            <w:r w:rsidRPr="001E0B36">
              <w:rPr>
                <w:b/>
                <w:sz w:val="18"/>
                <w:szCs w:val="18"/>
              </w:rPr>
              <w:t>Администрация муниципального образования «Новонукутское»</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035</w:t>
            </w:r>
          </w:p>
        </w:tc>
        <w:tc>
          <w:tcPr>
            <w:tcW w:w="2477" w:type="dxa"/>
          </w:tcPr>
          <w:p w:rsidR="00F4125A" w:rsidRPr="001E0B36" w:rsidRDefault="00F4125A" w:rsidP="001E0B36">
            <w:pPr>
              <w:rPr>
                <w:sz w:val="18"/>
                <w:szCs w:val="18"/>
              </w:rPr>
            </w:pPr>
            <w:r w:rsidRPr="001E0B36">
              <w:rPr>
                <w:sz w:val="18"/>
                <w:szCs w:val="18"/>
              </w:rPr>
              <w:t>1 11 09045 10 0000 120</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035</w:t>
            </w:r>
          </w:p>
        </w:tc>
        <w:tc>
          <w:tcPr>
            <w:tcW w:w="2477" w:type="dxa"/>
          </w:tcPr>
          <w:p w:rsidR="00F4125A" w:rsidRPr="001E0B36" w:rsidRDefault="00F4125A" w:rsidP="001E0B36">
            <w:pPr>
              <w:rPr>
                <w:sz w:val="18"/>
                <w:szCs w:val="18"/>
              </w:rPr>
            </w:pPr>
            <w:r w:rsidRPr="001E0B36">
              <w:rPr>
                <w:sz w:val="18"/>
                <w:szCs w:val="18"/>
              </w:rPr>
              <w:t>1 17 01050 10 0000 180</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Невыясненные поступления, зачисляемые в бюджеты поселений</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035</w:t>
            </w:r>
          </w:p>
        </w:tc>
        <w:tc>
          <w:tcPr>
            <w:tcW w:w="2477" w:type="dxa"/>
          </w:tcPr>
          <w:p w:rsidR="00F4125A" w:rsidRPr="001E0B36" w:rsidRDefault="00F4125A" w:rsidP="001E0B36">
            <w:pPr>
              <w:rPr>
                <w:sz w:val="18"/>
                <w:szCs w:val="18"/>
              </w:rPr>
            </w:pPr>
            <w:r w:rsidRPr="001E0B36">
              <w:rPr>
                <w:sz w:val="18"/>
                <w:szCs w:val="18"/>
              </w:rPr>
              <w:t>1 17 05050 10 0000 180</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Прочие неналоговые доходы бюджетов поселений</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035</w:t>
            </w:r>
          </w:p>
        </w:tc>
        <w:tc>
          <w:tcPr>
            <w:tcW w:w="2477" w:type="dxa"/>
          </w:tcPr>
          <w:p w:rsidR="00F4125A" w:rsidRPr="001E0B36" w:rsidRDefault="00F4125A" w:rsidP="001E0B36">
            <w:pPr>
              <w:rPr>
                <w:sz w:val="18"/>
                <w:szCs w:val="18"/>
              </w:rPr>
            </w:pPr>
            <w:r w:rsidRPr="001E0B36">
              <w:rPr>
                <w:sz w:val="18"/>
                <w:szCs w:val="18"/>
              </w:rPr>
              <w:t>2 07 05000 10 0000 180</w:t>
            </w:r>
          </w:p>
        </w:tc>
        <w:tc>
          <w:tcPr>
            <w:tcW w:w="6480" w:type="dxa"/>
          </w:tcPr>
          <w:p w:rsidR="00F4125A" w:rsidRPr="001E0B36" w:rsidRDefault="00F4125A" w:rsidP="001E0B36">
            <w:pPr>
              <w:jc w:val="both"/>
              <w:rPr>
                <w:sz w:val="18"/>
                <w:szCs w:val="18"/>
              </w:rPr>
            </w:pPr>
            <w:r w:rsidRPr="001E0B36">
              <w:rPr>
                <w:sz w:val="18"/>
                <w:szCs w:val="18"/>
              </w:rPr>
              <w:t>Прочие безвозмездные поступления в бюджеты поселений</w:t>
            </w:r>
          </w:p>
        </w:tc>
      </w:tr>
      <w:tr w:rsidR="00F4125A" w:rsidRPr="001E0B36" w:rsidTr="001E0B36">
        <w:tc>
          <w:tcPr>
            <w:tcW w:w="1728" w:type="dxa"/>
          </w:tcPr>
          <w:p w:rsidR="00F4125A" w:rsidRPr="001E0B36" w:rsidRDefault="00F4125A" w:rsidP="001E0B36">
            <w:pPr>
              <w:jc w:val="center"/>
              <w:rPr>
                <w:b/>
                <w:sz w:val="18"/>
                <w:szCs w:val="18"/>
              </w:rPr>
            </w:pPr>
            <w:r w:rsidRPr="001E0B36">
              <w:rPr>
                <w:b/>
                <w:sz w:val="18"/>
                <w:szCs w:val="18"/>
              </w:rPr>
              <w:t>105</w:t>
            </w:r>
          </w:p>
        </w:tc>
        <w:tc>
          <w:tcPr>
            <w:tcW w:w="8957" w:type="dxa"/>
            <w:gridSpan w:val="2"/>
          </w:tcPr>
          <w:p w:rsidR="00F4125A" w:rsidRPr="001E0B36" w:rsidRDefault="00F4125A" w:rsidP="001E0B36">
            <w:pPr>
              <w:jc w:val="center"/>
              <w:rPr>
                <w:b/>
                <w:sz w:val="18"/>
                <w:szCs w:val="18"/>
              </w:rPr>
            </w:pPr>
            <w:r w:rsidRPr="001E0B36">
              <w:rPr>
                <w:b/>
                <w:sz w:val="18"/>
                <w:szCs w:val="18"/>
              </w:rPr>
              <w:t>Финансовый отдел администрации муниципального образования «Новонукутское»</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1 17 01050 10 0000 180</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Невыясненные поступления, зачисляемые в бюджеты поселений</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2 02 01001 10 0000 151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Дотации бюджетам поселений на выравнивание бюджетной обеспеченности</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2 02 01003 10 0000 151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Дотации бюджетам поселений на поддержку мер по обеспечению сбалансированности бюджетов</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2 02 02051 10 0000 151</w:t>
            </w:r>
          </w:p>
        </w:tc>
        <w:tc>
          <w:tcPr>
            <w:tcW w:w="6480" w:type="dxa"/>
          </w:tcPr>
          <w:p w:rsidR="00F4125A" w:rsidRPr="001E0B36" w:rsidRDefault="00F4125A" w:rsidP="001E0B36">
            <w:pPr>
              <w:jc w:val="both"/>
              <w:rPr>
                <w:sz w:val="18"/>
                <w:szCs w:val="18"/>
              </w:rPr>
            </w:pPr>
            <w:r w:rsidRPr="001E0B36">
              <w:rPr>
                <w:sz w:val="18"/>
                <w:szCs w:val="18"/>
              </w:rPr>
              <w:t>Субсидии бюджетам поселений на реализацию федеральных программ</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2 02 02079 10 0000 151</w:t>
            </w:r>
          </w:p>
        </w:tc>
        <w:tc>
          <w:tcPr>
            <w:tcW w:w="6480" w:type="dxa"/>
          </w:tcPr>
          <w:p w:rsidR="00F4125A" w:rsidRPr="001E0B36" w:rsidRDefault="00F4125A" w:rsidP="001E0B36">
            <w:pPr>
              <w:jc w:val="both"/>
              <w:rPr>
                <w:sz w:val="18"/>
                <w:szCs w:val="18"/>
              </w:rPr>
            </w:pPr>
            <w:r w:rsidRPr="001E0B36">
              <w:rPr>
                <w:sz w:val="18"/>
                <w:szCs w:val="18"/>
              </w:rPr>
              <w:t>Субсидии бюджетам поселений на переселение граждан из жилищного фонда, признанного негодным для проживания</w:t>
            </w:r>
            <w:proofErr w:type="gramStart"/>
            <w:r w:rsidRPr="001E0B36">
              <w:rPr>
                <w:sz w:val="18"/>
                <w:szCs w:val="18"/>
              </w:rPr>
              <w:t>,и</w:t>
            </w:r>
            <w:proofErr w:type="gramEnd"/>
            <w:r w:rsidRPr="001E0B36">
              <w:rPr>
                <w:sz w:val="18"/>
                <w:szCs w:val="18"/>
              </w:rPr>
              <w:t xml:space="preserve"> (ил) жилищного фонда с высоким уровнем износа (более 70%)</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2 02 02999 10 0000 151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Прочие субсидии бюджетам поселений</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2 02 03015 10 0000 151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2 02 03024 10 0000 151</w:t>
            </w:r>
          </w:p>
        </w:tc>
        <w:tc>
          <w:tcPr>
            <w:tcW w:w="6480" w:type="dxa"/>
          </w:tcPr>
          <w:p w:rsidR="00F4125A" w:rsidRPr="001E0B36" w:rsidRDefault="00F4125A" w:rsidP="001E0B36">
            <w:pPr>
              <w:jc w:val="both"/>
              <w:rPr>
                <w:sz w:val="18"/>
                <w:szCs w:val="18"/>
              </w:rPr>
            </w:pPr>
            <w:r w:rsidRPr="001E0B36">
              <w:rPr>
                <w:sz w:val="18"/>
                <w:szCs w:val="18"/>
              </w:rPr>
              <w:t>Субвенции бюджетам поселений на выполнение передаваемых полномочий субъектов Российской Федерации</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2 02 04999 10 0000 151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Прочие межбюджетные трансферты, передаваемые бюджетам поселений</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2 08 05000 10 0000 180</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125A" w:rsidRPr="001E0B36" w:rsidTr="001E0B36">
        <w:tc>
          <w:tcPr>
            <w:tcW w:w="1728" w:type="dxa"/>
          </w:tcPr>
          <w:p w:rsidR="00F4125A" w:rsidRPr="001E0B36" w:rsidRDefault="00F4125A" w:rsidP="001E0B36">
            <w:pPr>
              <w:jc w:val="center"/>
              <w:rPr>
                <w:sz w:val="18"/>
                <w:szCs w:val="18"/>
              </w:rPr>
            </w:pPr>
            <w:r w:rsidRPr="001E0B36">
              <w:rPr>
                <w:sz w:val="18"/>
                <w:szCs w:val="18"/>
              </w:rPr>
              <w:t>105</w:t>
            </w:r>
          </w:p>
        </w:tc>
        <w:tc>
          <w:tcPr>
            <w:tcW w:w="2477" w:type="dxa"/>
          </w:tcPr>
          <w:p w:rsidR="00F4125A" w:rsidRPr="001E0B36" w:rsidRDefault="00F4125A" w:rsidP="001E0B36">
            <w:pPr>
              <w:rPr>
                <w:sz w:val="18"/>
                <w:szCs w:val="18"/>
              </w:rPr>
            </w:pPr>
            <w:r w:rsidRPr="001E0B36">
              <w:rPr>
                <w:sz w:val="18"/>
                <w:szCs w:val="18"/>
              </w:rPr>
              <w:t>2 19 05000 10 0000 151</w:t>
            </w:r>
          </w:p>
          <w:p w:rsidR="00F4125A" w:rsidRPr="001E0B36" w:rsidRDefault="00F4125A" w:rsidP="001E0B36">
            <w:pPr>
              <w:rPr>
                <w:sz w:val="18"/>
                <w:szCs w:val="18"/>
              </w:rPr>
            </w:pPr>
          </w:p>
        </w:tc>
        <w:tc>
          <w:tcPr>
            <w:tcW w:w="6480" w:type="dxa"/>
          </w:tcPr>
          <w:p w:rsidR="00F4125A" w:rsidRPr="001E0B36" w:rsidRDefault="00F4125A" w:rsidP="001E0B36">
            <w:pPr>
              <w:jc w:val="both"/>
              <w:rPr>
                <w:sz w:val="18"/>
                <w:szCs w:val="18"/>
              </w:rPr>
            </w:pPr>
            <w:r w:rsidRPr="001E0B36">
              <w:rPr>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F4125A" w:rsidRPr="001E0B36" w:rsidRDefault="00F4125A" w:rsidP="001E0B36">
      <w:pPr>
        <w:jc w:val="right"/>
        <w:rPr>
          <w:sz w:val="18"/>
          <w:szCs w:val="18"/>
        </w:rPr>
      </w:pPr>
    </w:p>
    <w:p w:rsidR="00F4125A" w:rsidRPr="001E0B36" w:rsidRDefault="00F4125A" w:rsidP="001E0B36">
      <w:pPr>
        <w:jc w:val="right"/>
        <w:rPr>
          <w:sz w:val="18"/>
          <w:szCs w:val="18"/>
        </w:rPr>
      </w:pPr>
      <w:r w:rsidRPr="001E0B36">
        <w:rPr>
          <w:sz w:val="18"/>
          <w:szCs w:val="18"/>
        </w:rPr>
        <w:t>Приложение 5</w:t>
      </w:r>
    </w:p>
    <w:p w:rsidR="00F4125A" w:rsidRPr="001E0B36" w:rsidRDefault="00F4125A" w:rsidP="001E0B36">
      <w:pPr>
        <w:ind w:left="3540"/>
        <w:jc w:val="right"/>
        <w:rPr>
          <w:sz w:val="18"/>
          <w:szCs w:val="18"/>
        </w:rPr>
      </w:pPr>
      <w:r w:rsidRPr="001E0B36">
        <w:rPr>
          <w:sz w:val="18"/>
          <w:szCs w:val="18"/>
        </w:rPr>
        <w:t xml:space="preserve">        </w:t>
      </w:r>
      <w:r w:rsidRPr="001E0B36">
        <w:rPr>
          <w:sz w:val="18"/>
          <w:szCs w:val="18"/>
        </w:rPr>
        <w:tab/>
      </w:r>
      <w:r w:rsidRPr="001E0B36">
        <w:rPr>
          <w:sz w:val="18"/>
          <w:szCs w:val="18"/>
        </w:rPr>
        <w:tab/>
      </w:r>
      <w:r w:rsidRPr="001E0B36">
        <w:rPr>
          <w:sz w:val="18"/>
          <w:szCs w:val="18"/>
        </w:rPr>
        <w:tab/>
      </w:r>
      <w:r w:rsidRPr="001E0B36">
        <w:rPr>
          <w:sz w:val="18"/>
          <w:szCs w:val="18"/>
        </w:rPr>
        <w:tab/>
        <w:t xml:space="preserve">к Решению Думы МО «Новонукутское» </w:t>
      </w:r>
    </w:p>
    <w:p w:rsidR="00F4125A" w:rsidRPr="001E0B36" w:rsidRDefault="00F4125A" w:rsidP="001E0B36">
      <w:pPr>
        <w:ind w:left="3540"/>
        <w:jc w:val="right"/>
        <w:rPr>
          <w:sz w:val="18"/>
          <w:szCs w:val="18"/>
        </w:rPr>
      </w:pPr>
      <w:r w:rsidRPr="001E0B36">
        <w:rPr>
          <w:sz w:val="18"/>
          <w:szCs w:val="18"/>
        </w:rPr>
        <w:t>«О внесении изменений в бюджет МО «Новонукутское»</w:t>
      </w:r>
    </w:p>
    <w:p w:rsidR="00F4125A" w:rsidRPr="001E0B36" w:rsidRDefault="00F4125A" w:rsidP="001E0B36">
      <w:pPr>
        <w:ind w:left="3540"/>
        <w:jc w:val="right"/>
        <w:rPr>
          <w:sz w:val="18"/>
          <w:szCs w:val="18"/>
        </w:rPr>
      </w:pPr>
      <w:r w:rsidRPr="001E0B36">
        <w:rPr>
          <w:sz w:val="18"/>
          <w:szCs w:val="18"/>
        </w:rPr>
        <w:t>на 2015 год и на плановый период 2016 и 2017 годов»</w:t>
      </w:r>
    </w:p>
    <w:p w:rsidR="00F4125A" w:rsidRPr="001E0B36" w:rsidRDefault="00F4125A" w:rsidP="001E0B36">
      <w:pPr>
        <w:jc w:val="right"/>
        <w:rPr>
          <w:sz w:val="18"/>
          <w:szCs w:val="18"/>
        </w:rPr>
      </w:pPr>
      <w:r w:rsidRPr="001E0B36">
        <w:rPr>
          <w:sz w:val="18"/>
          <w:szCs w:val="18"/>
        </w:rPr>
        <w:t>22 июня  2015 № 22</w:t>
      </w:r>
    </w:p>
    <w:p w:rsidR="00F4125A" w:rsidRPr="001E0B36" w:rsidRDefault="00F4125A" w:rsidP="001E0B36">
      <w:pPr>
        <w:jc w:val="right"/>
        <w:rPr>
          <w:sz w:val="18"/>
          <w:szCs w:val="18"/>
        </w:rPr>
      </w:pPr>
    </w:p>
    <w:p w:rsidR="00F4125A" w:rsidRPr="001E0B36" w:rsidRDefault="00F4125A" w:rsidP="001E0B36">
      <w:pPr>
        <w:jc w:val="center"/>
        <w:rPr>
          <w:b/>
          <w:sz w:val="18"/>
          <w:szCs w:val="18"/>
        </w:rPr>
      </w:pPr>
      <w:r w:rsidRPr="001E0B36">
        <w:rPr>
          <w:b/>
          <w:sz w:val="18"/>
          <w:szCs w:val="18"/>
        </w:rPr>
        <w:t>Распределение бюджетных ассигнований на 2015 год</w:t>
      </w:r>
    </w:p>
    <w:p w:rsidR="00F4125A" w:rsidRPr="001E0B36" w:rsidRDefault="00F4125A" w:rsidP="001E0B36">
      <w:pPr>
        <w:jc w:val="center"/>
        <w:rPr>
          <w:b/>
          <w:sz w:val="18"/>
          <w:szCs w:val="18"/>
        </w:rPr>
      </w:pPr>
      <w:r w:rsidRPr="001E0B36">
        <w:rPr>
          <w:b/>
          <w:sz w:val="18"/>
          <w:szCs w:val="18"/>
        </w:rPr>
        <w:t>по разделам и подразделам классификации расходов бюджетов</w:t>
      </w:r>
    </w:p>
    <w:p w:rsidR="00F4125A" w:rsidRPr="001E0B36" w:rsidRDefault="00F4125A" w:rsidP="001E0B36">
      <w:pPr>
        <w:jc w:val="right"/>
        <w:rPr>
          <w:sz w:val="18"/>
          <w:szCs w:val="18"/>
        </w:rPr>
      </w:pPr>
      <w:r w:rsidRPr="001E0B36">
        <w:rPr>
          <w:sz w:val="18"/>
          <w:szCs w:val="18"/>
        </w:rPr>
        <w:t xml:space="preserve">                                              (тыс</w:t>
      </w:r>
      <w:proofErr w:type="gramStart"/>
      <w:r w:rsidRPr="001E0B36">
        <w:rPr>
          <w:sz w:val="18"/>
          <w:szCs w:val="18"/>
        </w:rPr>
        <w:t>.р</w:t>
      </w:r>
      <w:proofErr w:type="gramEnd"/>
      <w:r w:rsidRPr="001E0B36">
        <w:rPr>
          <w:sz w:val="18"/>
          <w:szCs w:val="18"/>
        </w:rPr>
        <w:t>уб)</w:t>
      </w:r>
    </w:p>
    <w:tbl>
      <w:tblPr>
        <w:tblW w:w="1047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8"/>
        <w:gridCol w:w="720"/>
        <w:gridCol w:w="540"/>
        <w:gridCol w:w="1620"/>
      </w:tblGrid>
      <w:tr w:rsidR="00F4125A" w:rsidRPr="001E0B36" w:rsidTr="00F4125A">
        <w:tc>
          <w:tcPr>
            <w:tcW w:w="7598" w:type="dxa"/>
            <w:tcBorders>
              <w:bottom w:val="single" w:sz="4" w:space="0" w:color="auto"/>
            </w:tcBorders>
          </w:tcPr>
          <w:p w:rsidR="00F4125A" w:rsidRPr="001E0B36" w:rsidRDefault="00F4125A" w:rsidP="001E0B36">
            <w:pPr>
              <w:jc w:val="center"/>
              <w:rPr>
                <w:sz w:val="18"/>
                <w:szCs w:val="18"/>
              </w:rPr>
            </w:pPr>
            <w:r w:rsidRPr="001E0B36">
              <w:rPr>
                <w:sz w:val="18"/>
                <w:szCs w:val="18"/>
              </w:rPr>
              <w:t>Наименование</w:t>
            </w:r>
          </w:p>
        </w:tc>
        <w:tc>
          <w:tcPr>
            <w:tcW w:w="720" w:type="dxa"/>
            <w:tcBorders>
              <w:bottom w:val="single" w:sz="4" w:space="0" w:color="auto"/>
            </w:tcBorders>
          </w:tcPr>
          <w:p w:rsidR="00F4125A" w:rsidRPr="001E0B36" w:rsidRDefault="00F4125A" w:rsidP="001E0B36">
            <w:pPr>
              <w:jc w:val="center"/>
              <w:rPr>
                <w:sz w:val="18"/>
                <w:szCs w:val="18"/>
              </w:rPr>
            </w:pPr>
            <w:r w:rsidRPr="001E0B36">
              <w:rPr>
                <w:sz w:val="18"/>
                <w:szCs w:val="18"/>
              </w:rPr>
              <w:t>Рз</w:t>
            </w:r>
          </w:p>
        </w:tc>
        <w:tc>
          <w:tcPr>
            <w:tcW w:w="540" w:type="dxa"/>
            <w:tcBorders>
              <w:bottom w:val="single" w:sz="4" w:space="0" w:color="auto"/>
            </w:tcBorders>
          </w:tcPr>
          <w:p w:rsidR="00F4125A" w:rsidRPr="001E0B36" w:rsidRDefault="00F4125A" w:rsidP="001E0B36">
            <w:pPr>
              <w:jc w:val="center"/>
              <w:rPr>
                <w:sz w:val="18"/>
                <w:szCs w:val="18"/>
              </w:rPr>
            </w:pPr>
            <w:proofErr w:type="gramStart"/>
            <w:r w:rsidRPr="001E0B36">
              <w:rPr>
                <w:sz w:val="18"/>
                <w:szCs w:val="18"/>
              </w:rPr>
              <w:t>ПР</w:t>
            </w:r>
            <w:proofErr w:type="gramEnd"/>
          </w:p>
        </w:tc>
        <w:tc>
          <w:tcPr>
            <w:tcW w:w="1620" w:type="dxa"/>
            <w:tcBorders>
              <w:bottom w:val="single" w:sz="4" w:space="0" w:color="auto"/>
            </w:tcBorders>
          </w:tcPr>
          <w:p w:rsidR="00F4125A" w:rsidRPr="001E0B36" w:rsidRDefault="00F4125A" w:rsidP="001E0B36">
            <w:pPr>
              <w:jc w:val="center"/>
              <w:rPr>
                <w:sz w:val="18"/>
                <w:szCs w:val="18"/>
              </w:rPr>
            </w:pPr>
            <w:r w:rsidRPr="001E0B36">
              <w:rPr>
                <w:sz w:val="18"/>
                <w:szCs w:val="18"/>
              </w:rPr>
              <w:t>2015 г.</w:t>
            </w:r>
          </w:p>
        </w:tc>
      </w:tr>
      <w:tr w:rsidR="00F4125A" w:rsidRPr="001E0B36" w:rsidTr="00F4125A">
        <w:tc>
          <w:tcPr>
            <w:tcW w:w="7598" w:type="dxa"/>
            <w:tcBorders>
              <w:top w:val="single" w:sz="4" w:space="0" w:color="auto"/>
              <w:left w:val="single" w:sz="4" w:space="0" w:color="auto"/>
              <w:bottom w:val="nil"/>
              <w:right w:val="single" w:sz="4" w:space="0" w:color="auto"/>
            </w:tcBorders>
          </w:tcPr>
          <w:p w:rsidR="00F4125A" w:rsidRPr="001E0B36" w:rsidRDefault="00F4125A" w:rsidP="001E0B36">
            <w:pPr>
              <w:rPr>
                <w:b/>
                <w:sz w:val="18"/>
                <w:szCs w:val="18"/>
              </w:rPr>
            </w:pPr>
            <w:r w:rsidRPr="001E0B36">
              <w:rPr>
                <w:b/>
                <w:sz w:val="18"/>
                <w:szCs w:val="18"/>
              </w:rPr>
              <w:t>ОБЩЕГОСУДАРСТВЕННЫЕ РАСХОДЫ</w:t>
            </w:r>
          </w:p>
        </w:tc>
        <w:tc>
          <w:tcPr>
            <w:tcW w:w="720" w:type="dxa"/>
            <w:tcBorders>
              <w:top w:val="single" w:sz="4" w:space="0" w:color="auto"/>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01</w:t>
            </w:r>
          </w:p>
        </w:tc>
        <w:tc>
          <w:tcPr>
            <w:tcW w:w="540" w:type="dxa"/>
            <w:tcBorders>
              <w:top w:val="single" w:sz="4" w:space="0" w:color="auto"/>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single" w:sz="4" w:space="0" w:color="auto"/>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7189,2</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Функционирование высшего должностного лица субъекта Российской Федерации и муниципального образования</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02</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lang w:val="en-US"/>
              </w:rPr>
            </w:pPr>
            <w:r w:rsidRPr="001E0B36">
              <w:rPr>
                <w:sz w:val="18"/>
                <w:szCs w:val="18"/>
                <w:lang w:val="en-US"/>
              </w:rPr>
              <w:t>1004,9</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03</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lang w:val="en-US"/>
              </w:rPr>
            </w:pPr>
            <w:r w:rsidRPr="001E0B36">
              <w:rPr>
                <w:sz w:val="18"/>
                <w:szCs w:val="18"/>
                <w:lang w:val="en-US"/>
              </w:rPr>
              <w:t>1,0</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04</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lang w:val="en-US"/>
              </w:rPr>
            </w:pPr>
            <w:r w:rsidRPr="001E0B36">
              <w:rPr>
                <w:sz w:val="18"/>
                <w:szCs w:val="18"/>
                <w:lang w:val="en-US"/>
              </w:rPr>
              <w:t>5</w:t>
            </w:r>
            <w:r w:rsidRPr="001E0B36">
              <w:rPr>
                <w:sz w:val="18"/>
                <w:szCs w:val="18"/>
              </w:rPr>
              <w:t>262,2</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06</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lang w:val="en-US"/>
              </w:rPr>
              <w:t>821,</w:t>
            </w:r>
            <w:r w:rsidRPr="001E0B36">
              <w:rPr>
                <w:sz w:val="18"/>
                <w:szCs w:val="18"/>
              </w:rPr>
              <w:t>1</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Резервные фонды</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11</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100,0</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bCs/>
                <w:sz w:val="18"/>
                <w:szCs w:val="18"/>
              </w:rPr>
            </w:pP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sz w:val="18"/>
                <w:szCs w:val="18"/>
              </w:rPr>
            </w:pPr>
            <w:r w:rsidRPr="001E0B36">
              <w:rPr>
                <w:b/>
                <w:bCs/>
                <w:sz w:val="18"/>
                <w:szCs w:val="18"/>
              </w:rPr>
              <w:t>НАЦИОНАЛЬНАЯ ОБОРОНА</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02</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lang w:val="en-US"/>
              </w:rPr>
            </w:pPr>
            <w:r w:rsidRPr="001E0B36">
              <w:rPr>
                <w:b/>
                <w:sz w:val="18"/>
                <w:szCs w:val="18"/>
              </w:rPr>
              <w:t>483,1</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color w:val="000000"/>
                <w:sz w:val="18"/>
                <w:szCs w:val="18"/>
              </w:rPr>
              <w:t>Мобилизационная и вневойсковая подготовка</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02</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03</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483,1</w:t>
            </w:r>
          </w:p>
        </w:tc>
      </w:tr>
      <w:tr w:rsidR="00F4125A" w:rsidRPr="001E0B36" w:rsidTr="00F4125A">
        <w:tc>
          <w:tcPr>
            <w:tcW w:w="7598" w:type="dxa"/>
            <w:tcBorders>
              <w:top w:val="nil"/>
              <w:left w:val="nil"/>
              <w:bottom w:val="nil"/>
              <w:right w:val="single" w:sz="4" w:space="0" w:color="auto"/>
            </w:tcBorders>
          </w:tcPr>
          <w:p w:rsidR="00F4125A" w:rsidRPr="001E0B36" w:rsidRDefault="00F4125A" w:rsidP="001E0B36">
            <w:pPr>
              <w:rPr>
                <w:b/>
                <w:sz w:val="18"/>
                <w:szCs w:val="18"/>
                <w:highlight w:val="cyan"/>
              </w:rPr>
            </w:pPr>
            <w:r w:rsidRPr="001E0B36">
              <w:rPr>
                <w:b/>
                <w:bCs/>
                <w:color w:val="000000"/>
                <w:sz w:val="18"/>
                <w:szCs w:val="18"/>
              </w:rPr>
              <w:t>НАЦИОНАЛЬНАЯ ЭКОНОМИКА</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04</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2212,8</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highlight w:val="cyan"/>
              </w:rPr>
            </w:pPr>
            <w:r w:rsidRPr="001E0B36">
              <w:rPr>
                <w:sz w:val="18"/>
                <w:szCs w:val="18"/>
              </w:rPr>
              <w:t>Общеэкономические вопросы</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04</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64,7</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Cs/>
                <w:sz w:val="18"/>
                <w:szCs w:val="18"/>
              </w:rPr>
            </w:pPr>
            <w:r w:rsidRPr="001E0B36">
              <w:rPr>
                <w:bCs/>
                <w:sz w:val="18"/>
                <w:szCs w:val="18"/>
              </w:rPr>
              <w:t>Дорожное хозяйство (дорожные фонды)</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04</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09</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2148,1</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bCs/>
                <w:sz w:val="18"/>
                <w:szCs w:val="18"/>
              </w:rPr>
            </w:pPr>
            <w:r w:rsidRPr="001E0B36">
              <w:rPr>
                <w:b/>
                <w:bCs/>
                <w:sz w:val="18"/>
                <w:szCs w:val="18"/>
              </w:rPr>
              <w:t>Жилищно-коммунальное хозяйство</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05</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02</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3790,9</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bCs/>
                <w:sz w:val="18"/>
                <w:szCs w:val="18"/>
              </w:rPr>
            </w:pPr>
            <w:r w:rsidRPr="001E0B36">
              <w:rPr>
                <w:b/>
                <w:bCs/>
                <w:sz w:val="18"/>
                <w:szCs w:val="18"/>
              </w:rPr>
              <w:t>Благоустройство</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05</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03</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805,1</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sz w:val="18"/>
                <w:szCs w:val="18"/>
              </w:rPr>
            </w:pPr>
            <w:r w:rsidRPr="001E0B36">
              <w:rPr>
                <w:b/>
                <w:bCs/>
                <w:sz w:val="18"/>
                <w:szCs w:val="18"/>
              </w:rPr>
              <w:t>КУЛЬТУРА, КИНЕМАТОГРАФИЯ, СРЕДСТВА МАССОВОЙ ИНФОРМАЦИИ</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08</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lang w:val="en-US"/>
              </w:rPr>
            </w:pPr>
            <w:r w:rsidRPr="001E0B36">
              <w:rPr>
                <w:b/>
                <w:sz w:val="18"/>
                <w:szCs w:val="18"/>
                <w:lang w:val="en-US"/>
              </w:rPr>
              <w:t>1016,0</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bCs/>
                <w:sz w:val="18"/>
                <w:szCs w:val="18"/>
              </w:rPr>
              <w:t>Культура</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08</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01</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lang w:val="en-US"/>
              </w:rPr>
            </w:pPr>
            <w:r w:rsidRPr="001E0B36">
              <w:rPr>
                <w:sz w:val="18"/>
                <w:szCs w:val="18"/>
                <w:lang w:val="en-US"/>
              </w:rPr>
              <w:t>1016,0</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b/>
                <w:sz w:val="18"/>
                <w:szCs w:val="18"/>
              </w:rPr>
            </w:pPr>
            <w:r w:rsidRPr="001E0B36">
              <w:rPr>
                <w:b/>
                <w:sz w:val="18"/>
                <w:szCs w:val="18"/>
              </w:rPr>
              <w:t>Физкультура и спорт</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11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p>
        </w:tc>
        <w:tc>
          <w:tcPr>
            <w:tcW w:w="1620" w:type="dxa"/>
            <w:tcBorders>
              <w:top w:val="nil"/>
              <w:left w:val="single" w:sz="4" w:space="0" w:color="auto"/>
              <w:bottom w:val="nil"/>
              <w:right w:val="single" w:sz="4" w:space="0" w:color="auto"/>
            </w:tcBorders>
          </w:tcPr>
          <w:p w:rsidR="00F4125A" w:rsidRPr="001E0B36" w:rsidRDefault="00F4125A" w:rsidP="001E0B36">
            <w:pPr>
              <w:jc w:val="center"/>
              <w:rPr>
                <w:b/>
                <w:sz w:val="18"/>
                <w:szCs w:val="18"/>
                <w:lang w:val="en-US"/>
              </w:rPr>
            </w:pPr>
            <w:r w:rsidRPr="001E0B36">
              <w:rPr>
                <w:b/>
                <w:sz w:val="18"/>
                <w:szCs w:val="18"/>
                <w:lang w:val="en-US"/>
              </w:rPr>
              <w:t>80,0</w:t>
            </w:r>
          </w:p>
        </w:tc>
      </w:tr>
      <w:tr w:rsidR="00F4125A" w:rsidRPr="001E0B36" w:rsidTr="00F4125A">
        <w:tc>
          <w:tcPr>
            <w:tcW w:w="7598" w:type="dxa"/>
            <w:tcBorders>
              <w:top w:val="nil"/>
              <w:left w:val="single" w:sz="4" w:space="0" w:color="auto"/>
              <w:bottom w:val="nil"/>
              <w:right w:val="single" w:sz="4" w:space="0" w:color="auto"/>
            </w:tcBorders>
          </w:tcPr>
          <w:p w:rsidR="00F4125A" w:rsidRPr="001E0B36" w:rsidRDefault="00F4125A" w:rsidP="001E0B36">
            <w:pPr>
              <w:rPr>
                <w:sz w:val="18"/>
                <w:szCs w:val="18"/>
              </w:rPr>
            </w:pPr>
            <w:r w:rsidRPr="001E0B36">
              <w:rPr>
                <w:sz w:val="18"/>
                <w:szCs w:val="18"/>
              </w:rPr>
              <w:t>Физкультура и спорт</w:t>
            </w:r>
          </w:p>
        </w:tc>
        <w:tc>
          <w:tcPr>
            <w:tcW w:w="72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11</w:t>
            </w:r>
          </w:p>
        </w:tc>
        <w:tc>
          <w:tcPr>
            <w:tcW w:w="540" w:type="dxa"/>
            <w:tcBorders>
              <w:top w:val="nil"/>
              <w:left w:val="single" w:sz="4" w:space="0" w:color="auto"/>
              <w:bottom w:val="nil"/>
              <w:right w:val="single" w:sz="4" w:space="0" w:color="auto"/>
            </w:tcBorders>
          </w:tcPr>
          <w:p w:rsidR="00F4125A" w:rsidRPr="001E0B36" w:rsidRDefault="00F4125A" w:rsidP="001E0B36">
            <w:pPr>
              <w:jc w:val="center"/>
              <w:rPr>
                <w:b/>
                <w:sz w:val="18"/>
                <w:szCs w:val="18"/>
              </w:rPr>
            </w:pPr>
            <w:r w:rsidRPr="001E0B36">
              <w:rPr>
                <w:b/>
                <w:sz w:val="18"/>
                <w:szCs w:val="18"/>
              </w:rPr>
              <w:t>01</w:t>
            </w:r>
          </w:p>
        </w:tc>
        <w:tc>
          <w:tcPr>
            <w:tcW w:w="1620"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80,0</w:t>
            </w:r>
          </w:p>
        </w:tc>
      </w:tr>
      <w:tr w:rsidR="00F4125A" w:rsidRPr="001E0B36" w:rsidTr="00F4125A">
        <w:tc>
          <w:tcPr>
            <w:tcW w:w="7598" w:type="dxa"/>
            <w:tcBorders>
              <w:top w:val="nil"/>
              <w:left w:val="single" w:sz="4" w:space="0" w:color="auto"/>
              <w:bottom w:val="single" w:sz="4" w:space="0" w:color="auto"/>
              <w:right w:val="single" w:sz="4" w:space="0" w:color="auto"/>
            </w:tcBorders>
          </w:tcPr>
          <w:p w:rsidR="00F4125A" w:rsidRPr="001E0B36" w:rsidRDefault="00F4125A" w:rsidP="001E0B36">
            <w:pPr>
              <w:rPr>
                <w:b/>
                <w:bCs/>
                <w:sz w:val="18"/>
                <w:szCs w:val="18"/>
              </w:rPr>
            </w:pPr>
            <w:r w:rsidRPr="001E0B36">
              <w:rPr>
                <w:b/>
                <w:bCs/>
                <w:sz w:val="18"/>
                <w:szCs w:val="18"/>
              </w:rPr>
              <w:t>Обслуживание государственного и муниципального долга</w:t>
            </w:r>
          </w:p>
        </w:tc>
        <w:tc>
          <w:tcPr>
            <w:tcW w:w="72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13</w:t>
            </w:r>
          </w:p>
        </w:tc>
        <w:tc>
          <w:tcPr>
            <w:tcW w:w="54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p>
        </w:tc>
        <w:tc>
          <w:tcPr>
            <w:tcW w:w="1620" w:type="dxa"/>
            <w:tcBorders>
              <w:top w:val="nil"/>
              <w:left w:val="single" w:sz="4" w:space="0" w:color="auto"/>
              <w:bottom w:val="single" w:sz="4" w:space="0" w:color="auto"/>
              <w:right w:val="single" w:sz="4" w:space="0" w:color="auto"/>
            </w:tcBorders>
          </w:tcPr>
          <w:p w:rsidR="00F4125A" w:rsidRPr="001E0B36" w:rsidRDefault="00F4125A" w:rsidP="001E0B36">
            <w:pPr>
              <w:jc w:val="center"/>
              <w:rPr>
                <w:b/>
                <w:sz w:val="18"/>
                <w:szCs w:val="18"/>
              </w:rPr>
            </w:pPr>
          </w:p>
        </w:tc>
      </w:tr>
      <w:tr w:rsidR="00F4125A" w:rsidRPr="001E0B36" w:rsidTr="00F4125A">
        <w:tc>
          <w:tcPr>
            <w:tcW w:w="7598" w:type="dxa"/>
            <w:tcBorders>
              <w:top w:val="nil"/>
              <w:left w:val="single" w:sz="4" w:space="0" w:color="auto"/>
              <w:bottom w:val="single" w:sz="4" w:space="0" w:color="auto"/>
              <w:right w:val="single" w:sz="4" w:space="0" w:color="auto"/>
            </w:tcBorders>
          </w:tcPr>
          <w:p w:rsidR="00F4125A" w:rsidRPr="001E0B36" w:rsidRDefault="00F4125A" w:rsidP="001E0B36">
            <w:pPr>
              <w:rPr>
                <w:bCs/>
                <w:sz w:val="18"/>
                <w:szCs w:val="18"/>
              </w:rPr>
            </w:pPr>
            <w:r w:rsidRPr="001E0B36">
              <w:rPr>
                <w:bCs/>
                <w:sz w:val="18"/>
                <w:szCs w:val="18"/>
              </w:rPr>
              <w:t>Обслуживание государственного внутреннего и муниципального долга</w:t>
            </w:r>
          </w:p>
        </w:tc>
        <w:tc>
          <w:tcPr>
            <w:tcW w:w="72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13</w:t>
            </w:r>
          </w:p>
        </w:tc>
        <w:tc>
          <w:tcPr>
            <w:tcW w:w="54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01</w:t>
            </w:r>
          </w:p>
        </w:tc>
        <w:tc>
          <w:tcPr>
            <w:tcW w:w="1620" w:type="dxa"/>
            <w:tcBorders>
              <w:top w:val="nil"/>
              <w:left w:val="single" w:sz="4" w:space="0" w:color="auto"/>
              <w:bottom w:val="single" w:sz="4" w:space="0" w:color="auto"/>
              <w:right w:val="single" w:sz="4" w:space="0" w:color="auto"/>
            </w:tcBorders>
          </w:tcPr>
          <w:p w:rsidR="00F4125A" w:rsidRPr="001E0B36" w:rsidRDefault="00F4125A" w:rsidP="001E0B36">
            <w:pPr>
              <w:jc w:val="center"/>
              <w:rPr>
                <w:b/>
                <w:sz w:val="18"/>
                <w:szCs w:val="18"/>
              </w:rPr>
            </w:pPr>
            <w:r w:rsidRPr="001E0B36">
              <w:rPr>
                <w:b/>
                <w:sz w:val="18"/>
                <w:szCs w:val="18"/>
              </w:rPr>
              <w:t>0,0</w:t>
            </w:r>
          </w:p>
        </w:tc>
      </w:tr>
      <w:tr w:rsidR="00F4125A" w:rsidRPr="001E0B36" w:rsidTr="00F4125A">
        <w:tc>
          <w:tcPr>
            <w:tcW w:w="7598" w:type="dxa"/>
            <w:tcBorders>
              <w:top w:val="nil"/>
              <w:left w:val="single" w:sz="4" w:space="0" w:color="auto"/>
              <w:bottom w:val="single" w:sz="4" w:space="0" w:color="auto"/>
              <w:right w:val="single" w:sz="4" w:space="0" w:color="auto"/>
            </w:tcBorders>
          </w:tcPr>
          <w:p w:rsidR="00F4125A" w:rsidRPr="001E0B36" w:rsidRDefault="00F4125A" w:rsidP="001E0B36">
            <w:pPr>
              <w:rPr>
                <w:b/>
                <w:bCs/>
                <w:sz w:val="18"/>
                <w:szCs w:val="18"/>
              </w:rPr>
            </w:pPr>
            <w:r w:rsidRPr="001E0B36">
              <w:rPr>
                <w:b/>
                <w:bCs/>
                <w:sz w:val="18"/>
                <w:szCs w:val="18"/>
              </w:rPr>
              <w:t xml:space="preserve">Межбюджетные трансферты общего характера бюджетам субъектов Российской </w:t>
            </w:r>
            <w:r w:rsidRPr="001E0B36">
              <w:rPr>
                <w:b/>
                <w:bCs/>
                <w:sz w:val="18"/>
                <w:szCs w:val="18"/>
              </w:rPr>
              <w:lastRenderedPageBreak/>
              <w:t>Федерации</w:t>
            </w:r>
          </w:p>
        </w:tc>
        <w:tc>
          <w:tcPr>
            <w:tcW w:w="720" w:type="dxa"/>
            <w:tcBorders>
              <w:top w:val="nil"/>
              <w:left w:val="single" w:sz="4" w:space="0" w:color="auto"/>
              <w:bottom w:val="single" w:sz="4" w:space="0" w:color="auto"/>
              <w:right w:val="single" w:sz="4" w:space="0" w:color="auto"/>
            </w:tcBorders>
          </w:tcPr>
          <w:p w:rsidR="00F4125A" w:rsidRPr="001E0B36" w:rsidRDefault="00F4125A" w:rsidP="001E0B36">
            <w:pPr>
              <w:jc w:val="center"/>
              <w:rPr>
                <w:b/>
                <w:sz w:val="18"/>
                <w:szCs w:val="18"/>
              </w:rPr>
            </w:pPr>
            <w:r w:rsidRPr="001E0B36">
              <w:rPr>
                <w:b/>
                <w:sz w:val="18"/>
                <w:szCs w:val="18"/>
              </w:rPr>
              <w:lastRenderedPageBreak/>
              <w:t>14</w:t>
            </w:r>
          </w:p>
        </w:tc>
        <w:tc>
          <w:tcPr>
            <w:tcW w:w="54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p>
        </w:tc>
        <w:tc>
          <w:tcPr>
            <w:tcW w:w="1620" w:type="dxa"/>
            <w:tcBorders>
              <w:top w:val="nil"/>
              <w:left w:val="single" w:sz="4" w:space="0" w:color="auto"/>
              <w:bottom w:val="single" w:sz="4" w:space="0" w:color="auto"/>
              <w:right w:val="single" w:sz="4" w:space="0" w:color="auto"/>
            </w:tcBorders>
          </w:tcPr>
          <w:p w:rsidR="00F4125A" w:rsidRPr="001E0B36" w:rsidRDefault="00F4125A" w:rsidP="001E0B36">
            <w:pPr>
              <w:jc w:val="center"/>
              <w:rPr>
                <w:b/>
                <w:sz w:val="18"/>
                <w:szCs w:val="18"/>
              </w:rPr>
            </w:pPr>
            <w:r w:rsidRPr="001E0B36">
              <w:rPr>
                <w:b/>
                <w:sz w:val="18"/>
                <w:szCs w:val="18"/>
              </w:rPr>
              <w:t>131,2</w:t>
            </w:r>
          </w:p>
        </w:tc>
      </w:tr>
      <w:tr w:rsidR="00F4125A" w:rsidRPr="001E0B36" w:rsidTr="00F4125A">
        <w:tc>
          <w:tcPr>
            <w:tcW w:w="7598" w:type="dxa"/>
            <w:tcBorders>
              <w:top w:val="nil"/>
              <w:left w:val="single" w:sz="4" w:space="0" w:color="auto"/>
              <w:bottom w:val="single" w:sz="4" w:space="0" w:color="auto"/>
              <w:right w:val="single" w:sz="4" w:space="0" w:color="auto"/>
            </w:tcBorders>
          </w:tcPr>
          <w:p w:rsidR="00F4125A" w:rsidRPr="001E0B36" w:rsidRDefault="00F4125A" w:rsidP="001E0B36">
            <w:pPr>
              <w:rPr>
                <w:bCs/>
                <w:sz w:val="18"/>
                <w:szCs w:val="18"/>
              </w:rPr>
            </w:pPr>
            <w:r w:rsidRPr="001E0B36">
              <w:rPr>
                <w:bCs/>
                <w:sz w:val="18"/>
                <w:szCs w:val="18"/>
              </w:rPr>
              <w:lastRenderedPageBreak/>
              <w:t>Иные межбюджетные трансферты</w:t>
            </w:r>
          </w:p>
        </w:tc>
        <w:tc>
          <w:tcPr>
            <w:tcW w:w="72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14</w:t>
            </w:r>
          </w:p>
        </w:tc>
        <w:tc>
          <w:tcPr>
            <w:tcW w:w="540" w:type="dxa"/>
            <w:tcBorders>
              <w:top w:val="nil"/>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03</w:t>
            </w:r>
          </w:p>
        </w:tc>
        <w:tc>
          <w:tcPr>
            <w:tcW w:w="1620" w:type="dxa"/>
            <w:tcBorders>
              <w:top w:val="nil"/>
              <w:left w:val="single" w:sz="4" w:space="0" w:color="auto"/>
              <w:bottom w:val="single" w:sz="4" w:space="0" w:color="auto"/>
              <w:right w:val="single" w:sz="4" w:space="0" w:color="auto"/>
            </w:tcBorders>
          </w:tcPr>
          <w:p w:rsidR="00F4125A" w:rsidRPr="001E0B36" w:rsidRDefault="00F4125A" w:rsidP="001E0B36">
            <w:pPr>
              <w:jc w:val="center"/>
              <w:rPr>
                <w:b/>
                <w:sz w:val="18"/>
                <w:szCs w:val="18"/>
              </w:rPr>
            </w:pPr>
            <w:r w:rsidRPr="001E0B36">
              <w:rPr>
                <w:b/>
                <w:sz w:val="18"/>
                <w:szCs w:val="18"/>
              </w:rPr>
              <w:t>131,2</w:t>
            </w:r>
          </w:p>
        </w:tc>
      </w:tr>
      <w:tr w:rsidR="00F4125A" w:rsidRPr="001E0B36" w:rsidTr="00F4125A">
        <w:tc>
          <w:tcPr>
            <w:tcW w:w="7598" w:type="dxa"/>
            <w:tcBorders>
              <w:top w:val="single" w:sz="4" w:space="0" w:color="auto"/>
              <w:bottom w:val="single" w:sz="4" w:space="0" w:color="auto"/>
            </w:tcBorders>
          </w:tcPr>
          <w:p w:rsidR="00F4125A" w:rsidRPr="001E0B36" w:rsidRDefault="00F4125A" w:rsidP="001E0B36">
            <w:pPr>
              <w:rPr>
                <w:b/>
                <w:bCs/>
                <w:sz w:val="18"/>
                <w:szCs w:val="18"/>
              </w:rPr>
            </w:pPr>
            <w:r w:rsidRPr="001E0B36">
              <w:rPr>
                <w:b/>
                <w:bCs/>
                <w:sz w:val="18"/>
                <w:szCs w:val="18"/>
              </w:rPr>
              <w:t>ИТОГО РАСХОДОВ</w:t>
            </w:r>
          </w:p>
        </w:tc>
        <w:tc>
          <w:tcPr>
            <w:tcW w:w="720" w:type="dxa"/>
            <w:tcBorders>
              <w:top w:val="single" w:sz="4" w:space="0" w:color="auto"/>
              <w:bottom w:val="single" w:sz="4" w:space="0" w:color="auto"/>
            </w:tcBorders>
          </w:tcPr>
          <w:p w:rsidR="00F4125A" w:rsidRPr="001E0B36" w:rsidRDefault="00F4125A" w:rsidP="001E0B36">
            <w:pPr>
              <w:jc w:val="center"/>
              <w:rPr>
                <w:b/>
                <w:sz w:val="18"/>
                <w:szCs w:val="18"/>
              </w:rPr>
            </w:pPr>
          </w:p>
        </w:tc>
        <w:tc>
          <w:tcPr>
            <w:tcW w:w="540" w:type="dxa"/>
            <w:tcBorders>
              <w:top w:val="single" w:sz="4" w:space="0" w:color="auto"/>
              <w:bottom w:val="single" w:sz="4" w:space="0" w:color="auto"/>
            </w:tcBorders>
          </w:tcPr>
          <w:p w:rsidR="00F4125A" w:rsidRPr="001E0B36" w:rsidRDefault="00F4125A" w:rsidP="001E0B36">
            <w:pPr>
              <w:jc w:val="center"/>
              <w:rPr>
                <w:b/>
                <w:sz w:val="18"/>
                <w:szCs w:val="18"/>
              </w:rPr>
            </w:pPr>
          </w:p>
        </w:tc>
        <w:tc>
          <w:tcPr>
            <w:tcW w:w="1620" w:type="dxa"/>
            <w:tcBorders>
              <w:top w:val="single" w:sz="4" w:space="0" w:color="auto"/>
              <w:bottom w:val="single" w:sz="4" w:space="0" w:color="auto"/>
            </w:tcBorders>
          </w:tcPr>
          <w:p w:rsidR="00F4125A" w:rsidRPr="001E0B36" w:rsidRDefault="00F4125A" w:rsidP="001E0B36">
            <w:pPr>
              <w:jc w:val="center"/>
              <w:rPr>
                <w:b/>
                <w:sz w:val="18"/>
                <w:szCs w:val="18"/>
              </w:rPr>
            </w:pPr>
            <w:r w:rsidRPr="001E0B36">
              <w:rPr>
                <w:b/>
                <w:sz w:val="18"/>
                <w:szCs w:val="18"/>
              </w:rPr>
              <w:t>15708,3</w:t>
            </w:r>
          </w:p>
        </w:tc>
      </w:tr>
      <w:tr w:rsidR="00F4125A" w:rsidRPr="001E0B36" w:rsidTr="00F4125A">
        <w:tc>
          <w:tcPr>
            <w:tcW w:w="7598" w:type="dxa"/>
            <w:tcBorders>
              <w:top w:val="single" w:sz="4" w:space="0" w:color="auto"/>
            </w:tcBorders>
          </w:tcPr>
          <w:p w:rsidR="00F4125A" w:rsidRPr="001E0B36" w:rsidRDefault="00F4125A" w:rsidP="001E0B36">
            <w:pPr>
              <w:rPr>
                <w:b/>
                <w:bCs/>
                <w:sz w:val="18"/>
                <w:szCs w:val="18"/>
              </w:rPr>
            </w:pPr>
          </w:p>
          <w:p w:rsidR="00F4125A" w:rsidRPr="001E0B36" w:rsidRDefault="00F4125A" w:rsidP="001E0B36">
            <w:pPr>
              <w:rPr>
                <w:b/>
                <w:bCs/>
                <w:sz w:val="18"/>
                <w:szCs w:val="18"/>
              </w:rPr>
            </w:pPr>
          </w:p>
        </w:tc>
        <w:tc>
          <w:tcPr>
            <w:tcW w:w="720" w:type="dxa"/>
            <w:tcBorders>
              <w:top w:val="single" w:sz="4" w:space="0" w:color="auto"/>
            </w:tcBorders>
          </w:tcPr>
          <w:p w:rsidR="00F4125A" w:rsidRPr="001E0B36" w:rsidRDefault="00F4125A" w:rsidP="001E0B36">
            <w:pPr>
              <w:jc w:val="center"/>
              <w:rPr>
                <w:b/>
                <w:sz w:val="18"/>
                <w:szCs w:val="18"/>
              </w:rPr>
            </w:pPr>
          </w:p>
        </w:tc>
        <w:tc>
          <w:tcPr>
            <w:tcW w:w="540" w:type="dxa"/>
            <w:tcBorders>
              <w:top w:val="single" w:sz="4" w:space="0" w:color="auto"/>
            </w:tcBorders>
          </w:tcPr>
          <w:p w:rsidR="00F4125A" w:rsidRPr="001E0B36" w:rsidRDefault="00F4125A" w:rsidP="001E0B36">
            <w:pPr>
              <w:jc w:val="center"/>
              <w:rPr>
                <w:b/>
                <w:sz w:val="18"/>
                <w:szCs w:val="18"/>
              </w:rPr>
            </w:pPr>
          </w:p>
        </w:tc>
        <w:tc>
          <w:tcPr>
            <w:tcW w:w="1620" w:type="dxa"/>
            <w:tcBorders>
              <w:top w:val="single" w:sz="4" w:space="0" w:color="auto"/>
            </w:tcBorders>
          </w:tcPr>
          <w:p w:rsidR="00F4125A" w:rsidRPr="001E0B36" w:rsidRDefault="00F4125A" w:rsidP="001E0B36">
            <w:pPr>
              <w:jc w:val="center"/>
              <w:rPr>
                <w:b/>
                <w:sz w:val="18"/>
                <w:szCs w:val="18"/>
              </w:rPr>
            </w:pPr>
          </w:p>
        </w:tc>
      </w:tr>
    </w:tbl>
    <w:p w:rsidR="00F4125A" w:rsidRPr="001E0B36" w:rsidRDefault="00F4125A" w:rsidP="001E0B36">
      <w:pPr>
        <w:jc w:val="right"/>
        <w:rPr>
          <w:sz w:val="18"/>
          <w:szCs w:val="18"/>
        </w:rPr>
      </w:pPr>
      <w:r w:rsidRPr="001E0B36">
        <w:rPr>
          <w:sz w:val="18"/>
          <w:szCs w:val="18"/>
        </w:rPr>
        <w:t>Приложение 7</w:t>
      </w:r>
    </w:p>
    <w:p w:rsidR="00F4125A" w:rsidRPr="001E0B36" w:rsidRDefault="00F4125A" w:rsidP="001E0B36">
      <w:pPr>
        <w:ind w:left="3540"/>
        <w:jc w:val="right"/>
        <w:rPr>
          <w:sz w:val="18"/>
          <w:szCs w:val="18"/>
        </w:rPr>
      </w:pPr>
      <w:r w:rsidRPr="001E0B36">
        <w:rPr>
          <w:sz w:val="18"/>
          <w:szCs w:val="18"/>
        </w:rPr>
        <w:t xml:space="preserve">        </w:t>
      </w:r>
      <w:r w:rsidRPr="001E0B36">
        <w:rPr>
          <w:sz w:val="18"/>
          <w:szCs w:val="18"/>
        </w:rPr>
        <w:tab/>
      </w:r>
      <w:r w:rsidRPr="001E0B36">
        <w:rPr>
          <w:sz w:val="18"/>
          <w:szCs w:val="18"/>
        </w:rPr>
        <w:tab/>
      </w:r>
      <w:r w:rsidRPr="001E0B36">
        <w:rPr>
          <w:sz w:val="18"/>
          <w:szCs w:val="18"/>
        </w:rPr>
        <w:tab/>
      </w:r>
      <w:r w:rsidRPr="001E0B36">
        <w:rPr>
          <w:sz w:val="18"/>
          <w:szCs w:val="18"/>
        </w:rPr>
        <w:tab/>
        <w:t xml:space="preserve">к Решению Думы МО «Новонукутское» </w:t>
      </w:r>
    </w:p>
    <w:p w:rsidR="00F4125A" w:rsidRPr="001E0B36" w:rsidRDefault="00F4125A" w:rsidP="001E0B36">
      <w:pPr>
        <w:ind w:left="3540"/>
        <w:jc w:val="right"/>
        <w:rPr>
          <w:sz w:val="18"/>
          <w:szCs w:val="18"/>
        </w:rPr>
      </w:pPr>
      <w:r w:rsidRPr="001E0B36">
        <w:rPr>
          <w:sz w:val="18"/>
          <w:szCs w:val="18"/>
        </w:rPr>
        <w:t>«О внесении изменений в бюджет МО «Новонукутское»</w:t>
      </w:r>
    </w:p>
    <w:p w:rsidR="00F4125A" w:rsidRPr="001E0B36" w:rsidRDefault="00F4125A" w:rsidP="001E0B36">
      <w:pPr>
        <w:ind w:left="3540"/>
        <w:jc w:val="right"/>
        <w:rPr>
          <w:sz w:val="18"/>
          <w:szCs w:val="18"/>
        </w:rPr>
      </w:pPr>
      <w:r w:rsidRPr="001E0B36">
        <w:rPr>
          <w:sz w:val="18"/>
          <w:szCs w:val="18"/>
        </w:rPr>
        <w:t>на 2015 год и на плановый период 2016 и 2017 годов»</w:t>
      </w:r>
    </w:p>
    <w:p w:rsidR="00F4125A" w:rsidRPr="001E0B36" w:rsidRDefault="00F4125A" w:rsidP="001E0B36">
      <w:pPr>
        <w:jc w:val="center"/>
        <w:rPr>
          <w:sz w:val="18"/>
          <w:szCs w:val="18"/>
        </w:rPr>
      </w:pPr>
      <w:r w:rsidRPr="001E0B36">
        <w:rPr>
          <w:sz w:val="18"/>
          <w:szCs w:val="18"/>
        </w:rPr>
        <w:t xml:space="preserve">                                                                                                                                                   от22 июня  2015  № 22 </w:t>
      </w:r>
    </w:p>
    <w:tbl>
      <w:tblPr>
        <w:tblpPr w:leftFromText="180" w:rightFromText="180" w:vertAnchor="text" w:horzAnchor="page" w:tblpX="583" w:tblpY="149"/>
        <w:tblW w:w="11214" w:type="dxa"/>
        <w:tblCellMar>
          <w:left w:w="0" w:type="dxa"/>
          <w:right w:w="0" w:type="dxa"/>
        </w:tblCellMar>
        <w:tblLook w:val="04A0"/>
      </w:tblPr>
      <w:tblGrid>
        <w:gridCol w:w="11214"/>
      </w:tblGrid>
      <w:tr w:rsidR="00F4125A" w:rsidRPr="001E0B36" w:rsidTr="00F4125A">
        <w:trPr>
          <w:trHeight w:val="285"/>
        </w:trPr>
        <w:tc>
          <w:tcPr>
            <w:tcW w:w="11214" w:type="dxa"/>
            <w:tcBorders>
              <w:top w:val="nil"/>
              <w:left w:val="nil"/>
              <w:bottom w:val="nil"/>
              <w:right w:val="nil"/>
            </w:tcBorders>
            <w:shd w:val="clear" w:color="auto" w:fill="auto"/>
            <w:noWrap/>
            <w:tcMar>
              <w:top w:w="15" w:type="dxa"/>
              <w:left w:w="15" w:type="dxa"/>
              <w:bottom w:w="0" w:type="dxa"/>
              <w:right w:w="15" w:type="dxa"/>
            </w:tcMar>
            <w:vAlign w:val="bottom"/>
            <w:hideMark/>
          </w:tcPr>
          <w:p w:rsidR="00F4125A" w:rsidRPr="001E0B36" w:rsidRDefault="00F4125A" w:rsidP="001E0B36">
            <w:pPr>
              <w:jc w:val="center"/>
              <w:rPr>
                <w:b/>
                <w:bCs/>
                <w:sz w:val="18"/>
                <w:szCs w:val="18"/>
              </w:rPr>
            </w:pPr>
            <w:r w:rsidRPr="001E0B36">
              <w:rPr>
                <w:b/>
                <w:bCs/>
                <w:sz w:val="18"/>
                <w:szCs w:val="18"/>
              </w:rPr>
              <w:t>Распределение бюджетных ассигнований по целевым статьям</w:t>
            </w:r>
          </w:p>
        </w:tc>
      </w:tr>
      <w:tr w:rsidR="00F4125A" w:rsidRPr="001E0B36" w:rsidTr="00F4125A">
        <w:trPr>
          <w:trHeight w:val="285"/>
        </w:trPr>
        <w:tc>
          <w:tcPr>
            <w:tcW w:w="11214" w:type="dxa"/>
            <w:tcBorders>
              <w:top w:val="nil"/>
              <w:left w:val="nil"/>
              <w:bottom w:val="nil"/>
              <w:right w:val="nil"/>
            </w:tcBorders>
            <w:shd w:val="clear" w:color="auto" w:fill="auto"/>
            <w:noWrap/>
            <w:tcMar>
              <w:top w:w="15" w:type="dxa"/>
              <w:left w:w="15" w:type="dxa"/>
              <w:bottom w:w="0" w:type="dxa"/>
              <w:right w:w="15" w:type="dxa"/>
            </w:tcMar>
            <w:vAlign w:val="bottom"/>
            <w:hideMark/>
          </w:tcPr>
          <w:p w:rsidR="00F4125A" w:rsidRPr="001E0B36" w:rsidRDefault="00F4125A" w:rsidP="001E0B36">
            <w:pPr>
              <w:jc w:val="center"/>
              <w:rPr>
                <w:b/>
                <w:bCs/>
                <w:sz w:val="18"/>
                <w:szCs w:val="18"/>
              </w:rPr>
            </w:pPr>
            <w:r w:rsidRPr="001E0B36">
              <w:rPr>
                <w:b/>
                <w:bCs/>
                <w:sz w:val="18"/>
                <w:szCs w:val="18"/>
              </w:rPr>
              <w:t>по группам видов расходов, разделам, подразделам</w:t>
            </w:r>
          </w:p>
        </w:tc>
      </w:tr>
      <w:tr w:rsidR="00F4125A" w:rsidRPr="001E0B36" w:rsidTr="00F4125A">
        <w:trPr>
          <w:trHeight w:val="285"/>
        </w:trPr>
        <w:tc>
          <w:tcPr>
            <w:tcW w:w="11214" w:type="dxa"/>
            <w:tcBorders>
              <w:top w:val="nil"/>
              <w:left w:val="nil"/>
              <w:bottom w:val="nil"/>
              <w:right w:val="nil"/>
            </w:tcBorders>
            <w:shd w:val="clear" w:color="auto" w:fill="auto"/>
            <w:noWrap/>
            <w:tcMar>
              <w:top w:w="15" w:type="dxa"/>
              <w:left w:w="15" w:type="dxa"/>
              <w:bottom w:w="0" w:type="dxa"/>
              <w:right w:w="15" w:type="dxa"/>
            </w:tcMar>
            <w:vAlign w:val="bottom"/>
            <w:hideMark/>
          </w:tcPr>
          <w:p w:rsidR="00F4125A" w:rsidRPr="001E0B36" w:rsidRDefault="00F4125A" w:rsidP="001E0B36">
            <w:pPr>
              <w:jc w:val="center"/>
              <w:rPr>
                <w:b/>
                <w:bCs/>
                <w:sz w:val="18"/>
                <w:szCs w:val="18"/>
              </w:rPr>
            </w:pPr>
            <w:r w:rsidRPr="001E0B36">
              <w:rPr>
                <w:b/>
                <w:bCs/>
                <w:sz w:val="18"/>
                <w:szCs w:val="18"/>
              </w:rPr>
              <w:t xml:space="preserve">классификации расходов бюджета муниципального образования </w:t>
            </w:r>
          </w:p>
        </w:tc>
      </w:tr>
    </w:tbl>
    <w:p w:rsidR="00F4125A" w:rsidRPr="001E0B36" w:rsidRDefault="00F4125A" w:rsidP="001E0B36">
      <w:pPr>
        <w:ind w:left="3540"/>
        <w:jc w:val="right"/>
        <w:rPr>
          <w:sz w:val="18"/>
          <w:szCs w:val="18"/>
        </w:rPr>
      </w:pPr>
    </w:p>
    <w:tbl>
      <w:tblPr>
        <w:tblpPr w:leftFromText="180" w:rightFromText="180" w:vertAnchor="text" w:horzAnchor="margin" w:tblpXSpec="center" w:tblpY="200"/>
        <w:tblW w:w="10692" w:type="dxa"/>
        <w:tblLayout w:type="fixed"/>
        <w:tblLook w:val="0000"/>
      </w:tblPr>
      <w:tblGrid>
        <w:gridCol w:w="6912"/>
        <w:gridCol w:w="456"/>
        <w:gridCol w:w="570"/>
        <w:gridCol w:w="857"/>
        <w:gridCol w:w="565"/>
        <w:gridCol w:w="1332"/>
      </w:tblGrid>
      <w:tr w:rsidR="00F4125A" w:rsidRPr="001E0B36" w:rsidTr="00F4125A">
        <w:trPr>
          <w:trHeight w:val="191"/>
        </w:trPr>
        <w:tc>
          <w:tcPr>
            <w:tcW w:w="6912" w:type="dxa"/>
            <w:tcBorders>
              <w:top w:val="single" w:sz="4" w:space="0" w:color="auto"/>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Наименование</w:t>
            </w:r>
          </w:p>
        </w:tc>
        <w:tc>
          <w:tcPr>
            <w:tcW w:w="456" w:type="dxa"/>
            <w:tcBorders>
              <w:top w:val="single" w:sz="4" w:space="0" w:color="auto"/>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Рз</w:t>
            </w:r>
          </w:p>
        </w:tc>
        <w:tc>
          <w:tcPr>
            <w:tcW w:w="570" w:type="dxa"/>
            <w:tcBorders>
              <w:top w:val="single" w:sz="4" w:space="0" w:color="auto"/>
              <w:left w:val="single" w:sz="4" w:space="0" w:color="auto"/>
              <w:bottom w:val="single" w:sz="4" w:space="0" w:color="auto"/>
              <w:right w:val="nil"/>
            </w:tcBorders>
            <w:shd w:val="clear" w:color="auto" w:fill="auto"/>
          </w:tcPr>
          <w:p w:rsidR="00F4125A" w:rsidRPr="001E0B36" w:rsidRDefault="00F4125A" w:rsidP="001E0B36">
            <w:pPr>
              <w:jc w:val="center"/>
              <w:rPr>
                <w:sz w:val="18"/>
                <w:szCs w:val="18"/>
              </w:rPr>
            </w:pPr>
            <w:proofErr w:type="gramStart"/>
            <w:r w:rsidRPr="001E0B36">
              <w:rPr>
                <w:sz w:val="18"/>
                <w:szCs w:val="18"/>
              </w:rPr>
              <w:t>ПР</w:t>
            </w:r>
            <w:proofErr w:type="gramEnd"/>
          </w:p>
        </w:tc>
        <w:tc>
          <w:tcPr>
            <w:tcW w:w="857" w:type="dxa"/>
            <w:tcBorders>
              <w:top w:val="single" w:sz="4" w:space="0" w:color="auto"/>
              <w:left w:val="single" w:sz="4" w:space="0" w:color="auto"/>
              <w:bottom w:val="single" w:sz="4" w:space="0" w:color="auto"/>
              <w:right w:val="single" w:sz="4" w:space="0" w:color="auto"/>
            </w:tcBorders>
            <w:shd w:val="clear" w:color="auto" w:fill="auto"/>
          </w:tcPr>
          <w:p w:rsidR="00F4125A" w:rsidRPr="001E0B36" w:rsidRDefault="00F4125A" w:rsidP="001E0B36">
            <w:pPr>
              <w:jc w:val="center"/>
              <w:rPr>
                <w:sz w:val="18"/>
                <w:szCs w:val="18"/>
              </w:rPr>
            </w:pPr>
            <w:r w:rsidRPr="001E0B36">
              <w:rPr>
                <w:sz w:val="18"/>
                <w:szCs w:val="18"/>
              </w:rPr>
              <w:t>ЦСР</w:t>
            </w:r>
          </w:p>
        </w:tc>
        <w:tc>
          <w:tcPr>
            <w:tcW w:w="565" w:type="dxa"/>
            <w:tcBorders>
              <w:top w:val="single" w:sz="4" w:space="0" w:color="auto"/>
              <w:left w:val="nil"/>
              <w:bottom w:val="single" w:sz="4" w:space="0" w:color="auto"/>
              <w:right w:val="single" w:sz="4" w:space="0" w:color="auto"/>
            </w:tcBorders>
            <w:shd w:val="clear" w:color="auto" w:fill="auto"/>
          </w:tcPr>
          <w:p w:rsidR="00F4125A" w:rsidRPr="001E0B36" w:rsidRDefault="00F4125A" w:rsidP="001E0B36">
            <w:pPr>
              <w:jc w:val="center"/>
              <w:rPr>
                <w:sz w:val="18"/>
                <w:szCs w:val="18"/>
              </w:rPr>
            </w:pPr>
            <w:r w:rsidRPr="001E0B36">
              <w:rPr>
                <w:sz w:val="18"/>
                <w:szCs w:val="18"/>
              </w:rPr>
              <w:t>ВР</w:t>
            </w:r>
          </w:p>
        </w:tc>
        <w:tc>
          <w:tcPr>
            <w:tcW w:w="1332" w:type="dxa"/>
            <w:tcBorders>
              <w:top w:val="single" w:sz="4" w:space="0" w:color="auto"/>
              <w:left w:val="single" w:sz="4" w:space="0" w:color="auto"/>
              <w:bottom w:val="single" w:sz="4" w:space="0" w:color="auto"/>
              <w:right w:val="single" w:sz="4" w:space="0" w:color="auto"/>
            </w:tcBorders>
          </w:tcPr>
          <w:p w:rsidR="00F4125A" w:rsidRPr="001E0B36" w:rsidRDefault="00F4125A" w:rsidP="001E0B36">
            <w:pPr>
              <w:jc w:val="center"/>
              <w:rPr>
                <w:sz w:val="18"/>
                <w:szCs w:val="18"/>
              </w:rPr>
            </w:pPr>
            <w:r w:rsidRPr="001E0B36">
              <w:rPr>
                <w:sz w:val="18"/>
                <w:szCs w:val="18"/>
              </w:rPr>
              <w:t>Сумма</w:t>
            </w:r>
          </w:p>
        </w:tc>
      </w:tr>
      <w:tr w:rsidR="00F4125A" w:rsidRPr="001E0B36" w:rsidTr="00F4125A">
        <w:trPr>
          <w:trHeight w:val="169"/>
        </w:trPr>
        <w:tc>
          <w:tcPr>
            <w:tcW w:w="6912" w:type="dxa"/>
            <w:tcBorders>
              <w:top w:val="single" w:sz="4" w:space="0" w:color="auto"/>
              <w:left w:val="single" w:sz="4" w:space="0" w:color="auto"/>
              <w:bottom w:val="nil"/>
              <w:right w:val="nil"/>
            </w:tcBorders>
            <w:shd w:val="clear" w:color="auto" w:fill="auto"/>
            <w:vAlign w:val="center"/>
          </w:tcPr>
          <w:p w:rsidR="00F4125A" w:rsidRPr="001E0B36" w:rsidRDefault="00F4125A" w:rsidP="001E0B36">
            <w:pPr>
              <w:rPr>
                <w:b/>
                <w:bCs/>
                <w:sz w:val="18"/>
                <w:szCs w:val="18"/>
              </w:rPr>
            </w:pPr>
            <w:r w:rsidRPr="001E0B36">
              <w:rPr>
                <w:b/>
                <w:bCs/>
                <w:sz w:val="18"/>
                <w:szCs w:val="18"/>
              </w:rPr>
              <w:t xml:space="preserve">ВСЕГО </w:t>
            </w:r>
          </w:p>
        </w:tc>
        <w:tc>
          <w:tcPr>
            <w:tcW w:w="456" w:type="dxa"/>
            <w:tcBorders>
              <w:top w:val="single" w:sz="4" w:space="0" w:color="auto"/>
              <w:left w:val="single" w:sz="4" w:space="0" w:color="auto"/>
              <w:bottom w:val="nil"/>
              <w:right w:val="single" w:sz="4" w:space="0" w:color="auto"/>
            </w:tcBorders>
            <w:shd w:val="clear" w:color="auto" w:fill="auto"/>
            <w:vAlign w:val="center"/>
          </w:tcPr>
          <w:p w:rsidR="00F4125A" w:rsidRPr="001E0B36" w:rsidRDefault="00F4125A" w:rsidP="001E0B36">
            <w:pPr>
              <w:jc w:val="center"/>
              <w:rPr>
                <w:sz w:val="18"/>
                <w:szCs w:val="18"/>
              </w:rPr>
            </w:pPr>
            <w:r w:rsidRPr="001E0B36">
              <w:rPr>
                <w:sz w:val="18"/>
                <w:szCs w:val="18"/>
              </w:rPr>
              <w:t> </w:t>
            </w:r>
          </w:p>
        </w:tc>
        <w:tc>
          <w:tcPr>
            <w:tcW w:w="570" w:type="dxa"/>
            <w:tcBorders>
              <w:top w:val="single" w:sz="4" w:space="0" w:color="auto"/>
              <w:left w:val="nil"/>
              <w:bottom w:val="nil"/>
              <w:right w:val="nil"/>
            </w:tcBorders>
            <w:shd w:val="clear" w:color="auto" w:fill="auto"/>
            <w:vAlign w:val="center"/>
          </w:tcPr>
          <w:p w:rsidR="00F4125A" w:rsidRPr="001E0B36" w:rsidRDefault="00F4125A" w:rsidP="001E0B36">
            <w:pPr>
              <w:jc w:val="center"/>
              <w:rPr>
                <w:sz w:val="18"/>
                <w:szCs w:val="18"/>
              </w:rPr>
            </w:pPr>
          </w:p>
        </w:tc>
        <w:tc>
          <w:tcPr>
            <w:tcW w:w="857" w:type="dxa"/>
            <w:tcBorders>
              <w:top w:val="single" w:sz="4" w:space="0" w:color="auto"/>
              <w:left w:val="single" w:sz="4" w:space="0" w:color="auto"/>
              <w:bottom w:val="nil"/>
              <w:right w:val="single" w:sz="4" w:space="0" w:color="auto"/>
            </w:tcBorders>
            <w:shd w:val="clear" w:color="auto" w:fill="auto"/>
            <w:vAlign w:val="center"/>
          </w:tcPr>
          <w:p w:rsidR="00F4125A" w:rsidRPr="001E0B36" w:rsidRDefault="00F4125A" w:rsidP="001E0B36">
            <w:pPr>
              <w:jc w:val="center"/>
              <w:rPr>
                <w:sz w:val="18"/>
                <w:szCs w:val="18"/>
              </w:rPr>
            </w:pPr>
            <w:r w:rsidRPr="001E0B36">
              <w:rPr>
                <w:sz w:val="18"/>
                <w:szCs w:val="18"/>
              </w:rPr>
              <w:t> </w:t>
            </w:r>
          </w:p>
        </w:tc>
        <w:tc>
          <w:tcPr>
            <w:tcW w:w="565" w:type="dxa"/>
            <w:tcBorders>
              <w:top w:val="single" w:sz="4" w:space="0" w:color="auto"/>
              <w:left w:val="nil"/>
              <w:bottom w:val="nil"/>
              <w:right w:val="single" w:sz="4" w:space="0" w:color="auto"/>
            </w:tcBorders>
            <w:shd w:val="clear" w:color="auto" w:fill="auto"/>
            <w:vAlign w:val="center"/>
          </w:tcPr>
          <w:p w:rsidR="00F4125A" w:rsidRPr="001E0B36" w:rsidRDefault="00F4125A" w:rsidP="001E0B36">
            <w:pPr>
              <w:jc w:val="center"/>
              <w:rPr>
                <w:sz w:val="18"/>
                <w:szCs w:val="18"/>
              </w:rPr>
            </w:pPr>
          </w:p>
        </w:tc>
        <w:tc>
          <w:tcPr>
            <w:tcW w:w="1332" w:type="dxa"/>
            <w:tcBorders>
              <w:top w:val="single" w:sz="4" w:space="0" w:color="auto"/>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15708,3</w:t>
            </w:r>
          </w:p>
        </w:tc>
      </w:tr>
      <w:tr w:rsidR="00F4125A" w:rsidRPr="001E0B36" w:rsidTr="00F4125A">
        <w:trPr>
          <w:trHeight w:val="255"/>
        </w:trPr>
        <w:tc>
          <w:tcPr>
            <w:tcW w:w="6912" w:type="dxa"/>
            <w:tcBorders>
              <w:top w:val="nil"/>
              <w:left w:val="single" w:sz="4" w:space="0" w:color="auto"/>
              <w:bottom w:val="nil"/>
              <w:right w:val="nil"/>
            </w:tcBorders>
            <w:shd w:val="clear" w:color="auto" w:fill="auto"/>
            <w:vAlign w:val="center"/>
          </w:tcPr>
          <w:p w:rsidR="00F4125A" w:rsidRPr="001E0B36" w:rsidRDefault="00F4125A" w:rsidP="001E0B36">
            <w:pPr>
              <w:rPr>
                <w:b/>
                <w:bCs/>
                <w:sz w:val="18"/>
                <w:szCs w:val="18"/>
              </w:rPr>
            </w:pPr>
            <w:r w:rsidRPr="001E0B36">
              <w:rPr>
                <w:b/>
                <w:bCs/>
                <w:sz w:val="18"/>
                <w:szCs w:val="18"/>
              </w:rPr>
              <w:t>Общегосударственные вопросы</w:t>
            </w:r>
          </w:p>
        </w:tc>
        <w:tc>
          <w:tcPr>
            <w:tcW w:w="456"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
                <w:bCs/>
                <w:sz w:val="18"/>
                <w:szCs w:val="18"/>
              </w:rPr>
            </w:pPr>
            <w:r w:rsidRPr="001E0B36">
              <w:rPr>
                <w:b/>
                <w:bCs/>
                <w:sz w:val="18"/>
                <w:szCs w:val="18"/>
              </w:rPr>
              <w:t>01</w:t>
            </w:r>
          </w:p>
        </w:tc>
        <w:tc>
          <w:tcPr>
            <w:tcW w:w="570" w:type="dxa"/>
            <w:tcBorders>
              <w:top w:val="nil"/>
              <w:left w:val="nil"/>
              <w:bottom w:val="nil"/>
              <w:right w:val="nil"/>
            </w:tcBorders>
            <w:shd w:val="clear" w:color="auto" w:fill="auto"/>
            <w:vAlign w:val="center"/>
          </w:tcPr>
          <w:p w:rsidR="00F4125A" w:rsidRPr="001E0B36" w:rsidRDefault="00F4125A" w:rsidP="001E0B36">
            <w:pPr>
              <w:rPr>
                <w:b/>
                <w:bCs/>
                <w:sz w:val="18"/>
                <w:szCs w:val="18"/>
              </w:rPr>
            </w:pPr>
          </w:p>
        </w:tc>
        <w:tc>
          <w:tcPr>
            <w:tcW w:w="857"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
                <w:bCs/>
                <w:sz w:val="18"/>
                <w:szCs w:val="18"/>
              </w:rPr>
            </w:pPr>
          </w:p>
        </w:tc>
        <w:tc>
          <w:tcPr>
            <w:tcW w:w="565" w:type="dxa"/>
            <w:tcBorders>
              <w:top w:val="nil"/>
              <w:left w:val="nil"/>
              <w:bottom w:val="nil"/>
              <w:right w:val="single" w:sz="4" w:space="0" w:color="auto"/>
            </w:tcBorders>
            <w:shd w:val="clear" w:color="auto" w:fill="auto"/>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7189,2</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Функционирование высшего должностного лица субъекта Российской Федерации и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1004,9</w:t>
            </w:r>
          </w:p>
        </w:tc>
      </w:tr>
      <w:tr w:rsidR="00F4125A" w:rsidRPr="001E0B36" w:rsidTr="00F4125A">
        <w:trPr>
          <w:trHeight w:val="259"/>
        </w:trPr>
        <w:tc>
          <w:tcPr>
            <w:tcW w:w="6912" w:type="dxa"/>
            <w:tcBorders>
              <w:top w:val="nil"/>
              <w:left w:val="single" w:sz="4" w:space="0" w:color="auto"/>
              <w:bottom w:val="nil"/>
              <w:right w:val="single" w:sz="4" w:space="0" w:color="auto"/>
            </w:tcBorders>
            <w:shd w:val="clear" w:color="auto" w:fill="auto"/>
            <w:vAlign w:val="bottom"/>
          </w:tcPr>
          <w:p w:rsidR="00F4125A" w:rsidRPr="001E0B36" w:rsidRDefault="00F4125A" w:rsidP="001E0B36">
            <w:pPr>
              <w:ind w:right="229"/>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1004,9</w:t>
            </w:r>
          </w:p>
        </w:tc>
      </w:tr>
      <w:tr w:rsidR="00F4125A" w:rsidRPr="001E0B36" w:rsidTr="00F4125A">
        <w:trPr>
          <w:trHeight w:val="80"/>
        </w:trPr>
        <w:tc>
          <w:tcPr>
            <w:tcW w:w="6912" w:type="dxa"/>
            <w:tcBorders>
              <w:top w:val="nil"/>
              <w:left w:val="single" w:sz="4" w:space="0" w:color="auto"/>
              <w:bottom w:val="nil"/>
              <w:right w:val="single" w:sz="4" w:space="0" w:color="auto"/>
            </w:tcBorders>
            <w:shd w:val="clear" w:color="auto" w:fill="auto"/>
            <w:noWrap/>
            <w:vAlign w:val="bottom"/>
          </w:tcPr>
          <w:p w:rsidR="00F4125A" w:rsidRPr="001E0B36" w:rsidRDefault="00F4125A" w:rsidP="001E0B36">
            <w:pPr>
              <w:rPr>
                <w:sz w:val="18"/>
                <w:szCs w:val="18"/>
              </w:rPr>
            </w:pPr>
            <w:r w:rsidRPr="001E0B36">
              <w:rPr>
                <w:sz w:val="18"/>
                <w:szCs w:val="18"/>
              </w:rPr>
              <w:t>Глава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0022300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1004,9</w:t>
            </w:r>
          </w:p>
        </w:tc>
      </w:tr>
      <w:tr w:rsidR="00F4125A" w:rsidRPr="001E0B36" w:rsidTr="00F4125A">
        <w:trPr>
          <w:trHeight w:val="89"/>
        </w:trPr>
        <w:tc>
          <w:tcPr>
            <w:tcW w:w="6912" w:type="dxa"/>
            <w:tcBorders>
              <w:top w:val="nil"/>
              <w:left w:val="single" w:sz="4" w:space="0" w:color="auto"/>
              <w:bottom w:val="nil"/>
              <w:right w:val="single" w:sz="4" w:space="0" w:color="auto"/>
            </w:tcBorders>
            <w:shd w:val="clear" w:color="auto" w:fill="auto"/>
            <w:noWrap/>
            <w:vAlign w:val="bottom"/>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0022300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1004,9</w:t>
            </w:r>
          </w:p>
        </w:tc>
      </w:tr>
      <w:tr w:rsidR="00F4125A" w:rsidRPr="001E0B36" w:rsidTr="00F4125A">
        <w:trPr>
          <w:trHeight w:val="267"/>
        </w:trPr>
        <w:tc>
          <w:tcPr>
            <w:tcW w:w="6912" w:type="dxa"/>
            <w:tcBorders>
              <w:top w:val="nil"/>
              <w:left w:val="single" w:sz="4" w:space="0" w:color="auto"/>
              <w:bottom w:val="nil"/>
              <w:right w:val="single" w:sz="4" w:space="0" w:color="auto"/>
            </w:tcBorders>
            <w:shd w:val="clear" w:color="auto" w:fill="auto"/>
          </w:tcPr>
          <w:p w:rsidR="00F4125A" w:rsidRPr="001E0B36" w:rsidRDefault="00F4125A" w:rsidP="001E0B36">
            <w:pPr>
              <w:rPr>
                <w:b/>
                <w:bCs/>
                <w:sz w:val="18"/>
                <w:szCs w:val="18"/>
              </w:rPr>
            </w:pPr>
            <w:r w:rsidRPr="001E0B36">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w:t>
            </w:r>
          </w:p>
        </w:tc>
      </w:tr>
      <w:tr w:rsidR="00F4125A" w:rsidRPr="001E0B36" w:rsidTr="00F4125A">
        <w:trPr>
          <w:trHeight w:val="325"/>
        </w:trPr>
        <w:tc>
          <w:tcPr>
            <w:tcW w:w="6912"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5261,5</w:t>
            </w:r>
          </w:p>
        </w:tc>
      </w:tr>
      <w:tr w:rsidR="00F4125A" w:rsidRPr="001E0B36" w:rsidTr="00F4125A">
        <w:trPr>
          <w:trHeight w:val="337"/>
        </w:trPr>
        <w:tc>
          <w:tcPr>
            <w:tcW w:w="6912"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5261,5</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4784,0</w:t>
            </w:r>
          </w:p>
        </w:tc>
      </w:tr>
      <w:tr w:rsidR="00F4125A" w:rsidRPr="001E0B36" w:rsidTr="00F4125A">
        <w:trPr>
          <w:trHeight w:val="80"/>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4784,0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tcPr>
          <w:p w:rsidR="00F4125A" w:rsidRPr="001E0B36" w:rsidRDefault="00F4125A" w:rsidP="001E0B36">
            <w:pPr>
              <w:rPr>
                <w:b/>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467,6</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tcPr>
          <w:p w:rsidR="00F4125A" w:rsidRPr="001E0B36" w:rsidRDefault="00F4125A" w:rsidP="001E0B36">
            <w:pPr>
              <w:rPr>
                <w:sz w:val="18"/>
                <w:szCs w:val="18"/>
              </w:rPr>
            </w:pPr>
            <w:r w:rsidRPr="001E0B36">
              <w:rPr>
                <w:sz w:val="18"/>
                <w:szCs w:val="18"/>
              </w:rPr>
              <w:t>Иные межбюджетные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800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tcPr>
          <w:p w:rsidR="00F4125A" w:rsidRPr="001E0B36" w:rsidRDefault="00F4125A" w:rsidP="001E0B36">
            <w:pPr>
              <w:rPr>
                <w:b/>
                <w:sz w:val="18"/>
                <w:szCs w:val="18"/>
              </w:rPr>
            </w:pPr>
            <w:r w:rsidRPr="001E0B36">
              <w:rPr>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r w:rsidRPr="001E0B36">
              <w:rPr>
                <w:b/>
                <w:sz w:val="18"/>
                <w:szCs w:val="18"/>
              </w:rPr>
              <w:t> </w:t>
            </w:r>
          </w:p>
          <w:p w:rsidR="00F4125A" w:rsidRPr="001E0B36" w:rsidRDefault="00F4125A" w:rsidP="001E0B36">
            <w:pPr>
              <w:rPr>
                <w:b/>
                <w:sz w:val="18"/>
                <w:szCs w:val="18"/>
              </w:rPr>
            </w:pPr>
            <w:r w:rsidRPr="001E0B36">
              <w:rPr>
                <w:b/>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b/>
                <w:sz w:val="18"/>
                <w:szCs w:val="18"/>
              </w:rPr>
            </w:pPr>
          </w:p>
          <w:p w:rsidR="00F4125A" w:rsidRPr="001E0B36" w:rsidRDefault="00F4125A" w:rsidP="001E0B36">
            <w:pPr>
              <w:rPr>
                <w:b/>
                <w:sz w:val="18"/>
                <w:szCs w:val="18"/>
              </w:rPr>
            </w:pPr>
            <w:r w:rsidRPr="001E0B36">
              <w:rPr>
                <w:b/>
                <w:sz w:val="18"/>
                <w:szCs w:val="18"/>
              </w:rPr>
              <w:t>06</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821,0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06</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821,0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right w:val="nil"/>
            </w:tcBorders>
            <w:shd w:val="clear" w:color="auto" w:fill="auto"/>
            <w:noWrap/>
            <w:vAlign w:val="center"/>
          </w:tcPr>
          <w:p w:rsidR="00F4125A" w:rsidRPr="001E0B36" w:rsidRDefault="00F4125A" w:rsidP="001E0B36">
            <w:pPr>
              <w:rPr>
                <w:sz w:val="18"/>
                <w:szCs w:val="18"/>
              </w:rPr>
            </w:pPr>
            <w:r w:rsidRPr="001E0B36">
              <w:rPr>
                <w:sz w:val="18"/>
                <w:szCs w:val="18"/>
              </w:rPr>
              <w:t>06</w:t>
            </w:r>
          </w:p>
        </w:tc>
        <w:tc>
          <w:tcPr>
            <w:tcW w:w="857"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right w:val="single" w:sz="4" w:space="0" w:color="auto"/>
            </w:tcBorders>
            <w:vAlign w:val="center"/>
          </w:tcPr>
          <w:p w:rsidR="00F4125A" w:rsidRPr="001E0B36" w:rsidRDefault="00F4125A" w:rsidP="001E0B36">
            <w:pPr>
              <w:jc w:val="center"/>
              <w:rPr>
                <w:sz w:val="18"/>
                <w:szCs w:val="18"/>
              </w:rPr>
            </w:pPr>
            <w:r w:rsidRPr="001E0B36">
              <w:rPr>
                <w:sz w:val="18"/>
                <w:szCs w:val="18"/>
              </w:rPr>
              <w:t>821,0</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w:t>
            </w:r>
          </w:p>
        </w:tc>
        <w:tc>
          <w:tcPr>
            <w:tcW w:w="857"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65"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100</w:t>
            </w:r>
          </w:p>
        </w:tc>
        <w:tc>
          <w:tcPr>
            <w:tcW w:w="1332" w:type="dxa"/>
            <w:tcBorders>
              <w:top w:val="nil"/>
              <w:left w:val="single" w:sz="4" w:space="0" w:color="auto"/>
              <w:right w:val="single" w:sz="4" w:space="0" w:color="auto"/>
            </w:tcBorders>
            <w:vAlign w:val="center"/>
          </w:tcPr>
          <w:p w:rsidR="00F4125A" w:rsidRPr="001E0B36" w:rsidRDefault="00F4125A" w:rsidP="001E0B36">
            <w:pPr>
              <w:jc w:val="center"/>
              <w:rPr>
                <w:sz w:val="18"/>
                <w:szCs w:val="18"/>
              </w:rPr>
            </w:pPr>
            <w:r w:rsidRPr="001E0B36">
              <w:rPr>
                <w:sz w:val="18"/>
                <w:szCs w:val="18"/>
              </w:rPr>
              <w:t>821,0</w:t>
            </w:r>
          </w:p>
        </w:tc>
      </w:tr>
      <w:tr w:rsidR="00F4125A" w:rsidRPr="001E0B36" w:rsidTr="00F4125A">
        <w:trPr>
          <w:trHeight w:val="90"/>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100,0</w:t>
            </w:r>
          </w:p>
        </w:tc>
      </w:tr>
      <w:tr w:rsidR="00F4125A" w:rsidRPr="001E0B36" w:rsidTr="00F4125A">
        <w:trPr>
          <w:trHeight w:val="124"/>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0702000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100,0</w:t>
            </w:r>
          </w:p>
        </w:tc>
      </w:tr>
      <w:tr w:rsidR="00F4125A" w:rsidRPr="001E0B36" w:rsidTr="00F4125A">
        <w:trPr>
          <w:trHeight w:val="90"/>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Резервные фонды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0702100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100,0</w:t>
            </w:r>
          </w:p>
        </w:tc>
      </w:tr>
      <w:tr w:rsidR="00F4125A" w:rsidRPr="001E0B36" w:rsidTr="00F4125A">
        <w:trPr>
          <w:trHeight w:val="160"/>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Иные 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0702100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800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100,0</w:t>
            </w:r>
          </w:p>
        </w:tc>
      </w:tr>
      <w:tr w:rsidR="00F4125A" w:rsidRPr="001E0B36" w:rsidTr="00F4125A">
        <w:trPr>
          <w:trHeight w:val="253"/>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НАЦИОНАЛЬНАЯ ОБОРОНА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02</w:t>
            </w:r>
          </w:p>
        </w:tc>
        <w:tc>
          <w:tcPr>
            <w:tcW w:w="57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483,1</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Мобилизационная и вневойсковая подготовка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483,1</w:t>
            </w:r>
          </w:p>
        </w:tc>
      </w:tr>
      <w:tr w:rsidR="00F4125A" w:rsidRPr="001E0B36" w:rsidTr="00F4125A">
        <w:trPr>
          <w:trHeight w:val="361"/>
        </w:trPr>
        <w:tc>
          <w:tcPr>
            <w:tcW w:w="6912"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sz w:val="18"/>
                <w:szCs w:val="18"/>
              </w:rPr>
              <w:t>Осуществление первичного воинского учета на территориях, где отсутствуют военные комиссариаты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483,1</w:t>
            </w:r>
          </w:p>
        </w:tc>
      </w:tr>
      <w:tr w:rsidR="00F4125A" w:rsidRPr="001E0B36" w:rsidTr="00F4125A">
        <w:trPr>
          <w:trHeight w:val="199"/>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0025118</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447,0</w:t>
            </w:r>
          </w:p>
        </w:tc>
      </w:tr>
      <w:tr w:rsidR="00F4125A" w:rsidRPr="001E0B36" w:rsidTr="00F4125A">
        <w:trPr>
          <w:trHeight w:val="199"/>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0025118</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34,7</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НАЦИОНАЛЬНАЯ ЭКОНОМИКА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57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2212,8</w:t>
            </w:r>
          </w:p>
        </w:tc>
      </w:tr>
      <w:tr w:rsidR="00F4125A" w:rsidRPr="001E0B36" w:rsidTr="00F4125A">
        <w:trPr>
          <w:trHeight w:val="25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bCs/>
                <w:color w:val="000000"/>
                <w:sz w:val="18"/>
                <w:szCs w:val="18"/>
              </w:rPr>
              <w:t>Общеэкономические вопросы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7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64,7</w:t>
            </w:r>
          </w:p>
        </w:tc>
      </w:tr>
      <w:tr w:rsidR="00F4125A" w:rsidRPr="001E0B36" w:rsidTr="00F4125A">
        <w:trPr>
          <w:trHeight w:val="9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bCs/>
                <w:color w:val="000000"/>
                <w:sz w:val="18"/>
                <w:szCs w:val="18"/>
              </w:rPr>
              <w:t>Осуществление отдельных областных полномочий  в сфере водоснабжения и водоотведения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7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0040103</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64,7</w:t>
            </w:r>
          </w:p>
        </w:tc>
      </w:tr>
      <w:tr w:rsidR="00F4125A" w:rsidRPr="001E0B36" w:rsidTr="00F4125A">
        <w:trPr>
          <w:trHeight w:val="80"/>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7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0040103</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100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61,7</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sz w:val="18"/>
                <w:szCs w:val="18"/>
              </w:rPr>
              <w:lastRenderedPageBreak/>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0040103</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3</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Дорожное хозяйство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Дорожное хозяйство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2148,1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Содержание и управление дорожным хозяйством</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Капитальный ремонт и содержание автомобильных дорог общего пользования местного значения на территории МО «Новонукутское»</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Жилищно-коммунальное хозяйство</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00</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4596,0</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Жилищно-коммунальное хозяйство</w:t>
            </w:r>
          </w:p>
          <w:p w:rsidR="00F4125A" w:rsidRPr="001E0B36" w:rsidRDefault="00F4125A" w:rsidP="001E0B36">
            <w:pPr>
              <w:rPr>
                <w:b/>
                <w:bCs/>
                <w:sz w:val="18"/>
                <w:szCs w:val="18"/>
              </w:rPr>
            </w:pPr>
            <w:r w:rsidRPr="001E0B36">
              <w:rPr>
                <w:b/>
                <w:bCs/>
                <w:sz w:val="18"/>
                <w:szCs w:val="18"/>
              </w:rPr>
              <w:t>Благоустройство</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0052102</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3790,9</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Прочие мероприятия по благоустройству поселения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6002500</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805,1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6002500</w:t>
            </w: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805,1</w:t>
            </w:r>
          </w:p>
        </w:tc>
      </w:tr>
      <w:tr w:rsidR="00F4125A" w:rsidRPr="001E0B36" w:rsidTr="00F4125A">
        <w:trPr>
          <w:trHeight w:val="20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КУЛЬТУРА, КИНЕМАТОГРАФИЯ, СРЕДСТВА МАССОВОЙ  ИНФОРМАЦИИ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08</w:t>
            </w:r>
          </w:p>
        </w:tc>
        <w:tc>
          <w:tcPr>
            <w:tcW w:w="57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1016,0</w:t>
            </w:r>
          </w:p>
        </w:tc>
      </w:tr>
      <w:tr w:rsidR="00F4125A" w:rsidRPr="001E0B36" w:rsidTr="00F4125A">
        <w:trPr>
          <w:trHeight w:val="17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культура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1016,0</w:t>
            </w:r>
          </w:p>
        </w:tc>
      </w:tr>
      <w:tr w:rsidR="00F4125A" w:rsidRPr="001E0B36" w:rsidTr="00F4125A">
        <w:trPr>
          <w:trHeight w:val="175"/>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Муниципальное казённое учреждение культуры  «Новонукутский краеведческий музей»</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1016,0</w:t>
            </w:r>
          </w:p>
        </w:tc>
      </w:tr>
      <w:tr w:rsidR="00F4125A" w:rsidRPr="001E0B36" w:rsidTr="00F4125A">
        <w:trPr>
          <w:trHeight w:val="161"/>
        </w:trPr>
        <w:tc>
          <w:tcPr>
            <w:tcW w:w="6912" w:type="dxa"/>
            <w:tcBorders>
              <w:top w:val="nil"/>
              <w:left w:val="single" w:sz="4" w:space="0" w:color="auto"/>
              <w:bottom w:val="nil"/>
              <w:right w:val="nil"/>
            </w:tcBorders>
            <w:shd w:val="clear" w:color="auto" w:fill="auto"/>
          </w:tcPr>
          <w:p w:rsidR="00F4125A" w:rsidRPr="001E0B36" w:rsidRDefault="00F4125A" w:rsidP="001E0B36">
            <w:pPr>
              <w:rPr>
                <w:sz w:val="18"/>
                <w:szCs w:val="18"/>
              </w:rPr>
            </w:pPr>
            <w:r w:rsidRPr="001E0B36">
              <w:rPr>
                <w:sz w:val="18"/>
                <w:szCs w:val="18"/>
              </w:rPr>
              <w:t>Обеспечение деятельности подведомственных учреждений</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p>
        </w:tc>
      </w:tr>
      <w:tr w:rsidR="00F4125A" w:rsidRPr="001E0B36" w:rsidTr="00F4125A">
        <w:trPr>
          <w:trHeight w:val="90"/>
        </w:trPr>
        <w:tc>
          <w:tcPr>
            <w:tcW w:w="6912" w:type="dxa"/>
            <w:tcBorders>
              <w:top w:val="nil"/>
              <w:left w:val="single" w:sz="4" w:space="0" w:color="auto"/>
              <w:bottom w:val="nil"/>
              <w:right w:val="nil"/>
            </w:tcBorders>
            <w:shd w:val="clear" w:color="auto" w:fill="auto"/>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973,0</w:t>
            </w:r>
          </w:p>
        </w:tc>
      </w:tr>
      <w:tr w:rsidR="00F4125A" w:rsidRPr="001E0B36" w:rsidTr="00F4125A">
        <w:trPr>
          <w:trHeight w:val="90"/>
        </w:trPr>
        <w:tc>
          <w:tcPr>
            <w:tcW w:w="6912" w:type="dxa"/>
            <w:tcBorders>
              <w:top w:val="nil"/>
              <w:left w:val="single" w:sz="4" w:space="0" w:color="auto"/>
              <w:bottom w:val="nil"/>
              <w:right w:val="nil"/>
            </w:tcBorders>
            <w:shd w:val="clear" w:color="auto" w:fill="auto"/>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43,0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b/>
                <w:bCs/>
                <w:color w:val="000000"/>
                <w:sz w:val="18"/>
                <w:szCs w:val="18"/>
              </w:rPr>
              <w:t>Физическая культура  и спорт</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80,0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color w:val="000000"/>
                <w:sz w:val="18"/>
                <w:szCs w:val="18"/>
              </w:rPr>
              <w:t>Физическая культура и спорт</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80,0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color w:val="000000"/>
                <w:sz w:val="18"/>
                <w:szCs w:val="18"/>
              </w:rPr>
              <w:t>Физкультурно-оздоровительная работа и спортивные мероприятия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80,0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color w:val="000000"/>
                <w:sz w:val="18"/>
                <w:szCs w:val="18"/>
              </w:rPr>
              <w:t>Мероприятия в области спорта и физической культуры, туризма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tcPr>
          <w:p w:rsidR="00F4125A" w:rsidRPr="001E0B36" w:rsidRDefault="00F4125A" w:rsidP="001E0B36">
            <w:pPr>
              <w:jc w:val="center"/>
              <w:rPr>
                <w:sz w:val="18"/>
                <w:szCs w:val="18"/>
              </w:rPr>
            </w:pPr>
            <w:r w:rsidRPr="001E0B36">
              <w:rPr>
                <w:sz w:val="18"/>
                <w:szCs w:val="18"/>
              </w:rPr>
              <w:t>80,0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80,0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color w:val="000000"/>
                <w:sz w:val="18"/>
                <w:szCs w:val="18"/>
              </w:rPr>
            </w:pPr>
            <w:r w:rsidRPr="001E0B36">
              <w:rPr>
                <w:b/>
                <w:color w:val="000000"/>
                <w:sz w:val="18"/>
                <w:szCs w:val="18"/>
              </w:rPr>
              <w:t>Обслуживание государственного 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Обслуживание государственного внутреннего 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Процентные платежи по долговым обязательствам</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0650300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Процентные платежи по государственному долгу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0650300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Обслуживание государственного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0650300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700</w:t>
            </w: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b/>
                <w:color w:val="000000"/>
                <w:sz w:val="18"/>
                <w:szCs w:val="18"/>
              </w:rPr>
            </w:pPr>
            <w:r w:rsidRPr="001E0B36">
              <w:rPr>
                <w:b/>
                <w:bCs/>
                <w:sz w:val="18"/>
                <w:szCs w:val="18"/>
              </w:rPr>
              <w:t>Межбюджетные трансферты общего характера бюджетам субъектов Российской Федерации</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131,2</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Прочие межбюджетные трансферты</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5212600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131,2</w:t>
            </w:r>
          </w:p>
        </w:tc>
      </w:tr>
      <w:tr w:rsidR="00F4125A" w:rsidRPr="001E0B36" w:rsidTr="00F4125A">
        <w:trPr>
          <w:trHeight w:val="87"/>
        </w:trPr>
        <w:tc>
          <w:tcPr>
            <w:tcW w:w="6912" w:type="dxa"/>
            <w:tcBorders>
              <w:top w:val="nil"/>
              <w:left w:val="single" w:sz="4" w:space="0" w:color="auto"/>
              <w:bottom w:val="nil"/>
              <w:right w:val="nil"/>
            </w:tcBorders>
            <w:shd w:val="clear" w:color="auto" w:fill="auto"/>
            <w:noWrap/>
            <w:vAlign w:val="bottom"/>
          </w:tcPr>
          <w:p w:rsidR="00F4125A" w:rsidRPr="001E0B36" w:rsidRDefault="00F4125A" w:rsidP="001E0B36">
            <w:pPr>
              <w:rPr>
                <w:color w:val="000000"/>
                <w:sz w:val="18"/>
                <w:szCs w:val="18"/>
              </w:rPr>
            </w:pPr>
            <w:r w:rsidRPr="001E0B36">
              <w:rPr>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456"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7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5212600</w:t>
            </w:r>
          </w:p>
        </w:tc>
        <w:tc>
          <w:tcPr>
            <w:tcW w:w="56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131,2</w:t>
            </w:r>
          </w:p>
        </w:tc>
      </w:tr>
      <w:tr w:rsidR="00F4125A" w:rsidRPr="001E0B36" w:rsidTr="00F4125A">
        <w:trPr>
          <w:trHeight w:val="273"/>
        </w:trPr>
        <w:tc>
          <w:tcPr>
            <w:tcW w:w="6912" w:type="dxa"/>
            <w:tcBorders>
              <w:top w:val="nil"/>
              <w:left w:val="single" w:sz="4" w:space="0" w:color="auto"/>
              <w:right w:val="nil"/>
            </w:tcBorders>
            <w:shd w:val="clear" w:color="auto" w:fill="auto"/>
          </w:tcPr>
          <w:p w:rsidR="00F4125A" w:rsidRPr="001E0B36" w:rsidRDefault="00F4125A" w:rsidP="001E0B36">
            <w:pPr>
              <w:rPr>
                <w:sz w:val="18"/>
                <w:szCs w:val="18"/>
              </w:rPr>
            </w:pPr>
            <w:r w:rsidRPr="001E0B36">
              <w:rPr>
                <w:sz w:val="18"/>
                <w:szCs w:val="18"/>
              </w:rPr>
              <w:t>Межбюджетные трансферты</w:t>
            </w:r>
          </w:p>
        </w:tc>
        <w:tc>
          <w:tcPr>
            <w:tcW w:w="456"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70" w:type="dxa"/>
            <w:tcBorders>
              <w:top w:val="nil"/>
              <w:left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857"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5212600</w:t>
            </w:r>
          </w:p>
        </w:tc>
        <w:tc>
          <w:tcPr>
            <w:tcW w:w="565" w:type="dxa"/>
            <w:tcBorders>
              <w:top w:val="nil"/>
              <w:left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500</w:t>
            </w:r>
          </w:p>
        </w:tc>
        <w:tc>
          <w:tcPr>
            <w:tcW w:w="1332" w:type="dxa"/>
            <w:tcBorders>
              <w:top w:val="nil"/>
              <w:left w:val="single" w:sz="4" w:space="0" w:color="auto"/>
              <w:right w:val="single" w:sz="4" w:space="0" w:color="auto"/>
            </w:tcBorders>
            <w:vAlign w:val="center"/>
          </w:tcPr>
          <w:p w:rsidR="00F4125A" w:rsidRPr="001E0B36" w:rsidRDefault="00F4125A" w:rsidP="001E0B36">
            <w:pPr>
              <w:jc w:val="center"/>
              <w:rPr>
                <w:b/>
                <w:sz w:val="18"/>
                <w:szCs w:val="18"/>
              </w:rPr>
            </w:pPr>
            <w:r w:rsidRPr="001E0B36">
              <w:rPr>
                <w:b/>
                <w:sz w:val="18"/>
                <w:szCs w:val="18"/>
              </w:rPr>
              <w:t>131,2</w:t>
            </w:r>
          </w:p>
        </w:tc>
      </w:tr>
      <w:tr w:rsidR="00F4125A" w:rsidRPr="001E0B36" w:rsidTr="00F4125A">
        <w:trPr>
          <w:trHeight w:val="80"/>
        </w:trPr>
        <w:tc>
          <w:tcPr>
            <w:tcW w:w="6912" w:type="dxa"/>
            <w:tcBorders>
              <w:top w:val="nil"/>
              <w:left w:val="single" w:sz="4" w:space="0" w:color="auto"/>
              <w:bottom w:val="single" w:sz="4" w:space="0" w:color="auto"/>
              <w:right w:val="nil"/>
            </w:tcBorders>
            <w:shd w:val="clear" w:color="auto" w:fill="auto"/>
          </w:tcPr>
          <w:p w:rsidR="00F4125A" w:rsidRPr="001E0B36" w:rsidRDefault="00F4125A" w:rsidP="001E0B36">
            <w:pPr>
              <w:rPr>
                <w:b/>
                <w:sz w:val="18"/>
                <w:szCs w:val="18"/>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570" w:type="dxa"/>
            <w:tcBorders>
              <w:top w:val="nil"/>
              <w:left w:val="nil"/>
              <w:bottom w:val="single" w:sz="4" w:space="0" w:color="auto"/>
              <w:right w:val="nil"/>
            </w:tcBorders>
            <w:shd w:val="clear" w:color="auto" w:fill="auto"/>
            <w:noWrap/>
            <w:vAlign w:val="center"/>
          </w:tcPr>
          <w:p w:rsidR="00F4125A" w:rsidRPr="001E0B36" w:rsidRDefault="00F4125A" w:rsidP="001E0B36">
            <w:pPr>
              <w:rPr>
                <w:sz w:val="18"/>
                <w:szCs w:val="18"/>
              </w:rPr>
            </w:pPr>
          </w:p>
        </w:tc>
        <w:tc>
          <w:tcPr>
            <w:tcW w:w="857" w:type="dxa"/>
            <w:tcBorders>
              <w:top w:val="nil"/>
              <w:left w:val="single" w:sz="4" w:space="0" w:color="auto"/>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565" w:type="dxa"/>
            <w:tcBorders>
              <w:top w:val="nil"/>
              <w:left w:val="nil"/>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1332" w:type="dxa"/>
            <w:tcBorders>
              <w:top w:val="nil"/>
              <w:left w:val="single" w:sz="4" w:space="0" w:color="auto"/>
              <w:bottom w:val="single" w:sz="4" w:space="0" w:color="auto"/>
              <w:right w:val="single" w:sz="4" w:space="0" w:color="auto"/>
            </w:tcBorders>
            <w:vAlign w:val="center"/>
          </w:tcPr>
          <w:p w:rsidR="00F4125A" w:rsidRPr="001E0B36" w:rsidRDefault="00F4125A" w:rsidP="001E0B36">
            <w:pPr>
              <w:jc w:val="center"/>
              <w:rPr>
                <w:b/>
                <w:sz w:val="18"/>
                <w:szCs w:val="18"/>
              </w:rPr>
            </w:pPr>
          </w:p>
        </w:tc>
      </w:tr>
    </w:tbl>
    <w:p w:rsidR="00F4125A" w:rsidRPr="001E0B36" w:rsidRDefault="00F4125A" w:rsidP="001E0B36">
      <w:pPr>
        <w:jc w:val="right"/>
        <w:rPr>
          <w:sz w:val="18"/>
          <w:szCs w:val="18"/>
        </w:rPr>
      </w:pPr>
      <w:r w:rsidRPr="001E0B36">
        <w:rPr>
          <w:sz w:val="18"/>
          <w:szCs w:val="18"/>
        </w:rPr>
        <w:t>Приложение 9</w:t>
      </w:r>
    </w:p>
    <w:p w:rsidR="00F4125A" w:rsidRPr="001E0B36" w:rsidRDefault="00F4125A" w:rsidP="001E0B36">
      <w:pPr>
        <w:ind w:left="3540"/>
        <w:jc w:val="right"/>
        <w:rPr>
          <w:sz w:val="18"/>
          <w:szCs w:val="18"/>
        </w:rPr>
      </w:pPr>
      <w:r w:rsidRPr="001E0B36">
        <w:rPr>
          <w:sz w:val="18"/>
          <w:szCs w:val="18"/>
        </w:rPr>
        <w:t xml:space="preserve">        </w:t>
      </w:r>
      <w:r w:rsidRPr="001E0B36">
        <w:rPr>
          <w:sz w:val="18"/>
          <w:szCs w:val="18"/>
        </w:rPr>
        <w:tab/>
      </w:r>
      <w:r w:rsidRPr="001E0B36">
        <w:rPr>
          <w:sz w:val="18"/>
          <w:szCs w:val="18"/>
        </w:rPr>
        <w:tab/>
      </w:r>
      <w:r w:rsidRPr="001E0B36">
        <w:rPr>
          <w:sz w:val="18"/>
          <w:szCs w:val="18"/>
        </w:rPr>
        <w:tab/>
      </w:r>
      <w:r w:rsidRPr="001E0B36">
        <w:rPr>
          <w:sz w:val="18"/>
          <w:szCs w:val="18"/>
        </w:rPr>
        <w:tab/>
        <w:t xml:space="preserve">к Решению Думы МО «Новонукутское» </w:t>
      </w:r>
    </w:p>
    <w:p w:rsidR="00F4125A" w:rsidRPr="001E0B36" w:rsidRDefault="00F4125A" w:rsidP="001E0B36">
      <w:pPr>
        <w:ind w:left="3540"/>
        <w:jc w:val="right"/>
        <w:rPr>
          <w:sz w:val="18"/>
          <w:szCs w:val="18"/>
        </w:rPr>
      </w:pPr>
      <w:r w:rsidRPr="001E0B36">
        <w:rPr>
          <w:sz w:val="18"/>
          <w:szCs w:val="18"/>
        </w:rPr>
        <w:t>«О внесении изменений в бюджет МО «Новонукутское»</w:t>
      </w:r>
    </w:p>
    <w:p w:rsidR="00F4125A" w:rsidRPr="001E0B36" w:rsidRDefault="00F4125A" w:rsidP="001E0B36">
      <w:pPr>
        <w:ind w:left="3540"/>
        <w:jc w:val="right"/>
        <w:rPr>
          <w:sz w:val="18"/>
          <w:szCs w:val="18"/>
        </w:rPr>
      </w:pPr>
      <w:r w:rsidRPr="001E0B36">
        <w:rPr>
          <w:sz w:val="18"/>
          <w:szCs w:val="18"/>
        </w:rPr>
        <w:t xml:space="preserve"> на 2015 год и на плановый период 2016 и 2017 годов»</w:t>
      </w:r>
    </w:p>
    <w:p w:rsidR="00F4125A" w:rsidRPr="001E0B36" w:rsidRDefault="00F4125A" w:rsidP="001E0B36">
      <w:pPr>
        <w:jc w:val="center"/>
        <w:rPr>
          <w:sz w:val="18"/>
          <w:szCs w:val="18"/>
        </w:rPr>
      </w:pPr>
      <w:r w:rsidRPr="001E0B36">
        <w:rPr>
          <w:sz w:val="18"/>
          <w:szCs w:val="18"/>
        </w:rPr>
        <w:t xml:space="preserve">                                                                                                                                                   от 22 июня  2015 № 22</w:t>
      </w:r>
    </w:p>
    <w:p w:rsidR="00F4125A" w:rsidRPr="001E0B36" w:rsidRDefault="00F4125A" w:rsidP="001E0B36">
      <w:pPr>
        <w:jc w:val="right"/>
        <w:rPr>
          <w:b/>
          <w:sz w:val="18"/>
          <w:szCs w:val="18"/>
        </w:rPr>
      </w:pPr>
      <w:r w:rsidRPr="001E0B36">
        <w:rPr>
          <w:b/>
          <w:sz w:val="18"/>
          <w:szCs w:val="18"/>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2015 год </w:t>
      </w:r>
    </w:p>
    <w:p w:rsidR="00F4125A" w:rsidRPr="001E0B36" w:rsidRDefault="00F4125A" w:rsidP="001E0B36">
      <w:pPr>
        <w:jc w:val="right"/>
        <w:rPr>
          <w:b/>
          <w:sz w:val="18"/>
          <w:szCs w:val="18"/>
        </w:rPr>
      </w:pPr>
      <w:r w:rsidRPr="001E0B36">
        <w:rPr>
          <w:b/>
          <w:sz w:val="18"/>
          <w:szCs w:val="18"/>
        </w:rPr>
        <w:t>(тыс</w:t>
      </w:r>
      <w:proofErr w:type="gramStart"/>
      <w:r w:rsidRPr="001E0B36">
        <w:rPr>
          <w:b/>
          <w:sz w:val="18"/>
          <w:szCs w:val="18"/>
        </w:rPr>
        <w:t>.р</w:t>
      </w:r>
      <w:proofErr w:type="gramEnd"/>
      <w:r w:rsidRPr="001E0B36">
        <w:rPr>
          <w:b/>
          <w:sz w:val="18"/>
          <w:szCs w:val="18"/>
        </w:rPr>
        <w:t>уб)</w:t>
      </w:r>
    </w:p>
    <w:tbl>
      <w:tblPr>
        <w:tblW w:w="10349" w:type="dxa"/>
        <w:tblInd w:w="-318" w:type="dxa"/>
        <w:tblLayout w:type="fixed"/>
        <w:tblLook w:val="0000"/>
      </w:tblPr>
      <w:tblGrid>
        <w:gridCol w:w="6647"/>
        <w:gridCol w:w="540"/>
        <w:gridCol w:w="540"/>
        <w:gridCol w:w="540"/>
        <w:gridCol w:w="900"/>
        <w:gridCol w:w="525"/>
        <w:gridCol w:w="657"/>
      </w:tblGrid>
      <w:tr w:rsidR="00F4125A" w:rsidRPr="001E0B36" w:rsidTr="001E0B36">
        <w:trPr>
          <w:trHeight w:val="231"/>
        </w:trPr>
        <w:tc>
          <w:tcPr>
            <w:tcW w:w="6647" w:type="dxa"/>
            <w:tcBorders>
              <w:top w:val="single" w:sz="4" w:space="0" w:color="auto"/>
              <w:left w:val="single" w:sz="4" w:space="0" w:color="auto"/>
              <w:bottom w:val="single" w:sz="4" w:space="0" w:color="000000"/>
              <w:right w:val="nil"/>
            </w:tcBorders>
            <w:vAlign w:val="center"/>
          </w:tcPr>
          <w:p w:rsidR="00F4125A" w:rsidRPr="001E0B36" w:rsidRDefault="00F4125A" w:rsidP="001E0B36">
            <w:pPr>
              <w:jc w:val="center"/>
              <w:rPr>
                <w:b/>
                <w:sz w:val="18"/>
                <w:szCs w:val="18"/>
              </w:rPr>
            </w:pPr>
            <w:r w:rsidRPr="001E0B36">
              <w:rPr>
                <w:b/>
                <w:sz w:val="18"/>
                <w:szCs w:val="18"/>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F4125A" w:rsidRPr="001E0B36" w:rsidRDefault="00F4125A" w:rsidP="001E0B36">
            <w:pPr>
              <w:jc w:val="center"/>
              <w:rPr>
                <w:b/>
                <w:sz w:val="18"/>
                <w:szCs w:val="18"/>
              </w:rPr>
            </w:pPr>
            <w:r w:rsidRPr="001E0B36">
              <w:rPr>
                <w:b/>
                <w:sz w:val="18"/>
                <w:szCs w:val="18"/>
              </w:rPr>
              <w:t>ГРБС</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F4125A" w:rsidRPr="001E0B36" w:rsidRDefault="00F4125A" w:rsidP="001E0B36">
            <w:pPr>
              <w:jc w:val="center"/>
              <w:rPr>
                <w:b/>
                <w:sz w:val="18"/>
                <w:szCs w:val="18"/>
              </w:rPr>
            </w:pPr>
            <w:r w:rsidRPr="001E0B36">
              <w:rPr>
                <w:b/>
                <w:sz w:val="18"/>
                <w:szCs w:val="18"/>
              </w:rPr>
              <w:t>Рз</w:t>
            </w:r>
          </w:p>
        </w:tc>
        <w:tc>
          <w:tcPr>
            <w:tcW w:w="540" w:type="dxa"/>
            <w:tcBorders>
              <w:top w:val="single" w:sz="4" w:space="0" w:color="auto"/>
              <w:left w:val="single" w:sz="4" w:space="0" w:color="auto"/>
              <w:bottom w:val="single" w:sz="4" w:space="0" w:color="000000"/>
              <w:right w:val="nil"/>
            </w:tcBorders>
            <w:shd w:val="clear" w:color="auto" w:fill="auto"/>
          </w:tcPr>
          <w:p w:rsidR="00F4125A" w:rsidRPr="001E0B36" w:rsidRDefault="00F4125A" w:rsidP="001E0B36">
            <w:pPr>
              <w:jc w:val="center"/>
              <w:rPr>
                <w:b/>
                <w:sz w:val="18"/>
                <w:szCs w:val="18"/>
              </w:rPr>
            </w:pPr>
            <w:proofErr w:type="gramStart"/>
            <w:r w:rsidRPr="001E0B36">
              <w:rPr>
                <w:b/>
                <w:sz w:val="18"/>
                <w:szCs w:val="18"/>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F4125A" w:rsidRPr="001E0B36" w:rsidRDefault="00F4125A" w:rsidP="001E0B36">
            <w:pPr>
              <w:jc w:val="center"/>
              <w:rPr>
                <w:b/>
                <w:sz w:val="18"/>
                <w:szCs w:val="18"/>
              </w:rPr>
            </w:pPr>
            <w:r w:rsidRPr="001E0B36">
              <w:rPr>
                <w:b/>
                <w:sz w:val="18"/>
                <w:szCs w:val="18"/>
              </w:rPr>
              <w:t>ЦСР</w:t>
            </w:r>
          </w:p>
        </w:tc>
        <w:tc>
          <w:tcPr>
            <w:tcW w:w="525" w:type="dxa"/>
            <w:tcBorders>
              <w:top w:val="single" w:sz="4" w:space="0" w:color="auto"/>
              <w:left w:val="nil"/>
              <w:bottom w:val="single" w:sz="4" w:space="0" w:color="000000"/>
              <w:right w:val="single" w:sz="4" w:space="0" w:color="auto"/>
            </w:tcBorders>
            <w:shd w:val="clear" w:color="auto" w:fill="auto"/>
          </w:tcPr>
          <w:p w:rsidR="00F4125A" w:rsidRPr="001E0B36" w:rsidRDefault="00F4125A" w:rsidP="001E0B36">
            <w:pPr>
              <w:jc w:val="center"/>
              <w:rPr>
                <w:b/>
                <w:sz w:val="18"/>
                <w:szCs w:val="18"/>
              </w:rPr>
            </w:pPr>
            <w:r w:rsidRPr="001E0B36">
              <w:rPr>
                <w:b/>
                <w:sz w:val="18"/>
                <w:szCs w:val="18"/>
              </w:rPr>
              <w:t>ВР</w:t>
            </w:r>
          </w:p>
        </w:tc>
        <w:tc>
          <w:tcPr>
            <w:tcW w:w="657" w:type="dxa"/>
            <w:tcBorders>
              <w:top w:val="single" w:sz="4" w:space="0" w:color="auto"/>
              <w:left w:val="single" w:sz="4" w:space="0" w:color="auto"/>
              <w:bottom w:val="single" w:sz="4" w:space="0" w:color="auto"/>
              <w:right w:val="single" w:sz="4" w:space="0" w:color="auto"/>
            </w:tcBorders>
          </w:tcPr>
          <w:p w:rsidR="00F4125A" w:rsidRPr="001E0B36" w:rsidRDefault="00F4125A" w:rsidP="001E0B36">
            <w:pPr>
              <w:jc w:val="center"/>
              <w:rPr>
                <w:b/>
                <w:sz w:val="18"/>
                <w:szCs w:val="18"/>
              </w:rPr>
            </w:pPr>
            <w:r w:rsidRPr="001E0B36">
              <w:rPr>
                <w:b/>
                <w:sz w:val="18"/>
                <w:szCs w:val="18"/>
              </w:rPr>
              <w:t>2015 г.</w:t>
            </w:r>
          </w:p>
        </w:tc>
      </w:tr>
      <w:tr w:rsidR="00F4125A" w:rsidRPr="001E0B36" w:rsidTr="001E0B36">
        <w:trPr>
          <w:trHeight w:val="169"/>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b/>
                <w:bCs/>
                <w:sz w:val="18"/>
                <w:szCs w:val="18"/>
              </w:rPr>
            </w:pPr>
            <w:r w:rsidRPr="001E0B36">
              <w:rPr>
                <w:b/>
                <w:bCs/>
                <w:sz w:val="18"/>
                <w:szCs w:val="18"/>
              </w:rPr>
              <w:t>ВСЕГО</w:t>
            </w:r>
          </w:p>
        </w:tc>
        <w:tc>
          <w:tcPr>
            <w:tcW w:w="540" w:type="dxa"/>
            <w:tcBorders>
              <w:top w:val="nil"/>
              <w:left w:val="single" w:sz="4" w:space="0" w:color="auto"/>
              <w:bottom w:val="nil"/>
              <w:right w:val="nil"/>
            </w:tcBorders>
            <w:shd w:val="clear" w:color="auto" w:fill="auto"/>
            <w:vAlign w:val="center"/>
          </w:tcPr>
          <w:p w:rsidR="00F4125A" w:rsidRPr="001E0B36" w:rsidRDefault="00F4125A" w:rsidP="001E0B36">
            <w:pPr>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jc w:val="center"/>
              <w:rPr>
                <w:b/>
                <w:sz w:val="18"/>
                <w:szCs w:val="18"/>
              </w:rPr>
            </w:pPr>
          </w:p>
        </w:tc>
        <w:tc>
          <w:tcPr>
            <w:tcW w:w="540" w:type="dxa"/>
            <w:tcBorders>
              <w:top w:val="nil"/>
              <w:left w:val="nil"/>
              <w:bottom w:val="nil"/>
              <w:right w:val="nil"/>
            </w:tcBorders>
            <w:shd w:val="clear" w:color="auto" w:fill="auto"/>
            <w:vAlign w:val="center"/>
          </w:tcPr>
          <w:p w:rsidR="00F4125A" w:rsidRPr="001E0B36" w:rsidRDefault="00F4125A" w:rsidP="001E0B36">
            <w:pPr>
              <w:jc w:val="cente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jc w:val="center"/>
              <w:rPr>
                <w:b/>
                <w:sz w:val="18"/>
                <w:szCs w:val="18"/>
              </w:rPr>
            </w:pPr>
          </w:p>
        </w:tc>
        <w:tc>
          <w:tcPr>
            <w:tcW w:w="525" w:type="dxa"/>
            <w:tcBorders>
              <w:top w:val="nil"/>
              <w:left w:val="nil"/>
              <w:bottom w:val="nil"/>
              <w:right w:val="single" w:sz="4" w:space="0" w:color="auto"/>
            </w:tcBorders>
            <w:shd w:val="clear" w:color="auto" w:fill="auto"/>
            <w:vAlign w:val="center"/>
          </w:tcPr>
          <w:p w:rsidR="00F4125A" w:rsidRPr="001E0B36" w:rsidRDefault="00F4125A" w:rsidP="001E0B36">
            <w:pPr>
              <w:jc w:val="center"/>
              <w:rPr>
                <w:b/>
                <w:sz w:val="18"/>
                <w:szCs w:val="18"/>
              </w:rPr>
            </w:pPr>
          </w:p>
        </w:tc>
        <w:tc>
          <w:tcPr>
            <w:tcW w:w="657" w:type="dxa"/>
            <w:tcBorders>
              <w:top w:val="single" w:sz="4" w:space="0" w:color="auto"/>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15708,3</w:t>
            </w:r>
          </w:p>
        </w:tc>
      </w:tr>
      <w:tr w:rsidR="00F4125A" w:rsidRPr="001E0B36" w:rsidTr="001E0B36">
        <w:trPr>
          <w:trHeight w:val="169"/>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b/>
                <w:bCs/>
                <w:sz w:val="18"/>
                <w:szCs w:val="18"/>
              </w:rPr>
            </w:pPr>
            <w:r w:rsidRPr="001E0B36">
              <w:rPr>
                <w:b/>
                <w:bCs/>
                <w:sz w:val="18"/>
                <w:szCs w:val="18"/>
              </w:rPr>
              <w:t>Администрация муниципального образования</w:t>
            </w:r>
          </w:p>
        </w:tc>
        <w:tc>
          <w:tcPr>
            <w:tcW w:w="540" w:type="dxa"/>
            <w:tcBorders>
              <w:top w:val="nil"/>
              <w:left w:val="single" w:sz="4" w:space="0" w:color="auto"/>
              <w:bottom w:val="nil"/>
              <w:right w:val="nil"/>
            </w:tcBorders>
            <w:shd w:val="clear" w:color="auto" w:fill="auto"/>
            <w:vAlign w:val="center"/>
          </w:tcPr>
          <w:p w:rsidR="00F4125A" w:rsidRPr="001E0B36" w:rsidRDefault="00F4125A" w:rsidP="001E0B36">
            <w:pPr>
              <w:rPr>
                <w:b/>
                <w:sz w:val="18"/>
                <w:szCs w:val="18"/>
              </w:rPr>
            </w:pPr>
            <w:r w:rsidRPr="001E0B36">
              <w:rPr>
                <w:b/>
                <w:sz w:val="18"/>
                <w:szCs w:val="18"/>
              </w:rPr>
              <w:t> </w:t>
            </w:r>
          </w:p>
        </w:tc>
        <w:tc>
          <w:tcPr>
            <w:tcW w:w="54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
                <w:sz w:val="18"/>
                <w:szCs w:val="18"/>
              </w:rPr>
            </w:pPr>
            <w:r w:rsidRPr="001E0B36">
              <w:rPr>
                <w:b/>
                <w:sz w:val="18"/>
                <w:szCs w:val="18"/>
              </w:rPr>
              <w:t> </w:t>
            </w:r>
          </w:p>
        </w:tc>
        <w:tc>
          <w:tcPr>
            <w:tcW w:w="540" w:type="dxa"/>
            <w:tcBorders>
              <w:top w:val="nil"/>
              <w:left w:val="nil"/>
              <w:bottom w:val="nil"/>
              <w:right w:val="nil"/>
            </w:tcBorders>
            <w:shd w:val="clear" w:color="auto" w:fill="auto"/>
            <w:vAlign w:val="center"/>
          </w:tcPr>
          <w:p w:rsidR="00F4125A" w:rsidRPr="001E0B36" w:rsidRDefault="00F4125A" w:rsidP="001E0B36">
            <w:pP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
                <w:sz w:val="18"/>
                <w:szCs w:val="18"/>
              </w:rPr>
            </w:pPr>
            <w:r w:rsidRPr="001E0B36">
              <w:rPr>
                <w:b/>
                <w:sz w:val="18"/>
                <w:szCs w:val="18"/>
              </w:rPr>
              <w:t> </w:t>
            </w:r>
          </w:p>
        </w:tc>
        <w:tc>
          <w:tcPr>
            <w:tcW w:w="525" w:type="dxa"/>
            <w:tcBorders>
              <w:top w:val="nil"/>
              <w:left w:val="nil"/>
              <w:bottom w:val="nil"/>
              <w:right w:val="single" w:sz="4" w:space="0" w:color="auto"/>
            </w:tcBorders>
            <w:shd w:val="clear" w:color="auto" w:fill="auto"/>
            <w:vAlign w:val="center"/>
          </w:tcPr>
          <w:p w:rsidR="00F4125A" w:rsidRPr="001E0B36" w:rsidRDefault="00F4125A" w:rsidP="001E0B36">
            <w:pPr>
              <w:rPr>
                <w:b/>
                <w:sz w:val="18"/>
                <w:szCs w:val="18"/>
              </w:rPr>
            </w:pPr>
          </w:p>
        </w:tc>
        <w:tc>
          <w:tcPr>
            <w:tcW w:w="657" w:type="dxa"/>
            <w:tcBorders>
              <w:left w:val="single" w:sz="4" w:space="0" w:color="auto"/>
              <w:bottom w:val="nil"/>
              <w:right w:val="single" w:sz="4" w:space="0" w:color="auto"/>
            </w:tcBorders>
            <w:vAlign w:val="center"/>
          </w:tcPr>
          <w:p w:rsidR="00F4125A" w:rsidRPr="001E0B36" w:rsidRDefault="00F4125A" w:rsidP="001E0B36">
            <w:pPr>
              <w:jc w:val="center"/>
              <w:rPr>
                <w:b/>
                <w:bCs/>
                <w:sz w:val="18"/>
                <w:szCs w:val="18"/>
              </w:rPr>
            </w:pPr>
          </w:p>
        </w:tc>
      </w:tr>
      <w:tr w:rsidR="00F4125A" w:rsidRPr="001E0B36" w:rsidTr="001E0B36">
        <w:trPr>
          <w:trHeight w:val="95"/>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bCs/>
                <w:sz w:val="18"/>
                <w:szCs w:val="18"/>
              </w:rPr>
            </w:pPr>
            <w:r w:rsidRPr="001E0B36">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F4125A" w:rsidRPr="001E0B36" w:rsidRDefault="00F4125A" w:rsidP="001E0B36">
            <w:pPr>
              <w:jc w:val="center"/>
              <w:rPr>
                <w:bCs/>
                <w:sz w:val="18"/>
                <w:szCs w:val="18"/>
              </w:rPr>
            </w:pPr>
            <w:r w:rsidRPr="001E0B36">
              <w:rPr>
                <w:bCs/>
                <w:sz w:val="18"/>
                <w:szCs w:val="18"/>
              </w:rPr>
              <w:t>035</w:t>
            </w:r>
          </w:p>
        </w:tc>
        <w:tc>
          <w:tcPr>
            <w:tcW w:w="54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Cs/>
                <w:sz w:val="18"/>
                <w:szCs w:val="18"/>
              </w:rPr>
            </w:pPr>
            <w:r w:rsidRPr="001E0B36">
              <w:rPr>
                <w:bCs/>
                <w:sz w:val="18"/>
                <w:szCs w:val="18"/>
              </w:rPr>
              <w:t>01</w:t>
            </w:r>
          </w:p>
        </w:tc>
        <w:tc>
          <w:tcPr>
            <w:tcW w:w="540" w:type="dxa"/>
            <w:tcBorders>
              <w:top w:val="nil"/>
              <w:left w:val="nil"/>
              <w:bottom w:val="nil"/>
              <w:right w:val="nil"/>
            </w:tcBorders>
            <w:shd w:val="clear" w:color="auto" w:fill="auto"/>
            <w:vAlign w:val="center"/>
          </w:tcPr>
          <w:p w:rsidR="00F4125A" w:rsidRPr="001E0B36" w:rsidRDefault="00F4125A" w:rsidP="001E0B36">
            <w:pPr>
              <w:rPr>
                <w:bCs/>
                <w:sz w:val="18"/>
                <w:szCs w:val="18"/>
              </w:rPr>
            </w:pPr>
          </w:p>
        </w:tc>
        <w:tc>
          <w:tcPr>
            <w:tcW w:w="900"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Cs/>
                <w:sz w:val="18"/>
                <w:szCs w:val="18"/>
              </w:rPr>
            </w:pPr>
          </w:p>
        </w:tc>
        <w:tc>
          <w:tcPr>
            <w:tcW w:w="525" w:type="dxa"/>
            <w:tcBorders>
              <w:top w:val="nil"/>
              <w:left w:val="nil"/>
              <w:bottom w:val="nil"/>
              <w:right w:val="single" w:sz="4" w:space="0" w:color="auto"/>
            </w:tcBorders>
            <w:shd w:val="clear" w:color="auto" w:fill="auto"/>
            <w:vAlign w:val="center"/>
          </w:tcPr>
          <w:p w:rsidR="00F4125A" w:rsidRPr="001E0B36" w:rsidRDefault="00F4125A" w:rsidP="001E0B36">
            <w:pPr>
              <w:rPr>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7189,2</w:t>
            </w:r>
          </w:p>
        </w:tc>
      </w:tr>
      <w:tr w:rsidR="00F4125A" w:rsidRPr="001E0B36" w:rsidTr="001E0B36">
        <w:trPr>
          <w:trHeight w:val="255"/>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1004,0</w:t>
            </w:r>
          </w:p>
        </w:tc>
      </w:tr>
      <w:tr w:rsidR="00F4125A" w:rsidRPr="001E0B36" w:rsidTr="001E0B36">
        <w:trPr>
          <w:trHeight w:val="259"/>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ind w:right="229"/>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1004,0</w:t>
            </w:r>
          </w:p>
        </w:tc>
      </w:tr>
      <w:tr w:rsidR="00F4125A" w:rsidRPr="001E0B36" w:rsidTr="001E0B36">
        <w:trPr>
          <w:trHeight w:val="322"/>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0022300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1004,0</w:t>
            </w:r>
          </w:p>
        </w:tc>
      </w:tr>
      <w:tr w:rsidR="00F4125A" w:rsidRPr="001E0B36" w:rsidTr="001E0B36">
        <w:trPr>
          <w:trHeight w:val="163"/>
        </w:trPr>
        <w:tc>
          <w:tcPr>
            <w:tcW w:w="6647" w:type="dxa"/>
            <w:tcBorders>
              <w:top w:val="nil"/>
              <w:left w:val="single" w:sz="4" w:space="0" w:color="auto"/>
              <w:bottom w:val="nil"/>
              <w:right w:val="nil"/>
            </w:tcBorders>
            <w:shd w:val="clear" w:color="auto" w:fill="auto"/>
            <w:noWrap/>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0022300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121</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1004,0</w:t>
            </w:r>
          </w:p>
        </w:tc>
      </w:tr>
      <w:tr w:rsidR="00F4125A" w:rsidRPr="001E0B36" w:rsidTr="001E0B36">
        <w:trPr>
          <w:trHeight w:val="510"/>
        </w:trPr>
        <w:tc>
          <w:tcPr>
            <w:tcW w:w="6647" w:type="dxa"/>
            <w:tcBorders>
              <w:top w:val="nil"/>
              <w:left w:val="single" w:sz="4" w:space="0" w:color="auto"/>
              <w:bottom w:val="nil"/>
              <w:right w:val="single" w:sz="4" w:space="0" w:color="auto"/>
            </w:tcBorders>
            <w:shd w:val="clear" w:color="auto" w:fill="auto"/>
            <w:vAlign w:val="center"/>
          </w:tcPr>
          <w:p w:rsidR="00F4125A" w:rsidRPr="001E0B36" w:rsidRDefault="00F4125A" w:rsidP="001E0B36">
            <w:pPr>
              <w:rPr>
                <w:b/>
                <w:bCs/>
                <w:sz w:val="18"/>
                <w:szCs w:val="18"/>
              </w:rPr>
            </w:pPr>
            <w:r w:rsidRPr="001E0B36">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w:t>
            </w:r>
          </w:p>
        </w:tc>
      </w:tr>
      <w:tr w:rsidR="00F4125A" w:rsidRPr="001E0B36" w:rsidTr="001E0B36">
        <w:trPr>
          <w:trHeight w:val="325"/>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sz w:val="18"/>
                <w:szCs w:val="18"/>
              </w:rPr>
            </w:pPr>
            <w:r w:rsidRPr="001E0B36">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w:t>
            </w:r>
          </w:p>
        </w:tc>
      </w:tr>
      <w:tr w:rsidR="00F4125A" w:rsidRPr="001E0B36" w:rsidTr="001E0B36">
        <w:trPr>
          <w:trHeight w:val="229"/>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w:t>
            </w:r>
          </w:p>
        </w:tc>
      </w:tr>
      <w:tr w:rsidR="00F4125A" w:rsidRPr="001E0B36" w:rsidTr="001E0B36">
        <w:trPr>
          <w:trHeight w:val="591"/>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Функционирование Правительства РФ, высших исполнительных органов государственной власти субъектов РФ, местных адм-ий</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5262,2</w:t>
            </w:r>
          </w:p>
        </w:tc>
      </w:tr>
      <w:tr w:rsidR="00F4125A" w:rsidRPr="001E0B36" w:rsidTr="001E0B36">
        <w:trPr>
          <w:trHeight w:val="337"/>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sz w:val="18"/>
                <w:szCs w:val="18"/>
              </w:rPr>
            </w:pPr>
            <w:r w:rsidRPr="001E0B36">
              <w:rPr>
                <w:sz w:val="18"/>
                <w:szCs w:val="18"/>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4306,6</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rPr>
                <w:bCs/>
                <w:sz w:val="18"/>
                <w:szCs w:val="18"/>
              </w:rPr>
            </w:pPr>
            <w:r w:rsidRPr="001E0B36">
              <w:rPr>
                <w:bCs/>
                <w:sz w:val="18"/>
                <w:szCs w:val="18"/>
              </w:rPr>
              <w:t>4784,0</w:t>
            </w:r>
          </w:p>
        </w:tc>
      </w:tr>
      <w:tr w:rsidR="00F4125A" w:rsidRPr="001E0B36" w:rsidTr="001E0B36">
        <w:trPr>
          <w:trHeight w:val="201"/>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121</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4784,0</w:t>
            </w:r>
          </w:p>
        </w:tc>
      </w:tr>
      <w:tr w:rsidR="00F4125A" w:rsidRPr="001E0B36" w:rsidTr="001E0B36">
        <w:trPr>
          <w:trHeight w:val="201"/>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467,6</w:t>
            </w:r>
          </w:p>
        </w:tc>
      </w:tr>
      <w:tr w:rsidR="00F4125A" w:rsidRPr="001E0B36" w:rsidTr="001E0B36">
        <w:trPr>
          <w:trHeight w:val="201"/>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852</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100,0</w:t>
            </w:r>
          </w:p>
        </w:tc>
      </w:tr>
      <w:tr w:rsidR="00F4125A" w:rsidRPr="001E0B36" w:rsidTr="001E0B36">
        <w:trPr>
          <w:trHeight w:val="124"/>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0702100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0702100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100,0</w:t>
            </w:r>
          </w:p>
        </w:tc>
      </w:tr>
      <w:tr w:rsidR="00F4125A" w:rsidRPr="001E0B36" w:rsidTr="001E0B36">
        <w:trPr>
          <w:trHeight w:val="16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0702100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800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НАЦИОНАЛЬНАЯ ОБОРОНА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02</w:t>
            </w:r>
          </w:p>
        </w:tc>
        <w:tc>
          <w:tcPr>
            <w:tcW w:w="54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00</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483,1</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483,1</w:t>
            </w:r>
          </w:p>
        </w:tc>
      </w:tr>
      <w:tr w:rsidR="00F4125A" w:rsidRPr="001E0B36" w:rsidTr="001E0B36">
        <w:trPr>
          <w:trHeight w:val="361"/>
        </w:trPr>
        <w:tc>
          <w:tcPr>
            <w:tcW w:w="6647" w:type="dxa"/>
            <w:tcBorders>
              <w:top w:val="nil"/>
              <w:left w:val="single" w:sz="4" w:space="0" w:color="auto"/>
              <w:bottom w:val="nil"/>
              <w:right w:val="nil"/>
            </w:tcBorders>
            <w:shd w:val="clear" w:color="auto" w:fill="auto"/>
            <w:vAlign w:val="center"/>
          </w:tcPr>
          <w:p w:rsidR="00F4125A" w:rsidRPr="001E0B36" w:rsidRDefault="00F4125A" w:rsidP="001E0B36">
            <w:pPr>
              <w:rPr>
                <w:sz w:val="18"/>
                <w:szCs w:val="18"/>
              </w:rPr>
            </w:pPr>
            <w:r w:rsidRPr="001E0B36">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002518</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483,1</w:t>
            </w:r>
          </w:p>
        </w:tc>
      </w:tr>
      <w:tr w:rsidR="00F4125A" w:rsidRPr="001E0B36" w:rsidTr="001E0B36">
        <w:trPr>
          <w:trHeight w:val="199"/>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002518</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121</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447,0</w:t>
            </w:r>
          </w:p>
        </w:tc>
      </w:tr>
      <w:tr w:rsidR="00F4125A" w:rsidRPr="001E0B36" w:rsidTr="001E0B36">
        <w:trPr>
          <w:trHeight w:val="172"/>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02</w:t>
            </w:r>
          </w:p>
        </w:tc>
        <w:tc>
          <w:tcPr>
            <w:tcW w:w="540" w:type="dxa"/>
            <w:tcBorders>
              <w:top w:val="nil"/>
              <w:left w:val="nil"/>
              <w:bottom w:val="nil"/>
              <w:right w:val="nil"/>
            </w:tcBorders>
            <w:shd w:val="clear" w:color="auto" w:fill="auto"/>
            <w:noWrap/>
            <w:vAlign w:val="center"/>
          </w:tcPr>
          <w:p w:rsidR="00F4125A" w:rsidRPr="001E0B36" w:rsidRDefault="00F4125A" w:rsidP="001E0B36">
            <w:pPr>
              <w:rPr>
                <w:bCs/>
                <w:sz w:val="18"/>
                <w:szCs w:val="18"/>
              </w:rPr>
            </w:pPr>
            <w:r w:rsidRPr="001E0B36">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002518</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Cs/>
                <w:sz w:val="18"/>
                <w:szCs w:val="18"/>
              </w:rPr>
            </w:pPr>
            <w:r w:rsidRPr="001E0B36">
              <w:rPr>
                <w:bCs/>
                <w:sz w:val="18"/>
                <w:szCs w:val="18"/>
              </w:rPr>
              <w:t>244</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34,7</w:t>
            </w:r>
          </w:p>
        </w:tc>
      </w:tr>
      <w:tr w:rsidR="00F4125A" w:rsidRPr="001E0B36" w:rsidTr="001E0B36">
        <w:trPr>
          <w:trHeight w:val="172"/>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НАЦИОНАЛЬНАЯ ЭКОНОМИКА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sz w:val="18"/>
                <w:szCs w:val="18"/>
              </w:rPr>
            </w:pPr>
            <w:r w:rsidRPr="001E0B36">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2212,8</w:t>
            </w:r>
          </w:p>
        </w:tc>
      </w:tr>
      <w:tr w:rsidR="00F4125A" w:rsidRPr="001E0B36" w:rsidTr="001E0B36">
        <w:trPr>
          <w:trHeight w:val="155"/>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bCs/>
                <w:color w:val="000000"/>
                <w:sz w:val="18"/>
                <w:szCs w:val="18"/>
              </w:rPr>
              <w:t>Общеэкономические вопросы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Cs/>
                <w:color w:val="000000"/>
                <w:sz w:val="18"/>
                <w:szCs w:val="18"/>
              </w:rPr>
            </w:pPr>
            <w:r w:rsidRPr="001E0B36">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64,7</w:t>
            </w:r>
          </w:p>
        </w:tc>
      </w:tr>
      <w:tr w:rsidR="00F4125A" w:rsidRPr="001E0B36" w:rsidTr="001E0B36">
        <w:trPr>
          <w:trHeight w:val="155"/>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bCs/>
                <w:color w:val="000000"/>
                <w:sz w:val="18"/>
                <w:szCs w:val="18"/>
              </w:rPr>
              <w:t>Осуществление отдельных областных полномочий в сфере водоснабжения водоотведения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Cs/>
                <w:color w:val="000000"/>
                <w:sz w:val="18"/>
                <w:szCs w:val="18"/>
              </w:rPr>
            </w:pPr>
            <w:r w:rsidRPr="001E0B36">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0020103</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64,7</w:t>
            </w:r>
          </w:p>
        </w:tc>
      </w:tr>
      <w:tr w:rsidR="00F4125A" w:rsidRPr="001E0B36" w:rsidTr="001E0B36">
        <w:trPr>
          <w:trHeight w:val="155"/>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Cs/>
                <w:color w:val="000000"/>
                <w:sz w:val="18"/>
                <w:szCs w:val="18"/>
              </w:rPr>
            </w:pPr>
            <w:r w:rsidRPr="001E0B36">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0020103</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121</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61,7</w:t>
            </w:r>
          </w:p>
        </w:tc>
      </w:tr>
      <w:tr w:rsidR="00F4125A" w:rsidRPr="001E0B36" w:rsidTr="001E0B36">
        <w:trPr>
          <w:trHeight w:val="155"/>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color w:val="000000"/>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Cs/>
                <w:color w:val="000000"/>
                <w:sz w:val="18"/>
                <w:szCs w:val="18"/>
              </w:rPr>
            </w:pPr>
            <w:r w:rsidRPr="001E0B36">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0020103</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Cs/>
                <w:color w:val="000000"/>
                <w:sz w:val="18"/>
                <w:szCs w:val="18"/>
              </w:rPr>
            </w:pPr>
            <w:r w:rsidRPr="001E0B36">
              <w:rPr>
                <w:bCs/>
                <w:color w:val="000000"/>
                <w:sz w:val="18"/>
                <w:szCs w:val="18"/>
              </w:rPr>
              <w:t>244</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3</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Дорожное  хозяйство (Дорожные фонды)</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2148,1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Cs/>
                <w:sz w:val="18"/>
                <w:szCs w:val="18"/>
              </w:rPr>
            </w:pPr>
            <w:r w:rsidRPr="001E0B36">
              <w:rPr>
                <w:bCs/>
                <w:sz w:val="18"/>
                <w:szCs w:val="18"/>
              </w:rPr>
              <w:t>Дорожное хозяйство</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Cs/>
                <w:sz w:val="18"/>
                <w:szCs w:val="18"/>
              </w:rPr>
              <w:t>Содержание и управление дорожным хозяйством</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3150202</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Cs/>
                <w:sz w:val="18"/>
                <w:szCs w:val="18"/>
              </w:rPr>
              <w:t>Капитальный ремонт и содержание автомобильных дорог общего пользования местного значения на территории МО «Новонукутское»</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3150202</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3150202</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2148,1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bCs/>
                <w:sz w:val="18"/>
                <w:szCs w:val="18"/>
              </w:rPr>
            </w:pPr>
            <w:r w:rsidRPr="001E0B36">
              <w:rPr>
                <w:b/>
                <w:bCs/>
                <w:sz w:val="18"/>
                <w:szCs w:val="18"/>
              </w:rPr>
              <w:t>Жилищно-коммунальное хозяйство</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b/>
                <w:sz w:val="18"/>
                <w:szCs w:val="18"/>
              </w:rPr>
            </w:pPr>
            <w:r w:rsidRPr="001E0B36">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r w:rsidRPr="001E0B36">
              <w:rPr>
                <w:b/>
                <w:sz w:val="18"/>
                <w:szCs w:val="18"/>
              </w:rPr>
              <w:t>00</w:t>
            </w:r>
          </w:p>
        </w:tc>
        <w:tc>
          <w:tcPr>
            <w:tcW w:w="540" w:type="dxa"/>
            <w:tcBorders>
              <w:top w:val="nil"/>
              <w:left w:val="nil"/>
              <w:bottom w:val="nil"/>
              <w:right w:val="nil"/>
            </w:tcBorders>
            <w:shd w:val="clear" w:color="auto" w:fill="auto"/>
            <w:noWrap/>
            <w:vAlign w:val="center"/>
          </w:tcPr>
          <w:p w:rsidR="00F4125A" w:rsidRPr="001E0B36" w:rsidRDefault="00F4125A" w:rsidP="001E0B36">
            <w:pPr>
              <w:rPr>
                <w:b/>
                <w:sz w:val="18"/>
                <w:szCs w:val="18"/>
              </w:rPr>
            </w:pPr>
            <w:r w:rsidRPr="001E0B36">
              <w:rPr>
                <w:b/>
                <w:sz w:val="18"/>
                <w:szCs w:val="18"/>
              </w:rPr>
              <w:t>00</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4596,0</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tcPr>
          <w:p w:rsidR="00F4125A" w:rsidRPr="001E0B36" w:rsidRDefault="00F4125A" w:rsidP="001E0B36">
            <w:pPr>
              <w:rPr>
                <w:bCs/>
                <w:sz w:val="18"/>
                <w:szCs w:val="18"/>
              </w:rPr>
            </w:pPr>
            <w:r w:rsidRPr="001E0B36">
              <w:rPr>
                <w:bCs/>
                <w:sz w:val="18"/>
                <w:szCs w:val="18"/>
              </w:rPr>
              <w:t>Жилищно коммунальное хозяйство</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05</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0052102</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3790,9</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tcPr>
          <w:p w:rsidR="00F4125A" w:rsidRPr="001E0B36" w:rsidRDefault="00F4125A" w:rsidP="001E0B36">
            <w:pPr>
              <w:rPr>
                <w:b/>
                <w:bCs/>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05</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0052102</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3790,9</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tcPr>
          <w:p w:rsidR="00F4125A" w:rsidRPr="001E0B36" w:rsidRDefault="00F4125A" w:rsidP="001E0B36">
            <w:pPr>
              <w:rPr>
                <w:sz w:val="18"/>
                <w:szCs w:val="18"/>
              </w:rPr>
            </w:pPr>
            <w:r w:rsidRPr="001E0B36">
              <w:rPr>
                <w:b/>
                <w:bCs/>
                <w:sz w:val="18"/>
                <w:szCs w:val="18"/>
              </w:rPr>
              <w:t>Благоустройство</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05</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805,1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tcPr>
          <w:p w:rsidR="00F4125A" w:rsidRPr="001E0B36" w:rsidRDefault="00F4125A" w:rsidP="001E0B36">
            <w:pPr>
              <w:rPr>
                <w:sz w:val="18"/>
                <w:szCs w:val="18"/>
              </w:rPr>
            </w:pPr>
            <w:r w:rsidRPr="001E0B36">
              <w:rPr>
                <w:sz w:val="18"/>
                <w:szCs w:val="18"/>
              </w:rPr>
              <w:t xml:space="preserve"> </w:t>
            </w:r>
            <w:r w:rsidRPr="001E0B36">
              <w:rPr>
                <w:bCs/>
                <w:sz w:val="18"/>
                <w:szCs w:val="18"/>
              </w:rPr>
              <w:t>Прочие мероприятия по благоустройству поселения</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05</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6002500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805,1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tcPr>
          <w:p w:rsidR="00F4125A" w:rsidRPr="001E0B36" w:rsidRDefault="00F4125A" w:rsidP="001E0B36">
            <w:pPr>
              <w:rPr>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05</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6002500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805,1</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Финансовый отдел МО «Новонукутское»</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 xml:space="preserve"> </w:t>
            </w:r>
          </w:p>
        </w:tc>
        <w:tc>
          <w:tcPr>
            <w:tcW w:w="54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821,0</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 </w:t>
            </w:r>
          </w:p>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p w:rsidR="00F4125A" w:rsidRPr="001E0B36" w:rsidRDefault="00F4125A" w:rsidP="001E0B36">
            <w:pPr>
              <w:rPr>
                <w:sz w:val="18"/>
                <w:szCs w:val="18"/>
              </w:rPr>
            </w:pPr>
            <w:r w:rsidRPr="001E0B36">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 </w:t>
            </w:r>
          </w:p>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821,0</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proofErr w:type="gramStart"/>
            <w:r w:rsidRPr="001E0B36">
              <w:rPr>
                <w:sz w:val="18"/>
                <w:szCs w:val="18"/>
              </w:rPr>
              <w:t>Рук-во</w:t>
            </w:r>
            <w:proofErr w:type="gramEnd"/>
            <w:r w:rsidRPr="001E0B36">
              <w:rPr>
                <w:sz w:val="18"/>
                <w:szCs w:val="18"/>
              </w:rPr>
              <w:t xml:space="preserve"> и упр-ие в сфере устан-ных функций органов гос-ной власти субъектов РФ и органов местного сам-ия</w:t>
            </w:r>
          </w:p>
          <w:p w:rsidR="00F4125A" w:rsidRPr="001E0B36" w:rsidRDefault="00F4125A" w:rsidP="001E0B36">
            <w:pPr>
              <w:rPr>
                <w:sz w:val="18"/>
                <w:szCs w:val="18"/>
              </w:rPr>
            </w:pPr>
            <w:r w:rsidRPr="001E0B36">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p w:rsidR="00F4125A" w:rsidRPr="001E0B36" w:rsidRDefault="00F4125A" w:rsidP="001E0B36">
            <w:pPr>
              <w:rPr>
                <w:sz w:val="18"/>
                <w:szCs w:val="18"/>
              </w:rPr>
            </w:pPr>
          </w:p>
          <w:p w:rsidR="00F4125A" w:rsidRPr="001E0B36" w:rsidRDefault="00F4125A" w:rsidP="001E0B36">
            <w:pPr>
              <w:rPr>
                <w:sz w:val="18"/>
                <w:szCs w:val="18"/>
              </w:rPr>
            </w:pPr>
            <w:r w:rsidRPr="001E0B36">
              <w:rPr>
                <w:sz w:val="18"/>
                <w:szCs w:val="18"/>
              </w:rPr>
              <w:t>01</w:t>
            </w:r>
          </w:p>
          <w:p w:rsidR="00F4125A" w:rsidRPr="001E0B36" w:rsidRDefault="00F4125A" w:rsidP="001E0B36">
            <w:pPr>
              <w:rPr>
                <w:sz w:val="18"/>
                <w:szCs w:val="18"/>
              </w:rPr>
            </w:pPr>
            <w:r w:rsidRPr="001E0B36">
              <w:rPr>
                <w:sz w:val="18"/>
                <w:szCs w:val="18"/>
              </w:rPr>
              <w:t>01</w:t>
            </w:r>
          </w:p>
          <w:p w:rsidR="00F4125A" w:rsidRPr="001E0B36" w:rsidRDefault="00F4125A" w:rsidP="001E0B36">
            <w:pPr>
              <w:rPr>
                <w:sz w:val="18"/>
                <w:szCs w:val="18"/>
              </w:rPr>
            </w:pP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p w:rsidR="00F4125A" w:rsidRPr="001E0B36" w:rsidRDefault="00F4125A" w:rsidP="001E0B36">
            <w:pPr>
              <w:rPr>
                <w:sz w:val="18"/>
                <w:szCs w:val="18"/>
              </w:rPr>
            </w:pPr>
            <w:r w:rsidRPr="001E0B36">
              <w:rPr>
                <w:sz w:val="18"/>
                <w:szCs w:val="18"/>
              </w:rPr>
              <w:t>06</w:t>
            </w:r>
          </w:p>
          <w:p w:rsidR="00F4125A" w:rsidRPr="001E0B36" w:rsidRDefault="00F4125A" w:rsidP="001E0B36">
            <w:pPr>
              <w:rPr>
                <w:sz w:val="18"/>
                <w:szCs w:val="18"/>
              </w:rPr>
            </w:pPr>
            <w:r w:rsidRPr="001E0B36">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0022000</w:t>
            </w:r>
          </w:p>
          <w:p w:rsidR="00F4125A" w:rsidRPr="001E0B36" w:rsidRDefault="00F4125A" w:rsidP="001E0B36">
            <w:pPr>
              <w:rPr>
                <w:sz w:val="18"/>
                <w:szCs w:val="18"/>
              </w:rPr>
            </w:pPr>
            <w:r w:rsidRPr="001E0B36">
              <w:rPr>
                <w:sz w:val="18"/>
                <w:szCs w:val="18"/>
              </w:rPr>
              <w:t>0022000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821,0</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0022400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121</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Cs/>
                <w:sz w:val="18"/>
                <w:szCs w:val="18"/>
              </w:rPr>
            </w:pPr>
            <w:r w:rsidRPr="001E0B36">
              <w:rPr>
                <w:bCs/>
                <w:sz w:val="18"/>
                <w:szCs w:val="18"/>
              </w:rPr>
              <w:t>821,0</w:t>
            </w:r>
          </w:p>
        </w:tc>
      </w:tr>
      <w:tr w:rsidR="00F4125A" w:rsidRPr="001E0B36" w:rsidTr="001E0B36">
        <w:trPr>
          <w:trHeight w:val="14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b/>
                <w:bCs/>
                <w:sz w:val="18"/>
                <w:szCs w:val="18"/>
              </w:rPr>
            </w:pPr>
            <w:r w:rsidRPr="001E0B36">
              <w:rPr>
                <w:b/>
                <w:bCs/>
                <w:sz w:val="18"/>
                <w:szCs w:val="18"/>
              </w:rPr>
              <w:t>Муниципальное казенное учреждение культуры  «Новонукутский краеведческий музей»</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bCs/>
                <w:sz w:val="18"/>
                <w:szCs w:val="18"/>
              </w:rPr>
            </w:pPr>
            <w:r w:rsidRPr="001E0B36">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r w:rsidRPr="001E0B36">
              <w:rPr>
                <w:b/>
                <w:bCs/>
                <w:sz w:val="18"/>
                <w:szCs w:val="18"/>
              </w:rPr>
              <w:t>08</w:t>
            </w:r>
          </w:p>
        </w:tc>
        <w:tc>
          <w:tcPr>
            <w:tcW w:w="540" w:type="dxa"/>
            <w:tcBorders>
              <w:top w:val="nil"/>
              <w:left w:val="nil"/>
              <w:bottom w:val="nil"/>
              <w:right w:val="nil"/>
            </w:tcBorders>
            <w:shd w:val="clear" w:color="auto" w:fill="auto"/>
            <w:noWrap/>
            <w:vAlign w:val="center"/>
          </w:tcPr>
          <w:p w:rsidR="00F4125A" w:rsidRPr="001E0B36" w:rsidRDefault="00F4125A" w:rsidP="001E0B36">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bCs/>
                <w:sz w:val="18"/>
                <w:szCs w:val="18"/>
              </w:rPr>
            </w:pP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b/>
                <w:bCs/>
                <w:sz w:val="18"/>
                <w:szCs w:val="18"/>
              </w:rPr>
            </w:pPr>
            <w:r w:rsidRPr="001E0B36">
              <w:rPr>
                <w:b/>
                <w:bCs/>
                <w:sz w:val="18"/>
                <w:szCs w:val="18"/>
              </w:rPr>
              <w:t>1016,0</w:t>
            </w:r>
          </w:p>
        </w:tc>
      </w:tr>
      <w:tr w:rsidR="00F4125A" w:rsidRPr="001E0B36" w:rsidTr="001E0B36">
        <w:trPr>
          <w:trHeight w:val="383"/>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Культура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Cs/>
                <w:sz w:val="18"/>
                <w:szCs w:val="18"/>
              </w:rPr>
            </w:pPr>
            <w:r w:rsidRPr="001E0B36">
              <w:rPr>
                <w:bCs/>
                <w:sz w:val="18"/>
                <w:szCs w:val="18"/>
              </w:rPr>
              <w:t>1016,0</w:t>
            </w:r>
          </w:p>
        </w:tc>
      </w:tr>
      <w:tr w:rsidR="00F4125A" w:rsidRPr="001E0B36" w:rsidTr="001E0B36">
        <w:trPr>
          <w:trHeight w:val="121"/>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1016,0</w:t>
            </w:r>
          </w:p>
        </w:tc>
      </w:tr>
      <w:tr w:rsidR="00F4125A" w:rsidRPr="001E0B36" w:rsidTr="001E0B36">
        <w:trPr>
          <w:trHeight w:val="24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Расходы на выплаты персоналу в целях обеспечения выполнения функций государственным</w:t>
            </w:r>
            <w:proofErr w:type="gramStart"/>
            <w:r w:rsidRPr="001E0B36">
              <w:rPr>
                <w:sz w:val="18"/>
                <w:szCs w:val="18"/>
              </w:rPr>
              <w:t>и(</w:t>
            </w:r>
            <w:proofErr w:type="gramEnd"/>
            <w:r w:rsidRPr="001E0B36">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111</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973,0</w:t>
            </w:r>
          </w:p>
        </w:tc>
      </w:tr>
      <w:tr w:rsidR="00F4125A" w:rsidRPr="001E0B36" w:rsidTr="001E0B36">
        <w:trPr>
          <w:trHeight w:val="163"/>
        </w:trPr>
        <w:tc>
          <w:tcPr>
            <w:tcW w:w="6647" w:type="dxa"/>
            <w:tcBorders>
              <w:top w:val="nil"/>
              <w:left w:val="single" w:sz="4" w:space="0" w:color="auto"/>
              <w:bottom w:val="nil"/>
              <w:right w:val="nil"/>
            </w:tcBorders>
            <w:shd w:val="clear" w:color="auto" w:fill="auto"/>
            <w:vAlign w:val="bottom"/>
          </w:tcPr>
          <w:p w:rsidR="00F4125A" w:rsidRPr="001E0B36" w:rsidRDefault="00F4125A" w:rsidP="001E0B36">
            <w:pPr>
              <w:rPr>
                <w:b/>
                <w:bCs/>
                <w:color w:val="000000"/>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08</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4419900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43,0</w:t>
            </w:r>
          </w:p>
        </w:tc>
      </w:tr>
      <w:tr w:rsidR="00F4125A" w:rsidRPr="001E0B36" w:rsidTr="001E0B36">
        <w:trPr>
          <w:trHeight w:val="163"/>
        </w:trPr>
        <w:tc>
          <w:tcPr>
            <w:tcW w:w="6647"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b/>
                <w:bCs/>
                <w:color w:val="000000"/>
                <w:sz w:val="18"/>
                <w:szCs w:val="18"/>
              </w:rPr>
              <w:t>Физическая культура  и спорт</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sz w:val="18"/>
                <w:szCs w:val="18"/>
              </w:rPr>
            </w:pPr>
            <w:r w:rsidRPr="001E0B36">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r w:rsidRPr="001E0B36">
              <w:rPr>
                <w:b/>
                <w:sz w:val="18"/>
                <w:szCs w:val="18"/>
              </w:rPr>
              <w:t>11</w:t>
            </w:r>
          </w:p>
        </w:tc>
        <w:tc>
          <w:tcPr>
            <w:tcW w:w="540" w:type="dxa"/>
            <w:tcBorders>
              <w:top w:val="nil"/>
              <w:left w:val="nil"/>
              <w:bottom w:val="nil"/>
              <w:right w:val="nil"/>
            </w:tcBorders>
            <w:shd w:val="clear" w:color="auto" w:fill="auto"/>
            <w:noWrap/>
            <w:vAlign w:val="center"/>
          </w:tcPr>
          <w:p w:rsidR="00F4125A" w:rsidRPr="001E0B36" w:rsidRDefault="00F4125A" w:rsidP="001E0B36">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80,0</w:t>
            </w:r>
          </w:p>
        </w:tc>
      </w:tr>
      <w:tr w:rsidR="00F4125A" w:rsidRPr="001E0B36" w:rsidTr="001E0B36">
        <w:trPr>
          <w:trHeight w:val="163"/>
        </w:trPr>
        <w:tc>
          <w:tcPr>
            <w:tcW w:w="6647"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color w:val="000000"/>
                <w:sz w:val="18"/>
                <w:szCs w:val="18"/>
              </w:rPr>
              <w:t>Физическая культура и спорт</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80,0</w:t>
            </w:r>
          </w:p>
        </w:tc>
      </w:tr>
      <w:tr w:rsidR="00F4125A" w:rsidRPr="001E0B36" w:rsidTr="001E0B36">
        <w:trPr>
          <w:trHeight w:val="163"/>
        </w:trPr>
        <w:tc>
          <w:tcPr>
            <w:tcW w:w="6647"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color w:val="000000"/>
                <w:sz w:val="18"/>
                <w:szCs w:val="18"/>
              </w:rPr>
              <w:t>Физкультурно-оздоровительная работа и спортивные мероприятия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80,0</w:t>
            </w:r>
          </w:p>
        </w:tc>
      </w:tr>
      <w:tr w:rsidR="00F4125A" w:rsidRPr="001E0B36" w:rsidTr="001E0B36">
        <w:trPr>
          <w:trHeight w:val="163"/>
        </w:trPr>
        <w:tc>
          <w:tcPr>
            <w:tcW w:w="6647" w:type="dxa"/>
            <w:tcBorders>
              <w:top w:val="nil"/>
              <w:left w:val="single" w:sz="4" w:space="0" w:color="auto"/>
              <w:bottom w:val="nil"/>
              <w:right w:val="nil"/>
            </w:tcBorders>
            <w:shd w:val="clear" w:color="auto" w:fill="auto"/>
            <w:vAlign w:val="bottom"/>
          </w:tcPr>
          <w:p w:rsidR="00F4125A" w:rsidRPr="001E0B36" w:rsidRDefault="00F4125A" w:rsidP="001E0B36">
            <w:pPr>
              <w:rPr>
                <w:sz w:val="18"/>
                <w:szCs w:val="18"/>
              </w:rPr>
            </w:pPr>
            <w:r w:rsidRPr="001E0B36">
              <w:rPr>
                <w:color w:val="000000"/>
                <w:sz w:val="18"/>
                <w:szCs w:val="18"/>
              </w:rPr>
              <w:t>Мероприятия в области спорта и физической культуры, туризма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80,0</w:t>
            </w:r>
          </w:p>
        </w:tc>
      </w:tr>
      <w:tr w:rsidR="00F4125A" w:rsidRPr="001E0B36" w:rsidTr="001E0B36">
        <w:trPr>
          <w:trHeight w:val="90"/>
        </w:trPr>
        <w:tc>
          <w:tcPr>
            <w:tcW w:w="6647" w:type="dxa"/>
            <w:tcBorders>
              <w:top w:val="nil"/>
              <w:left w:val="single" w:sz="4" w:space="0" w:color="auto"/>
              <w:right w:val="nil"/>
            </w:tcBorders>
            <w:shd w:val="clear" w:color="auto" w:fill="auto"/>
            <w:vAlign w:val="bottom"/>
          </w:tcPr>
          <w:p w:rsidR="00F4125A" w:rsidRPr="001E0B36" w:rsidRDefault="00F4125A" w:rsidP="001E0B36">
            <w:pPr>
              <w:rPr>
                <w:color w:val="000000"/>
                <w:sz w:val="18"/>
                <w:szCs w:val="18"/>
              </w:rPr>
            </w:pPr>
            <w:r w:rsidRPr="001E0B36">
              <w:rPr>
                <w:sz w:val="18"/>
                <w:szCs w:val="18"/>
              </w:rPr>
              <w:t>Закупки товаров, работ и услуг для государственны</w:t>
            </w:r>
            <w:proofErr w:type="gramStart"/>
            <w:r w:rsidRPr="001E0B36">
              <w:rPr>
                <w:sz w:val="18"/>
                <w:szCs w:val="18"/>
              </w:rPr>
              <w:t>х(</w:t>
            </w:r>
            <w:proofErr w:type="gramEnd"/>
            <w:r w:rsidRPr="001E0B36">
              <w:rPr>
                <w:sz w:val="18"/>
                <w:szCs w:val="18"/>
              </w:rPr>
              <w:t>муниципальных)нужд</w:t>
            </w:r>
          </w:p>
        </w:tc>
        <w:tc>
          <w:tcPr>
            <w:tcW w:w="540" w:type="dxa"/>
            <w:tcBorders>
              <w:top w:val="nil"/>
              <w:left w:val="single" w:sz="4" w:space="0" w:color="auto"/>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035</w:t>
            </w:r>
          </w:p>
        </w:tc>
        <w:tc>
          <w:tcPr>
            <w:tcW w:w="540"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11</w:t>
            </w:r>
          </w:p>
        </w:tc>
        <w:tc>
          <w:tcPr>
            <w:tcW w:w="540" w:type="dxa"/>
            <w:tcBorders>
              <w:top w:val="nil"/>
              <w:left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5129700</w:t>
            </w:r>
          </w:p>
        </w:tc>
        <w:tc>
          <w:tcPr>
            <w:tcW w:w="525" w:type="dxa"/>
            <w:tcBorders>
              <w:top w:val="nil"/>
              <w:left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244</w:t>
            </w:r>
          </w:p>
        </w:tc>
        <w:tc>
          <w:tcPr>
            <w:tcW w:w="657" w:type="dxa"/>
            <w:tcBorders>
              <w:top w:val="nil"/>
              <w:left w:val="single" w:sz="4" w:space="0" w:color="auto"/>
              <w:right w:val="single" w:sz="4" w:space="0" w:color="auto"/>
            </w:tcBorders>
            <w:vAlign w:val="center"/>
          </w:tcPr>
          <w:p w:rsidR="00F4125A" w:rsidRPr="001E0B36" w:rsidRDefault="00F4125A" w:rsidP="001E0B36">
            <w:pPr>
              <w:jc w:val="center"/>
              <w:rPr>
                <w:sz w:val="18"/>
                <w:szCs w:val="18"/>
              </w:rPr>
            </w:pPr>
            <w:r w:rsidRPr="001E0B36">
              <w:rPr>
                <w:sz w:val="18"/>
                <w:szCs w:val="18"/>
              </w:rPr>
              <w:t>80,0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b/>
                <w:color w:val="000000"/>
                <w:sz w:val="18"/>
                <w:szCs w:val="18"/>
              </w:rPr>
              <w:lastRenderedPageBreak/>
              <w:t>Обслуживание государственного и муниципального долга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b/>
                <w:sz w:val="18"/>
                <w:szCs w:val="18"/>
              </w:rPr>
            </w:pPr>
            <w:r w:rsidRPr="001E0B36">
              <w:rPr>
                <w:b/>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r w:rsidRPr="001E0B36">
              <w:rPr>
                <w:b/>
                <w:sz w:val="18"/>
                <w:szCs w:val="18"/>
              </w:rPr>
              <w:t>13</w:t>
            </w:r>
          </w:p>
        </w:tc>
        <w:tc>
          <w:tcPr>
            <w:tcW w:w="540" w:type="dxa"/>
            <w:tcBorders>
              <w:top w:val="nil"/>
              <w:left w:val="nil"/>
              <w:bottom w:val="nil"/>
              <w:right w:val="nil"/>
            </w:tcBorders>
            <w:shd w:val="clear" w:color="auto" w:fill="auto"/>
            <w:noWrap/>
            <w:vAlign w:val="center"/>
          </w:tcPr>
          <w:p w:rsidR="00F4125A" w:rsidRPr="001E0B36" w:rsidRDefault="00F4125A" w:rsidP="001E0B36">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b/>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color w:val="000000"/>
                <w:sz w:val="18"/>
                <w:szCs w:val="18"/>
              </w:rPr>
              <w:t>Обслуживание государственного внутреннего и муниципального долга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bottom"/>
          </w:tcPr>
          <w:p w:rsidR="00F4125A" w:rsidRPr="001E0B36" w:rsidRDefault="00F4125A" w:rsidP="001E0B36">
            <w:pPr>
              <w:rPr>
                <w:b/>
                <w:color w:val="000000"/>
                <w:sz w:val="18"/>
                <w:szCs w:val="18"/>
              </w:rPr>
            </w:pPr>
            <w:r w:rsidRPr="001E0B36">
              <w:rPr>
                <w:color w:val="000000"/>
                <w:sz w:val="18"/>
                <w:szCs w:val="18"/>
              </w:rPr>
              <w:t>Процентные платежи по долговым обязательствам</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0652001</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color w:val="000000"/>
                <w:sz w:val="18"/>
                <w:szCs w:val="18"/>
              </w:rPr>
              <w:t>Процентные платежи по государственному долгу муниципального образования</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0652001</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color w:val="000000"/>
                <w:sz w:val="18"/>
                <w:szCs w:val="18"/>
              </w:rPr>
              <w:t>Обслуживание государственного (муниципального) долга</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13</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0652001</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700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0,0</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b/>
                <w:bCs/>
                <w:sz w:val="18"/>
                <w:szCs w:val="18"/>
              </w:rPr>
              <w:t>Межбюджетные трансферты общего характера бюджетам субъектов Российской Федерации</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b/>
                <w:sz w:val="18"/>
                <w:szCs w:val="18"/>
              </w:rPr>
            </w:pPr>
            <w:r w:rsidRPr="001E0B36">
              <w:rPr>
                <w:b/>
                <w:sz w:val="18"/>
                <w:szCs w:val="18"/>
              </w:rPr>
              <w:t>131,2</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color w:val="000000"/>
                <w:sz w:val="18"/>
                <w:szCs w:val="18"/>
              </w:rPr>
              <w:t>Прочие межбюджетные трансферты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131,2</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5212600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131,2</w:t>
            </w:r>
          </w:p>
        </w:tc>
      </w:tr>
      <w:tr w:rsidR="00F4125A" w:rsidRPr="001E0B36" w:rsidTr="001E0B36">
        <w:trPr>
          <w:trHeight w:val="90"/>
        </w:trPr>
        <w:tc>
          <w:tcPr>
            <w:tcW w:w="6647" w:type="dxa"/>
            <w:tcBorders>
              <w:top w:val="nil"/>
              <w:left w:val="single" w:sz="4" w:space="0" w:color="auto"/>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Межбюджетные трансферты</w:t>
            </w:r>
          </w:p>
        </w:tc>
        <w:tc>
          <w:tcPr>
            <w:tcW w:w="540" w:type="dxa"/>
            <w:tcBorders>
              <w:top w:val="nil"/>
              <w:left w:val="single" w:sz="4" w:space="0" w:color="auto"/>
              <w:bottom w:val="nil"/>
              <w:right w:val="nil"/>
            </w:tcBorders>
            <w:shd w:val="clear" w:color="auto" w:fill="auto"/>
            <w:noWrap/>
            <w:vAlign w:val="center"/>
          </w:tcPr>
          <w:p w:rsidR="00F4125A" w:rsidRPr="001E0B36" w:rsidRDefault="00F4125A" w:rsidP="001E0B36">
            <w:pPr>
              <w:jc w:val="center"/>
              <w:rPr>
                <w:sz w:val="18"/>
                <w:szCs w:val="18"/>
              </w:rPr>
            </w:pPr>
            <w:r w:rsidRPr="001E0B36">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14</w:t>
            </w:r>
          </w:p>
        </w:tc>
        <w:tc>
          <w:tcPr>
            <w:tcW w:w="540" w:type="dxa"/>
            <w:tcBorders>
              <w:top w:val="nil"/>
              <w:left w:val="nil"/>
              <w:bottom w:val="nil"/>
              <w:right w:val="nil"/>
            </w:tcBorders>
            <w:shd w:val="clear" w:color="auto" w:fill="auto"/>
            <w:noWrap/>
            <w:vAlign w:val="center"/>
          </w:tcPr>
          <w:p w:rsidR="00F4125A" w:rsidRPr="001E0B36" w:rsidRDefault="00F4125A" w:rsidP="001E0B36">
            <w:pPr>
              <w:rPr>
                <w:sz w:val="18"/>
                <w:szCs w:val="18"/>
              </w:rPr>
            </w:pPr>
            <w:r w:rsidRPr="001E0B36">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5212600</w:t>
            </w:r>
          </w:p>
        </w:tc>
        <w:tc>
          <w:tcPr>
            <w:tcW w:w="525" w:type="dxa"/>
            <w:tcBorders>
              <w:top w:val="nil"/>
              <w:left w:val="nil"/>
              <w:bottom w:val="nil"/>
              <w:right w:val="single" w:sz="4" w:space="0" w:color="auto"/>
            </w:tcBorders>
            <w:shd w:val="clear" w:color="auto" w:fill="auto"/>
            <w:noWrap/>
            <w:vAlign w:val="center"/>
          </w:tcPr>
          <w:p w:rsidR="00F4125A" w:rsidRPr="001E0B36" w:rsidRDefault="00F4125A" w:rsidP="001E0B36">
            <w:pPr>
              <w:rPr>
                <w:sz w:val="18"/>
                <w:szCs w:val="18"/>
              </w:rPr>
            </w:pPr>
            <w:r w:rsidRPr="001E0B36">
              <w:rPr>
                <w:sz w:val="18"/>
                <w:szCs w:val="18"/>
              </w:rPr>
              <w:t>500</w:t>
            </w:r>
          </w:p>
        </w:tc>
        <w:tc>
          <w:tcPr>
            <w:tcW w:w="657" w:type="dxa"/>
            <w:tcBorders>
              <w:top w:val="nil"/>
              <w:left w:val="single" w:sz="4" w:space="0" w:color="auto"/>
              <w:bottom w:val="nil"/>
              <w:right w:val="single" w:sz="4" w:space="0" w:color="auto"/>
            </w:tcBorders>
            <w:vAlign w:val="center"/>
          </w:tcPr>
          <w:p w:rsidR="00F4125A" w:rsidRPr="001E0B36" w:rsidRDefault="00F4125A" w:rsidP="001E0B36">
            <w:pPr>
              <w:jc w:val="center"/>
              <w:rPr>
                <w:sz w:val="18"/>
                <w:szCs w:val="18"/>
              </w:rPr>
            </w:pPr>
            <w:r w:rsidRPr="001E0B36">
              <w:rPr>
                <w:sz w:val="18"/>
                <w:szCs w:val="18"/>
              </w:rPr>
              <w:t>131,2</w:t>
            </w:r>
          </w:p>
        </w:tc>
      </w:tr>
      <w:tr w:rsidR="00F4125A" w:rsidRPr="001E0B36" w:rsidTr="001E0B36">
        <w:trPr>
          <w:trHeight w:val="90"/>
        </w:trPr>
        <w:tc>
          <w:tcPr>
            <w:tcW w:w="6647" w:type="dxa"/>
            <w:tcBorders>
              <w:top w:val="nil"/>
              <w:left w:val="single" w:sz="4" w:space="0" w:color="auto"/>
              <w:bottom w:val="single" w:sz="4" w:space="0" w:color="auto"/>
              <w:right w:val="nil"/>
            </w:tcBorders>
            <w:shd w:val="clear" w:color="auto" w:fill="auto"/>
            <w:noWrap/>
            <w:vAlign w:val="center"/>
          </w:tcPr>
          <w:p w:rsidR="00F4125A" w:rsidRPr="001E0B36" w:rsidRDefault="00F4125A" w:rsidP="001E0B36">
            <w:pPr>
              <w:rPr>
                <w:sz w:val="18"/>
                <w:szCs w:val="18"/>
              </w:rPr>
            </w:pPr>
          </w:p>
        </w:tc>
        <w:tc>
          <w:tcPr>
            <w:tcW w:w="540" w:type="dxa"/>
            <w:tcBorders>
              <w:top w:val="nil"/>
              <w:left w:val="single" w:sz="4" w:space="0" w:color="auto"/>
              <w:bottom w:val="single" w:sz="4" w:space="0" w:color="auto"/>
              <w:right w:val="nil"/>
            </w:tcBorders>
            <w:shd w:val="clear" w:color="auto" w:fill="auto"/>
            <w:noWrap/>
            <w:vAlign w:val="center"/>
          </w:tcPr>
          <w:p w:rsidR="00F4125A" w:rsidRPr="001E0B36" w:rsidRDefault="00F4125A" w:rsidP="001E0B36">
            <w:pPr>
              <w:jc w:val="center"/>
              <w:rPr>
                <w:sz w:val="18"/>
                <w:szCs w:val="18"/>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540" w:type="dxa"/>
            <w:tcBorders>
              <w:top w:val="nil"/>
              <w:left w:val="nil"/>
              <w:bottom w:val="single" w:sz="4" w:space="0" w:color="auto"/>
              <w:right w:val="nil"/>
            </w:tcBorders>
            <w:shd w:val="clear" w:color="auto" w:fill="auto"/>
            <w:noWrap/>
            <w:vAlign w:val="center"/>
          </w:tcPr>
          <w:p w:rsidR="00F4125A" w:rsidRPr="001E0B36" w:rsidRDefault="00F4125A" w:rsidP="001E0B36">
            <w:pPr>
              <w:rPr>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525" w:type="dxa"/>
            <w:tcBorders>
              <w:top w:val="nil"/>
              <w:left w:val="nil"/>
              <w:bottom w:val="single" w:sz="4" w:space="0" w:color="auto"/>
              <w:right w:val="single" w:sz="4" w:space="0" w:color="auto"/>
            </w:tcBorders>
            <w:shd w:val="clear" w:color="auto" w:fill="auto"/>
            <w:noWrap/>
            <w:vAlign w:val="center"/>
          </w:tcPr>
          <w:p w:rsidR="00F4125A" w:rsidRPr="001E0B36" w:rsidRDefault="00F4125A" w:rsidP="001E0B36">
            <w:pPr>
              <w:rPr>
                <w:sz w:val="18"/>
                <w:szCs w:val="18"/>
              </w:rPr>
            </w:pPr>
          </w:p>
        </w:tc>
        <w:tc>
          <w:tcPr>
            <w:tcW w:w="657" w:type="dxa"/>
            <w:tcBorders>
              <w:top w:val="nil"/>
              <w:left w:val="single" w:sz="4" w:space="0" w:color="auto"/>
              <w:bottom w:val="single" w:sz="4" w:space="0" w:color="auto"/>
              <w:right w:val="single" w:sz="4" w:space="0" w:color="auto"/>
            </w:tcBorders>
            <w:vAlign w:val="center"/>
          </w:tcPr>
          <w:p w:rsidR="00F4125A" w:rsidRPr="001E0B36" w:rsidRDefault="00F4125A" w:rsidP="001E0B36">
            <w:pPr>
              <w:jc w:val="center"/>
              <w:rPr>
                <w:b/>
                <w:sz w:val="18"/>
                <w:szCs w:val="18"/>
              </w:rPr>
            </w:pPr>
          </w:p>
        </w:tc>
      </w:tr>
    </w:tbl>
    <w:p w:rsidR="00F4125A" w:rsidRDefault="00F4125A" w:rsidP="00F4125A">
      <w:pPr>
        <w:jc w:val="right"/>
        <w:rPr>
          <w:sz w:val="20"/>
          <w:szCs w:val="20"/>
        </w:rPr>
      </w:pPr>
    </w:p>
    <w:p w:rsidR="00F4125A" w:rsidRPr="001E0B36" w:rsidRDefault="00F4125A" w:rsidP="001E0B36">
      <w:pPr>
        <w:jc w:val="center"/>
        <w:rPr>
          <w:b/>
          <w:sz w:val="18"/>
          <w:szCs w:val="18"/>
        </w:rPr>
      </w:pPr>
      <w:r w:rsidRPr="001E0B36">
        <w:rPr>
          <w:b/>
          <w:sz w:val="18"/>
          <w:szCs w:val="18"/>
        </w:rPr>
        <w:t>РОССИЙСКАЯ ФЕДЕРАЦИЯ</w:t>
      </w:r>
    </w:p>
    <w:p w:rsidR="00F4125A" w:rsidRPr="001E0B36" w:rsidRDefault="00F4125A" w:rsidP="001E0B36">
      <w:pPr>
        <w:jc w:val="center"/>
        <w:rPr>
          <w:b/>
          <w:sz w:val="18"/>
          <w:szCs w:val="18"/>
        </w:rPr>
      </w:pPr>
      <w:r w:rsidRPr="001E0B36">
        <w:rPr>
          <w:b/>
          <w:sz w:val="18"/>
          <w:szCs w:val="18"/>
        </w:rPr>
        <w:t>ИРКУТСКАЯ ОБЛАСТЬ</w:t>
      </w:r>
    </w:p>
    <w:p w:rsidR="00F4125A" w:rsidRPr="001E0B36" w:rsidRDefault="00F4125A" w:rsidP="001E0B36">
      <w:pPr>
        <w:jc w:val="center"/>
        <w:rPr>
          <w:b/>
          <w:sz w:val="18"/>
          <w:szCs w:val="18"/>
        </w:rPr>
      </w:pPr>
      <w:r w:rsidRPr="001E0B36">
        <w:rPr>
          <w:b/>
          <w:sz w:val="18"/>
          <w:szCs w:val="18"/>
        </w:rPr>
        <w:t>Муниципальное образование «Новонукутское»</w:t>
      </w:r>
    </w:p>
    <w:p w:rsidR="00F4125A" w:rsidRPr="001E0B36" w:rsidRDefault="00F4125A" w:rsidP="001E0B36">
      <w:pPr>
        <w:jc w:val="center"/>
        <w:rPr>
          <w:b/>
          <w:sz w:val="18"/>
          <w:szCs w:val="18"/>
        </w:rPr>
      </w:pPr>
      <w:r w:rsidRPr="001E0B36">
        <w:rPr>
          <w:b/>
          <w:sz w:val="18"/>
          <w:szCs w:val="18"/>
        </w:rPr>
        <w:t>Дума муниципального образования «Новонукутское»</w:t>
      </w:r>
    </w:p>
    <w:p w:rsidR="00F4125A" w:rsidRPr="001E0B36" w:rsidRDefault="00F4125A" w:rsidP="001E0B36">
      <w:pPr>
        <w:jc w:val="center"/>
        <w:rPr>
          <w:b/>
          <w:sz w:val="18"/>
          <w:szCs w:val="18"/>
        </w:rPr>
      </w:pPr>
      <w:r w:rsidRPr="001E0B36">
        <w:rPr>
          <w:b/>
          <w:sz w:val="18"/>
          <w:szCs w:val="18"/>
        </w:rPr>
        <w:t>Третьего созыва</w:t>
      </w:r>
    </w:p>
    <w:p w:rsidR="00F4125A" w:rsidRPr="001E0B36" w:rsidRDefault="00F4125A" w:rsidP="001E0B36">
      <w:pPr>
        <w:rPr>
          <w:sz w:val="18"/>
          <w:szCs w:val="18"/>
        </w:rPr>
      </w:pPr>
    </w:p>
    <w:p w:rsidR="00F4125A" w:rsidRPr="001E0B36" w:rsidRDefault="00F4125A" w:rsidP="001E0B36">
      <w:pPr>
        <w:jc w:val="center"/>
        <w:rPr>
          <w:b/>
          <w:sz w:val="18"/>
          <w:szCs w:val="18"/>
        </w:rPr>
      </w:pPr>
      <w:r w:rsidRPr="001E0B36">
        <w:rPr>
          <w:b/>
          <w:sz w:val="18"/>
          <w:szCs w:val="18"/>
        </w:rPr>
        <w:t>РЕШЕНИЕ</w:t>
      </w:r>
    </w:p>
    <w:p w:rsidR="00F4125A" w:rsidRPr="001E0B36" w:rsidRDefault="00F4125A" w:rsidP="001E0B36">
      <w:pPr>
        <w:jc w:val="center"/>
        <w:rPr>
          <w:b/>
          <w:sz w:val="18"/>
          <w:szCs w:val="18"/>
        </w:rPr>
      </w:pPr>
    </w:p>
    <w:p w:rsidR="00F4125A" w:rsidRPr="001E0B36" w:rsidRDefault="00F4125A" w:rsidP="001E0B36">
      <w:pPr>
        <w:jc w:val="center"/>
        <w:rPr>
          <w:sz w:val="18"/>
          <w:szCs w:val="18"/>
        </w:rPr>
      </w:pPr>
      <w:r w:rsidRPr="001E0B36">
        <w:rPr>
          <w:sz w:val="18"/>
          <w:szCs w:val="18"/>
        </w:rPr>
        <w:t>22 июня 2015 г.                                       № 23                                     п. Новонукутский</w:t>
      </w:r>
    </w:p>
    <w:p w:rsidR="00F4125A" w:rsidRPr="001E0B36" w:rsidRDefault="00F4125A" w:rsidP="001E0B36">
      <w:pPr>
        <w:autoSpaceDE w:val="0"/>
        <w:autoSpaceDN w:val="0"/>
        <w:adjustRightInd w:val="0"/>
        <w:jc w:val="center"/>
        <w:rPr>
          <w:b/>
          <w:bCs/>
          <w:sz w:val="18"/>
          <w:szCs w:val="18"/>
        </w:rPr>
      </w:pPr>
    </w:p>
    <w:p w:rsidR="00F4125A" w:rsidRPr="001E0B36" w:rsidRDefault="00F4125A" w:rsidP="001E0B36">
      <w:pPr>
        <w:autoSpaceDE w:val="0"/>
        <w:autoSpaceDN w:val="0"/>
        <w:adjustRightInd w:val="0"/>
        <w:jc w:val="both"/>
        <w:rPr>
          <w:b/>
          <w:bCs/>
          <w:sz w:val="18"/>
          <w:szCs w:val="18"/>
        </w:rPr>
      </w:pPr>
      <w:r w:rsidRPr="001E0B36">
        <w:rPr>
          <w:b/>
          <w:bCs/>
          <w:sz w:val="18"/>
          <w:szCs w:val="18"/>
        </w:rPr>
        <w:t xml:space="preserve">Об утверждении структуры </w:t>
      </w:r>
    </w:p>
    <w:p w:rsidR="00F4125A" w:rsidRPr="001E0B36" w:rsidRDefault="00F4125A" w:rsidP="001E0B36">
      <w:pPr>
        <w:autoSpaceDE w:val="0"/>
        <w:autoSpaceDN w:val="0"/>
        <w:adjustRightInd w:val="0"/>
        <w:jc w:val="both"/>
        <w:rPr>
          <w:b/>
          <w:bCs/>
          <w:sz w:val="18"/>
          <w:szCs w:val="18"/>
        </w:rPr>
      </w:pPr>
      <w:r w:rsidRPr="001E0B36">
        <w:rPr>
          <w:b/>
          <w:bCs/>
          <w:sz w:val="18"/>
          <w:szCs w:val="18"/>
        </w:rPr>
        <w:t>администрации МО «Новонукутское»</w:t>
      </w:r>
    </w:p>
    <w:p w:rsidR="00F4125A" w:rsidRPr="001E0B36" w:rsidRDefault="00F4125A" w:rsidP="001E0B36">
      <w:pPr>
        <w:autoSpaceDE w:val="0"/>
        <w:autoSpaceDN w:val="0"/>
        <w:adjustRightInd w:val="0"/>
        <w:ind w:firstLine="708"/>
        <w:jc w:val="both"/>
        <w:rPr>
          <w:b/>
          <w:bCs/>
          <w:sz w:val="18"/>
          <w:szCs w:val="18"/>
        </w:rPr>
      </w:pPr>
    </w:p>
    <w:p w:rsidR="00F4125A" w:rsidRPr="001E0B36" w:rsidRDefault="00F4125A" w:rsidP="001E0B36">
      <w:pPr>
        <w:autoSpaceDE w:val="0"/>
        <w:autoSpaceDN w:val="0"/>
        <w:adjustRightInd w:val="0"/>
        <w:ind w:firstLine="708"/>
        <w:jc w:val="both"/>
        <w:rPr>
          <w:sz w:val="18"/>
          <w:szCs w:val="18"/>
        </w:rPr>
      </w:pPr>
      <w:proofErr w:type="gramStart"/>
      <w:r w:rsidRPr="001E0B36">
        <w:rPr>
          <w:sz w:val="18"/>
          <w:szCs w:val="18"/>
        </w:rPr>
        <w:t>В соответствии со ст. 37 Федерального закона от 6 октября 2003 года  № 131 – ФЗ (ред. от 29.06.2012) «Об общих принципах организации местного самоуправления в Российской Федерации», закона Иркутской области от 10.12.2007г. № 121-ОЗ (в ред. от 27.10.2014) «О наименованиях органов и должностных лиц местного самоуправления  в Иркутской области», закона Иркутской области от 15.10.2007 года № 89-ОЗ (в ред. от 27.10.2014) «О</w:t>
      </w:r>
      <w:proofErr w:type="gramEnd"/>
      <w:r w:rsidRPr="001E0B36">
        <w:rPr>
          <w:sz w:val="18"/>
          <w:szCs w:val="18"/>
        </w:rPr>
        <w:t xml:space="preserve"> </w:t>
      </w:r>
      <w:proofErr w:type="gramStart"/>
      <w:r w:rsidRPr="001E0B36">
        <w:rPr>
          <w:sz w:val="18"/>
          <w:szCs w:val="18"/>
        </w:rPr>
        <w:t>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14.10.2013г. № 57мпр (в ред. от 24.12.2014г. № 96-мпр), руководствуясь Уставом муниципального образования  «Новонукутское»,  Дума  муниципального образования</w:t>
      </w:r>
      <w:proofErr w:type="gramEnd"/>
      <w:r w:rsidRPr="001E0B36">
        <w:rPr>
          <w:sz w:val="18"/>
          <w:szCs w:val="18"/>
        </w:rPr>
        <w:t xml:space="preserve">  «Новонукутское»</w:t>
      </w:r>
    </w:p>
    <w:p w:rsidR="00F4125A" w:rsidRPr="001E0B36" w:rsidRDefault="00F4125A" w:rsidP="001E0B36">
      <w:pPr>
        <w:widowControl w:val="0"/>
        <w:autoSpaceDE w:val="0"/>
        <w:autoSpaceDN w:val="0"/>
        <w:adjustRightInd w:val="0"/>
        <w:ind w:firstLine="540"/>
        <w:jc w:val="center"/>
        <w:rPr>
          <w:b/>
          <w:sz w:val="18"/>
          <w:szCs w:val="18"/>
        </w:rPr>
      </w:pPr>
      <w:r w:rsidRPr="001E0B36">
        <w:rPr>
          <w:b/>
          <w:sz w:val="18"/>
          <w:szCs w:val="18"/>
        </w:rPr>
        <w:t>РЕШИЛА:</w:t>
      </w:r>
    </w:p>
    <w:p w:rsidR="00F4125A" w:rsidRPr="001E0B36" w:rsidRDefault="00F4125A" w:rsidP="001E0B36">
      <w:pPr>
        <w:ind w:firstLine="567"/>
        <w:jc w:val="both"/>
        <w:rPr>
          <w:sz w:val="18"/>
          <w:szCs w:val="18"/>
        </w:rPr>
      </w:pPr>
      <w:r w:rsidRPr="001E0B36">
        <w:rPr>
          <w:bCs/>
          <w:sz w:val="18"/>
          <w:szCs w:val="18"/>
        </w:rPr>
        <w:t>1.</w:t>
      </w:r>
      <w:r w:rsidRPr="001E0B36">
        <w:rPr>
          <w:sz w:val="18"/>
          <w:szCs w:val="18"/>
        </w:rPr>
        <w:t xml:space="preserve"> Утвердить прилагаемую Структуру администрации  муниципального образования «Новонукутское». </w:t>
      </w:r>
    </w:p>
    <w:p w:rsidR="00F4125A" w:rsidRPr="001E0B36" w:rsidRDefault="00F4125A" w:rsidP="001E0B36">
      <w:pPr>
        <w:ind w:firstLine="567"/>
        <w:jc w:val="both"/>
        <w:rPr>
          <w:sz w:val="18"/>
          <w:szCs w:val="18"/>
        </w:rPr>
      </w:pPr>
      <w:r w:rsidRPr="001E0B36">
        <w:rPr>
          <w:sz w:val="18"/>
          <w:szCs w:val="18"/>
        </w:rPr>
        <w:t>2. Утвердить общую численность администрации муниципального образования «Новонукутское» в количестве 13,75 штатных единиц, в том числе:</w:t>
      </w:r>
    </w:p>
    <w:p w:rsidR="00F4125A" w:rsidRPr="001E0B36" w:rsidRDefault="00F4125A" w:rsidP="001E0B36">
      <w:pPr>
        <w:ind w:firstLine="567"/>
        <w:jc w:val="both"/>
        <w:rPr>
          <w:sz w:val="18"/>
          <w:szCs w:val="18"/>
        </w:rPr>
      </w:pPr>
      <w:r w:rsidRPr="001E0B36">
        <w:rPr>
          <w:sz w:val="18"/>
          <w:szCs w:val="18"/>
        </w:rPr>
        <w:t>- 7 штатных единиц - муниципальные служащие;</w:t>
      </w:r>
    </w:p>
    <w:p w:rsidR="00F4125A" w:rsidRPr="001E0B36" w:rsidRDefault="00F4125A" w:rsidP="001E0B36">
      <w:pPr>
        <w:ind w:firstLine="567"/>
        <w:jc w:val="both"/>
        <w:rPr>
          <w:sz w:val="18"/>
          <w:szCs w:val="18"/>
        </w:rPr>
      </w:pPr>
      <w:r w:rsidRPr="001E0B36">
        <w:rPr>
          <w:sz w:val="18"/>
          <w:szCs w:val="18"/>
        </w:rPr>
        <w:t xml:space="preserve">- 1 штатная единица – </w:t>
      </w:r>
      <w:proofErr w:type="gramStart"/>
      <w:r w:rsidRPr="001E0B36">
        <w:rPr>
          <w:sz w:val="18"/>
          <w:szCs w:val="18"/>
        </w:rPr>
        <w:t>технические исполнители</w:t>
      </w:r>
      <w:proofErr w:type="gramEnd"/>
      <w:r w:rsidRPr="001E0B36">
        <w:rPr>
          <w:sz w:val="18"/>
          <w:szCs w:val="18"/>
        </w:rPr>
        <w:t>;</w:t>
      </w:r>
    </w:p>
    <w:p w:rsidR="00F4125A" w:rsidRPr="001E0B36" w:rsidRDefault="00F4125A" w:rsidP="001E0B36">
      <w:pPr>
        <w:ind w:firstLine="567"/>
        <w:jc w:val="both"/>
        <w:rPr>
          <w:sz w:val="18"/>
          <w:szCs w:val="18"/>
        </w:rPr>
      </w:pPr>
      <w:r w:rsidRPr="001E0B36">
        <w:rPr>
          <w:sz w:val="18"/>
          <w:szCs w:val="18"/>
        </w:rPr>
        <w:t>- 5,75 штатные единицы - вспомогательный персонал.</w:t>
      </w:r>
    </w:p>
    <w:p w:rsidR="00F4125A" w:rsidRPr="001E0B36" w:rsidRDefault="00F4125A" w:rsidP="001E0B36">
      <w:pPr>
        <w:ind w:firstLine="567"/>
        <w:jc w:val="both"/>
        <w:rPr>
          <w:sz w:val="18"/>
          <w:szCs w:val="18"/>
        </w:rPr>
      </w:pPr>
      <w:r w:rsidRPr="001E0B36">
        <w:rPr>
          <w:sz w:val="18"/>
          <w:szCs w:val="18"/>
        </w:rPr>
        <w:t>3. Признать утратившими силу Решения Думы МО «Новонукутское»  от 26.12.2013г. №48 «Об утверждении структуры администрации МО «Новонукутское» на 2015 год».</w:t>
      </w:r>
    </w:p>
    <w:p w:rsidR="00F4125A" w:rsidRPr="001E0B36" w:rsidRDefault="00F4125A" w:rsidP="001E0B36">
      <w:pPr>
        <w:ind w:firstLine="567"/>
        <w:jc w:val="both"/>
        <w:rPr>
          <w:sz w:val="18"/>
          <w:szCs w:val="18"/>
        </w:rPr>
      </w:pPr>
      <w:r w:rsidRPr="001E0B36">
        <w:rPr>
          <w:sz w:val="18"/>
          <w:szCs w:val="18"/>
        </w:rPr>
        <w:t xml:space="preserve">4. Настоящее решение вступает в силу со дня подписания и применяется к правоотношениям, возникшим с 1 января 2015 года </w:t>
      </w:r>
    </w:p>
    <w:p w:rsidR="00F4125A" w:rsidRPr="001E0B36" w:rsidRDefault="00F4125A" w:rsidP="001E0B36">
      <w:pPr>
        <w:shd w:val="clear" w:color="auto" w:fill="FFFFFF"/>
        <w:ind w:firstLine="567"/>
        <w:jc w:val="both"/>
        <w:rPr>
          <w:sz w:val="18"/>
          <w:szCs w:val="18"/>
        </w:rPr>
      </w:pPr>
      <w:r w:rsidRPr="001E0B36">
        <w:rPr>
          <w:sz w:val="18"/>
          <w:szCs w:val="18"/>
        </w:rPr>
        <w:t xml:space="preserve">5.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F4125A" w:rsidRPr="001E0B36" w:rsidRDefault="00F4125A" w:rsidP="001E0B36">
      <w:pPr>
        <w:rPr>
          <w:sz w:val="18"/>
          <w:szCs w:val="18"/>
        </w:rPr>
      </w:pPr>
    </w:p>
    <w:p w:rsidR="00F4125A" w:rsidRPr="001E0B36" w:rsidRDefault="00F4125A" w:rsidP="001E0B36">
      <w:pPr>
        <w:rPr>
          <w:sz w:val="18"/>
          <w:szCs w:val="18"/>
        </w:rPr>
      </w:pPr>
      <w:r w:rsidRPr="001E0B36">
        <w:rPr>
          <w:sz w:val="18"/>
          <w:szCs w:val="18"/>
        </w:rPr>
        <w:t xml:space="preserve">Председатель Думы </w:t>
      </w:r>
    </w:p>
    <w:p w:rsidR="00F4125A" w:rsidRPr="001E0B36" w:rsidRDefault="00F4125A" w:rsidP="001E0B36">
      <w:pPr>
        <w:rPr>
          <w:sz w:val="18"/>
          <w:szCs w:val="18"/>
        </w:rPr>
      </w:pPr>
      <w:r w:rsidRPr="001E0B36">
        <w:rPr>
          <w:sz w:val="18"/>
          <w:szCs w:val="18"/>
        </w:rPr>
        <w:t>муниципального образования «Новонукутское»</w:t>
      </w:r>
    </w:p>
    <w:p w:rsidR="00F4125A" w:rsidRPr="001E0B36" w:rsidRDefault="00F4125A" w:rsidP="001E0B36">
      <w:pPr>
        <w:rPr>
          <w:sz w:val="18"/>
          <w:szCs w:val="18"/>
        </w:rPr>
      </w:pPr>
      <w:r w:rsidRPr="001E0B36">
        <w:rPr>
          <w:sz w:val="18"/>
          <w:szCs w:val="18"/>
        </w:rPr>
        <w:t xml:space="preserve">Глава </w:t>
      </w:r>
      <w:proofErr w:type="gramStart"/>
      <w:r w:rsidRPr="001E0B36">
        <w:rPr>
          <w:sz w:val="18"/>
          <w:szCs w:val="18"/>
        </w:rPr>
        <w:t>муниципального</w:t>
      </w:r>
      <w:proofErr w:type="gramEnd"/>
      <w:r w:rsidRPr="001E0B36">
        <w:rPr>
          <w:sz w:val="18"/>
          <w:szCs w:val="18"/>
        </w:rPr>
        <w:t xml:space="preserve">  </w:t>
      </w:r>
    </w:p>
    <w:p w:rsidR="00F4125A" w:rsidRPr="001E0B36" w:rsidRDefault="00F4125A" w:rsidP="001E0B36">
      <w:pPr>
        <w:rPr>
          <w:sz w:val="18"/>
          <w:szCs w:val="18"/>
        </w:rPr>
      </w:pPr>
      <w:r w:rsidRPr="001E0B36">
        <w:rPr>
          <w:sz w:val="18"/>
          <w:szCs w:val="18"/>
        </w:rPr>
        <w:t xml:space="preserve">образования  «Новонукутское»:                                                       </w:t>
      </w:r>
      <w:r w:rsidRPr="001E0B36">
        <w:rPr>
          <w:sz w:val="18"/>
          <w:szCs w:val="18"/>
        </w:rPr>
        <w:tab/>
        <w:t xml:space="preserve">  О.Н.Кархова</w:t>
      </w:r>
    </w:p>
    <w:p w:rsidR="00F4125A" w:rsidRPr="001E0B36" w:rsidRDefault="00F4125A" w:rsidP="001E0B36">
      <w:pPr>
        <w:autoSpaceDE w:val="0"/>
        <w:autoSpaceDN w:val="0"/>
        <w:adjustRightInd w:val="0"/>
        <w:jc w:val="right"/>
        <w:rPr>
          <w:b/>
          <w:sz w:val="18"/>
          <w:szCs w:val="18"/>
        </w:rPr>
      </w:pPr>
      <w:r w:rsidRPr="001E0B36">
        <w:rPr>
          <w:b/>
          <w:sz w:val="18"/>
          <w:szCs w:val="18"/>
        </w:rPr>
        <w:t xml:space="preserve">Утверждено </w:t>
      </w:r>
    </w:p>
    <w:p w:rsidR="00F4125A" w:rsidRPr="001E0B36" w:rsidRDefault="00F4125A" w:rsidP="001E0B36">
      <w:pPr>
        <w:pStyle w:val="ConsPlusNormal"/>
        <w:widowControl/>
        <w:ind w:left="3119" w:firstLine="0"/>
        <w:jc w:val="right"/>
        <w:outlineLvl w:val="0"/>
        <w:rPr>
          <w:rFonts w:ascii="Times New Roman" w:hAnsi="Times New Roman" w:cs="Times New Roman"/>
          <w:b/>
          <w:sz w:val="18"/>
          <w:szCs w:val="18"/>
        </w:rPr>
      </w:pPr>
      <w:r w:rsidRPr="001E0B36">
        <w:rPr>
          <w:rFonts w:ascii="Times New Roman" w:hAnsi="Times New Roman" w:cs="Times New Roman"/>
          <w:b/>
          <w:sz w:val="18"/>
          <w:szCs w:val="18"/>
        </w:rPr>
        <w:t>решением Думы  МО «Новонукутское»</w:t>
      </w:r>
    </w:p>
    <w:p w:rsidR="00F4125A" w:rsidRPr="001E0B36" w:rsidRDefault="00F4125A" w:rsidP="001E0B36">
      <w:pPr>
        <w:autoSpaceDE w:val="0"/>
        <w:autoSpaceDN w:val="0"/>
        <w:adjustRightInd w:val="0"/>
        <w:ind w:left="5220"/>
        <w:jc w:val="right"/>
        <w:outlineLvl w:val="0"/>
        <w:rPr>
          <w:b/>
          <w:sz w:val="18"/>
          <w:szCs w:val="18"/>
        </w:rPr>
      </w:pPr>
      <w:r w:rsidRPr="001E0B36">
        <w:rPr>
          <w:b/>
          <w:sz w:val="18"/>
          <w:szCs w:val="18"/>
        </w:rPr>
        <w:t>от «22» июня 2015 г. № 23</w:t>
      </w:r>
    </w:p>
    <w:p w:rsidR="00F4125A" w:rsidRPr="001E0B36" w:rsidRDefault="00F4125A" w:rsidP="001E0B36">
      <w:pPr>
        <w:widowControl w:val="0"/>
        <w:autoSpaceDE w:val="0"/>
        <w:autoSpaceDN w:val="0"/>
        <w:adjustRightInd w:val="0"/>
        <w:jc w:val="right"/>
        <w:outlineLvl w:val="1"/>
        <w:rPr>
          <w:sz w:val="18"/>
          <w:szCs w:val="18"/>
        </w:rPr>
      </w:pPr>
    </w:p>
    <w:p w:rsidR="00F4125A" w:rsidRPr="001E0B36" w:rsidRDefault="00F4125A" w:rsidP="001E0B36">
      <w:pPr>
        <w:jc w:val="center"/>
        <w:rPr>
          <w:b/>
          <w:snapToGrid w:val="0"/>
          <w:color w:val="000000"/>
          <w:sz w:val="18"/>
          <w:szCs w:val="18"/>
        </w:rPr>
      </w:pPr>
      <w:r w:rsidRPr="001E0B36">
        <w:rPr>
          <w:b/>
          <w:snapToGrid w:val="0"/>
          <w:color w:val="000000"/>
          <w:sz w:val="18"/>
          <w:szCs w:val="18"/>
        </w:rPr>
        <w:t>Структура</w:t>
      </w:r>
    </w:p>
    <w:p w:rsidR="00F4125A" w:rsidRPr="001E0B36" w:rsidRDefault="00F4125A" w:rsidP="001E0B36">
      <w:pPr>
        <w:jc w:val="center"/>
        <w:rPr>
          <w:b/>
          <w:snapToGrid w:val="0"/>
          <w:sz w:val="18"/>
          <w:szCs w:val="18"/>
        </w:rPr>
      </w:pPr>
      <w:r w:rsidRPr="001E0B36">
        <w:rPr>
          <w:b/>
          <w:snapToGrid w:val="0"/>
          <w:sz w:val="18"/>
          <w:szCs w:val="18"/>
        </w:rPr>
        <w:t xml:space="preserve"> администрации муниципального образования «Новонукутское»</w:t>
      </w:r>
    </w:p>
    <w:p w:rsidR="00F4125A" w:rsidRPr="001E0B36" w:rsidRDefault="00F4125A" w:rsidP="001E0B36">
      <w:pPr>
        <w:ind w:firstLine="567"/>
        <w:jc w:val="both"/>
        <w:rPr>
          <w:sz w:val="18"/>
          <w:szCs w:val="18"/>
        </w:rPr>
      </w:pPr>
      <w:r w:rsidRPr="001E0B36">
        <w:rPr>
          <w:sz w:val="18"/>
          <w:szCs w:val="18"/>
        </w:rPr>
        <w:t>1. Руководство администрацией муниципального образования «Новонукутское» осуществляет Глава поселения на принципах единоначалия.</w:t>
      </w:r>
    </w:p>
    <w:p w:rsidR="00F4125A" w:rsidRPr="001E0B36" w:rsidRDefault="00F4125A" w:rsidP="001E0B36">
      <w:pPr>
        <w:ind w:firstLine="567"/>
        <w:jc w:val="both"/>
        <w:rPr>
          <w:sz w:val="18"/>
          <w:szCs w:val="18"/>
        </w:rPr>
      </w:pPr>
      <w:r w:rsidRPr="001E0B36">
        <w:rPr>
          <w:sz w:val="18"/>
          <w:szCs w:val="18"/>
        </w:rPr>
        <w:t>2. Полномочия Главы поселения определены Уставом муниципального образования «Новонукутское».</w:t>
      </w:r>
    </w:p>
    <w:p w:rsidR="00F4125A" w:rsidRPr="001E0B36" w:rsidRDefault="00F4125A" w:rsidP="001E0B36">
      <w:pPr>
        <w:ind w:firstLine="567"/>
        <w:jc w:val="both"/>
        <w:rPr>
          <w:sz w:val="18"/>
          <w:szCs w:val="18"/>
        </w:rPr>
      </w:pPr>
      <w:r w:rsidRPr="001E0B36">
        <w:rPr>
          <w:sz w:val="18"/>
          <w:szCs w:val="18"/>
        </w:rPr>
        <w:t>3. Полномочия заместителя главы администрации, начальников отделов, муниципальных служащих, специалистов администрации поселения, вспомогательного персонала, а также организация и порядок их деятельности определяются должностными инструкциями, утверждаемыми Главой поселения.</w:t>
      </w:r>
    </w:p>
    <w:p w:rsidR="00F4125A" w:rsidRPr="001E0B36" w:rsidRDefault="00F4125A" w:rsidP="001E0B36">
      <w:pPr>
        <w:ind w:firstLine="567"/>
        <w:jc w:val="both"/>
        <w:rPr>
          <w:sz w:val="18"/>
          <w:szCs w:val="18"/>
        </w:rPr>
      </w:pPr>
      <w:r w:rsidRPr="001E0B36">
        <w:rPr>
          <w:sz w:val="18"/>
          <w:szCs w:val="18"/>
        </w:rPr>
        <w:t>4. Перечень муниципальных должностей муниципальной службы администрации муниципального образования «Новонукутское»:</w:t>
      </w:r>
    </w:p>
    <w:p w:rsidR="00F4125A" w:rsidRPr="001E0B36" w:rsidRDefault="00F4125A" w:rsidP="001E0B36">
      <w:pPr>
        <w:ind w:firstLine="567"/>
        <w:jc w:val="both"/>
        <w:rPr>
          <w:sz w:val="18"/>
          <w:szCs w:val="18"/>
        </w:rPr>
      </w:pPr>
      <w:r w:rsidRPr="001E0B36">
        <w:rPr>
          <w:sz w:val="18"/>
          <w:szCs w:val="18"/>
        </w:rPr>
        <w:t>4.1. Главные должности:</w:t>
      </w:r>
    </w:p>
    <w:p w:rsidR="00F4125A" w:rsidRPr="001E0B36" w:rsidRDefault="00F4125A" w:rsidP="001E0B36">
      <w:pPr>
        <w:ind w:firstLine="567"/>
        <w:jc w:val="both"/>
        <w:rPr>
          <w:sz w:val="18"/>
          <w:szCs w:val="18"/>
        </w:rPr>
      </w:pPr>
      <w:r w:rsidRPr="001E0B36">
        <w:rPr>
          <w:sz w:val="18"/>
          <w:szCs w:val="18"/>
        </w:rPr>
        <w:t>- заместитель Главы администрации</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xml:space="preserve">  - 1 ед.</w:t>
      </w:r>
    </w:p>
    <w:p w:rsidR="00F4125A" w:rsidRPr="001E0B36" w:rsidRDefault="00F4125A" w:rsidP="001E0B36">
      <w:pPr>
        <w:ind w:firstLine="567"/>
        <w:jc w:val="both"/>
        <w:rPr>
          <w:sz w:val="18"/>
          <w:szCs w:val="18"/>
        </w:rPr>
      </w:pPr>
      <w:r w:rsidRPr="001E0B36">
        <w:rPr>
          <w:sz w:val="18"/>
          <w:szCs w:val="18"/>
        </w:rPr>
        <w:t>4.2. Ведущие должности:</w:t>
      </w:r>
    </w:p>
    <w:p w:rsidR="00F4125A" w:rsidRPr="001E0B36" w:rsidRDefault="00F4125A" w:rsidP="001E0B36">
      <w:pPr>
        <w:ind w:firstLine="567"/>
        <w:jc w:val="both"/>
        <w:rPr>
          <w:sz w:val="18"/>
          <w:szCs w:val="18"/>
        </w:rPr>
      </w:pPr>
      <w:r w:rsidRPr="001E0B36">
        <w:rPr>
          <w:sz w:val="18"/>
          <w:szCs w:val="18"/>
        </w:rPr>
        <w:t>-  начальник Ф</w:t>
      </w:r>
      <w:r w:rsidR="001E0B36">
        <w:rPr>
          <w:sz w:val="18"/>
          <w:szCs w:val="18"/>
        </w:rPr>
        <w:t>инансового отдела</w:t>
      </w:r>
      <w:r w:rsidR="001E0B36">
        <w:rPr>
          <w:sz w:val="18"/>
          <w:szCs w:val="18"/>
        </w:rPr>
        <w:tab/>
      </w:r>
      <w:r w:rsidR="001E0B36">
        <w:rPr>
          <w:sz w:val="18"/>
          <w:szCs w:val="18"/>
        </w:rPr>
        <w:tab/>
      </w:r>
      <w:r w:rsidR="001E0B36">
        <w:rPr>
          <w:sz w:val="18"/>
          <w:szCs w:val="18"/>
        </w:rPr>
        <w:tab/>
      </w:r>
      <w:r w:rsidR="001E0B36">
        <w:rPr>
          <w:sz w:val="18"/>
          <w:szCs w:val="18"/>
        </w:rPr>
        <w:tab/>
      </w:r>
      <w:r w:rsidR="001E0B36">
        <w:rPr>
          <w:sz w:val="18"/>
          <w:szCs w:val="18"/>
        </w:rPr>
        <w:tab/>
        <w:t xml:space="preserve"> </w:t>
      </w:r>
      <w:r w:rsidRPr="001E0B36">
        <w:rPr>
          <w:sz w:val="18"/>
          <w:szCs w:val="18"/>
        </w:rPr>
        <w:t>- 1 ед.</w:t>
      </w:r>
    </w:p>
    <w:p w:rsidR="00F4125A" w:rsidRPr="001E0B36" w:rsidRDefault="00F4125A" w:rsidP="001E0B36">
      <w:pPr>
        <w:ind w:firstLine="567"/>
        <w:jc w:val="both"/>
        <w:rPr>
          <w:sz w:val="18"/>
          <w:szCs w:val="18"/>
        </w:rPr>
      </w:pPr>
      <w:r w:rsidRPr="001E0B36">
        <w:rPr>
          <w:sz w:val="18"/>
          <w:szCs w:val="18"/>
        </w:rPr>
        <w:t>- начальник Отдела земельных и имущественных отношений</w:t>
      </w:r>
      <w:r w:rsidRPr="001E0B36">
        <w:rPr>
          <w:sz w:val="18"/>
          <w:szCs w:val="18"/>
        </w:rPr>
        <w:tab/>
      </w:r>
      <w:r w:rsidRPr="001E0B36">
        <w:rPr>
          <w:sz w:val="18"/>
          <w:szCs w:val="18"/>
        </w:rPr>
        <w:tab/>
        <w:t xml:space="preserve"> - 1 ед.</w:t>
      </w:r>
    </w:p>
    <w:p w:rsidR="00F4125A" w:rsidRPr="001E0B36" w:rsidRDefault="00F4125A" w:rsidP="001E0B36">
      <w:pPr>
        <w:ind w:firstLine="567"/>
        <w:jc w:val="both"/>
        <w:rPr>
          <w:sz w:val="18"/>
          <w:szCs w:val="18"/>
        </w:rPr>
      </w:pPr>
      <w:r w:rsidRPr="001E0B36">
        <w:rPr>
          <w:sz w:val="18"/>
          <w:szCs w:val="18"/>
        </w:rPr>
        <w:t>4.3. Младшие должности:</w:t>
      </w:r>
    </w:p>
    <w:p w:rsidR="00F4125A" w:rsidRPr="001E0B36" w:rsidRDefault="00F4125A" w:rsidP="001E0B36">
      <w:pPr>
        <w:ind w:firstLine="567"/>
        <w:jc w:val="both"/>
        <w:rPr>
          <w:sz w:val="18"/>
          <w:szCs w:val="18"/>
        </w:rPr>
      </w:pPr>
      <w:r w:rsidRPr="001E0B36">
        <w:rPr>
          <w:sz w:val="18"/>
          <w:szCs w:val="18"/>
        </w:rPr>
        <w:lastRenderedPageBreak/>
        <w:t>-  главный специалист – управляющий делами</w:t>
      </w:r>
      <w:r w:rsidRPr="001E0B36">
        <w:rPr>
          <w:sz w:val="18"/>
          <w:szCs w:val="18"/>
        </w:rPr>
        <w:tab/>
      </w:r>
      <w:r w:rsidRPr="001E0B36">
        <w:rPr>
          <w:sz w:val="18"/>
          <w:szCs w:val="18"/>
        </w:rPr>
        <w:tab/>
      </w:r>
      <w:r w:rsidRPr="001E0B36">
        <w:rPr>
          <w:sz w:val="18"/>
          <w:szCs w:val="18"/>
        </w:rPr>
        <w:tab/>
      </w:r>
      <w:r w:rsidRPr="001E0B36">
        <w:rPr>
          <w:sz w:val="18"/>
          <w:szCs w:val="18"/>
        </w:rPr>
        <w:tab/>
        <w:t xml:space="preserve"> - 1 ед.</w:t>
      </w:r>
    </w:p>
    <w:p w:rsidR="00F4125A" w:rsidRPr="001E0B36" w:rsidRDefault="00F4125A" w:rsidP="001E0B36">
      <w:pPr>
        <w:ind w:firstLine="567"/>
        <w:jc w:val="both"/>
        <w:rPr>
          <w:sz w:val="18"/>
          <w:szCs w:val="18"/>
        </w:rPr>
      </w:pPr>
      <w:r w:rsidRPr="001E0B36">
        <w:rPr>
          <w:sz w:val="18"/>
          <w:szCs w:val="18"/>
        </w:rPr>
        <w:t>-  ведущий специалист – юрист</w:t>
      </w:r>
      <w:r w:rsidRPr="001E0B36">
        <w:rPr>
          <w:sz w:val="18"/>
          <w:szCs w:val="18"/>
        </w:rPr>
        <w:tab/>
      </w:r>
      <w:r w:rsidRPr="001E0B36">
        <w:rPr>
          <w:sz w:val="18"/>
          <w:szCs w:val="18"/>
        </w:rPr>
        <w:tab/>
      </w:r>
      <w:r w:rsidR="001E0B36">
        <w:rPr>
          <w:sz w:val="18"/>
          <w:szCs w:val="18"/>
        </w:rPr>
        <w:t xml:space="preserve"> </w:t>
      </w:r>
      <w:r w:rsidR="001E0B36">
        <w:rPr>
          <w:sz w:val="18"/>
          <w:szCs w:val="18"/>
        </w:rPr>
        <w:tab/>
      </w:r>
      <w:r w:rsidR="001E0B36">
        <w:rPr>
          <w:sz w:val="18"/>
          <w:szCs w:val="18"/>
        </w:rPr>
        <w:tab/>
      </w:r>
      <w:r w:rsidR="001E0B36">
        <w:rPr>
          <w:sz w:val="18"/>
          <w:szCs w:val="18"/>
        </w:rPr>
        <w:tab/>
      </w:r>
      <w:r w:rsidRPr="001E0B36">
        <w:rPr>
          <w:sz w:val="18"/>
          <w:szCs w:val="18"/>
        </w:rPr>
        <w:t xml:space="preserve"> - 1 ед.</w:t>
      </w:r>
    </w:p>
    <w:p w:rsidR="00F4125A" w:rsidRPr="001E0B36" w:rsidRDefault="00F4125A" w:rsidP="001E0B36">
      <w:pPr>
        <w:ind w:firstLine="567"/>
        <w:jc w:val="both"/>
        <w:rPr>
          <w:sz w:val="18"/>
          <w:szCs w:val="18"/>
        </w:rPr>
      </w:pPr>
      <w:r w:rsidRPr="001E0B36">
        <w:rPr>
          <w:sz w:val="18"/>
          <w:szCs w:val="18"/>
        </w:rPr>
        <w:t>-  ведущий специалист по работе с населением</w:t>
      </w:r>
      <w:r w:rsidRPr="001E0B36">
        <w:rPr>
          <w:sz w:val="18"/>
          <w:szCs w:val="18"/>
        </w:rPr>
        <w:tab/>
      </w:r>
      <w:r w:rsidRPr="001E0B36">
        <w:rPr>
          <w:sz w:val="18"/>
          <w:szCs w:val="18"/>
        </w:rPr>
        <w:tab/>
      </w:r>
      <w:r w:rsidRPr="001E0B36">
        <w:rPr>
          <w:sz w:val="18"/>
          <w:szCs w:val="18"/>
        </w:rPr>
        <w:tab/>
      </w:r>
      <w:r w:rsidRPr="001E0B36">
        <w:rPr>
          <w:sz w:val="18"/>
          <w:szCs w:val="18"/>
        </w:rPr>
        <w:tab/>
        <w:t xml:space="preserve"> - 1 ед.</w:t>
      </w:r>
    </w:p>
    <w:p w:rsidR="00F4125A" w:rsidRPr="001E0B36" w:rsidRDefault="00F4125A" w:rsidP="001E0B36">
      <w:pPr>
        <w:ind w:firstLine="567"/>
        <w:jc w:val="both"/>
        <w:rPr>
          <w:sz w:val="18"/>
          <w:szCs w:val="18"/>
        </w:rPr>
      </w:pPr>
      <w:r w:rsidRPr="001E0B36">
        <w:rPr>
          <w:sz w:val="18"/>
          <w:szCs w:val="18"/>
        </w:rPr>
        <w:t xml:space="preserve">-  ведущий специалист по молодежной политике и спорту </w:t>
      </w:r>
      <w:r w:rsidRPr="001E0B36">
        <w:rPr>
          <w:sz w:val="18"/>
          <w:szCs w:val="18"/>
        </w:rPr>
        <w:tab/>
        <w:t xml:space="preserve">     </w:t>
      </w:r>
      <w:r w:rsidRPr="001E0B36">
        <w:rPr>
          <w:sz w:val="18"/>
          <w:szCs w:val="18"/>
        </w:rPr>
        <w:tab/>
        <w:t xml:space="preserve"> - 1 ед. </w:t>
      </w:r>
    </w:p>
    <w:p w:rsidR="00F4125A" w:rsidRPr="001E0B36" w:rsidRDefault="00F4125A" w:rsidP="001E0B36">
      <w:pPr>
        <w:ind w:firstLine="567"/>
        <w:jc w:val="right"/>
        <w:rPr>
          <w:i/>
          <w:sz w:val="18"/>
          <w:szCs w:val="18"/>
        </w:rPr>
      </w:pPr>
      <w:r w:rsidRPr="001E0B36">
        <w:rPr>
          <w:i/>
          <w:sz w:val="18"/>
          <w:szCs w:val="18"/>
        </w:rPr>
        <w:t xml:space="preserve">Итого </w:t>
      </w:r>
      <w:r w:rsidRPr="001E0B36">
        <w:rPr>
          <w:i/>
          <w:sz w:val="18"/>
          <w:szCs w:val="18"/>
        </w:rPr>
        <w:tab/>
        <w:t>7 единиц</w:t>
      </w:r>
    </w:p>
    <w:p w:rsidR="00F4125A" w:rsidRPr="001E0B36" w:rsidRDefault="00F4125A" w:rsidP="001E0B36">
      <w:pPr>
        <w:ind w:firstLine="567"/>
        <w:jc w:val="both"/>
        <w:rPr>
          <w:sz w:val="18"/>
          <w:szCs w:val="18"/>
        </w:rPr>
      </w:pPr>
      <w:r w:rsidRPr="001E0B36">
        <w:rPr>
          <w:sz w:val="18"/>
          <w:szCs w:val="18"/>
        </w:rPr>
        <w:t>5.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F4125A" w:rsidRPr="001E0B36" w:rsidRDefault="00F4125A" w:rsidP="001E0B36">
      <w:pPr>
        <w:ind w:firstLine="567"/>
        <w:jc w:val="both"/>
        <w:rPr>
          <w:sz w:val="18"/>
          <w:szCs w:val="18"/>
        </w:rPr>
      </w:pPr>
      <w:r w:rsidRPr="001E0B36">
        <w:rPr>
          <w:sz w:val="18"/>
          <w:szCs w:val="18"/>
        </w:rPr>
        <w:t xml:space="preserve">5.1. технического обеспечения деятельности местной администрации: </w:t>
      </w:r>
    </w:p>
    <w:p w:rsidR="00F4125A" w:rsidRPr="001E0B36" w:rsidRDefault="00F4125A" w:rsidP="001E0B36">
      <w:pPr>
        <w:ind w:firstLine="567"/>
        <w:jc w:val="both"/>
        <w:rPr>
          <w:sz w:val="18"/>
          <w:szCs w:val="18"/>
        </w:rPr>
      </w:pPr>
      <w:r w:rsidRPr="001E0B36">
        <w:rPr>
          <w:sz w:val="18"/>
          <w:szCs w:val="18"/>
        </w:rPr>
        <w:t>- бухгалтер</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- 1 ед.</w:t>
      </w:r>
    </w:p>
    <w:p w:rsidR="00F4125A" w:rsidRPr="001E0B36" w:rsidRDefault="00F4125A" w:rsidP="001E0B36">
      <w:pPr>
        <w:ind w:firstLine="567"/>
        <w:jc w:val="right"/>
        <w:rPr>
          <w:i/>
          <w:sz w:val="18"/>
          <w:szCs w:val="18"/>
        </w:rPr>
      </w:pPr>
      <w:r w:rsidRPr="001E0B36">
        <w:rPr>
          <w:i/>
          <w:sz w:val="18"/>
          <w:szCs w:val="18"/>
        </w:rPr>
        <w:t>Итого 1 единица</w:t>
      </w:r>
    </w:p>
    <w:p w:rsidR="00F4125A" w:rsidRPr="001E0B36" w:rsidRDefault="00F4125A" w:rsidP="001E0B36">
      <w:pPr>
        <w:ind w:firstLine="567"/>
        <w:jc w:val="both"/>
        <w:rPr>
          <w:sz w:val="18"/>
          <w:szCs w:val="18"/>
        </w:rPr>
      </w:pPr>
      <w:r w:rsidRPr="001E0B36">
        <w:rPr>
          <w:sz w:val="18"/>
          <w:szCs w:val="18"/>
        </w:rPr>
        <w:t>5.2. вспомогательный персонал:</w:t>
      </w:r>
    </w:p>
    <w:p w:rsidR="00F4125A" w:rsidRPr="001E0B36" w:rsidRDefault="00F4125A" w:rsidP="001E0B36">
      <w:pPr>
        <w:ind w:firstLine="567"/>
        <w:jc w:val="both"/>
        <w:rPr>
          <w:sz w:val="18"/>
          <w:szCs w:val="18"/>
        </w:rPr>
      </w:pPr>
      <w:r w:rsidRPr="001E0B36">
        <w:rPr>
          <w:sz w:val="18"/>
          <w:szCs w:val="18"/>
        </w:rPr>
        <w:t xml:space="preserve">- водитель </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- 1 ед.</w:t>
      </w:r>
    </w:p>
    <w:p w:rsidR="00F4125A" w:rsidRPr="001E0B36" w:rsidRDefault="00F4125A" w:rsidP="001E0B36">
      <w:pPr>
        <w:ind w:firstLine="567"/>
        <w:jc w:val="both"/>
        <w:rPr>
          <w:sz w:val="18"/>
          <w:szCs w:val="18"/>
        </w:rPr>
      </w:pPr>
      <w:r w:rsidRPr="001E0B36">
        <w:rPr>
          <w:sz w:val="18"/>
          <w:szCs w:val="18"/>
        </w:rPr>
        <w:t xml:space="preserve">- сторож </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- 3 ед.</w:t>
      </w:r>
    </w:p>
    <w:p w:rsidR="00F4125A" w:rsidRPr="001E0B36" w:rsidRDefault="00F4125A" w:rsidP="001E0B36">
      <w:pPr>
        <w:ind w:firstLine="567"/>
        <w:jc w:val="both"/>
        <w:rPr>
          <w:sz w:val="18"/>
          <w:szCs w:val="18"/>
        </w:rPr>
      </w:pPr>
      <w:r w:rsidRPr="001E0B36">
        <w:rPr>
          <w:sz w:val="18"/>
          <w:szCs w:val="18"/>
        </w:rPr>
        <w:t>- уборщик служебных помещений</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- 1 ед.</w:t>
      </w:r>
    </w:p>
    <w:p w:rsidR="00F4125A" w:rsidRPr="001E0B36" w:rsidRDefault="00F4125A" w:rsidP="001E0B36">
      <w:pPr>
        <w:ind w:firstLine="567"/>
        <w:jc w:val="both"/>
        <w:rPr>
          <w:sz w:val="18"/>
          <w:szCs w:val="18"/>
        </w:rPr>
      </w:pPr>
      <w:r w:rsidRPr="001E0B36">
        <w:rPr>
          <w:sz w:val="18"/>
          <w:szCs w:val="18"/>
        </w:rPr>
        <w:t>- заведующий хозяйственной частью</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- 0,5 ед.</w:t>
      </w:r>
    </w:p>
    <w:p w:rsidR="00F4125A" w:rsidRPr="001E0B36" w:rsidRDefault="00F4125A" w:rsidP="001E0B36">
      <w:pPr>
        <w:ind w:firstLine="567"/>
        <w:jc w:val="both"/>
        <w:rPr>
          <w:sz w:val="18"/>
          <w:szCs w:val="18"/>
        </w:rPr>
      </w:pPr>
      <w:r w:rsidRPr="001E0B36">
        <w:rPr>
          <w:sz w:val="18"/>
          <w:szCs w:val="18"/>
        </w:rPr>
        <w:t>- рабочий</w:t>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r>
      <w:r w:rsidRPr="001E0B36">
        <w:rPr>
          <w:sz w:val="18"/>
          <w:szCs w:val="18"/>
        </w:rPr>
        <w:tab/>
        <w:t>-0,25 ед.</w:t>
      </w:r>
    </w:p>
    <w:p w:rsidR="00F4125A" w:rsidRPr="001E0B36" w:rsidRDefault="00F4125A" w:rsidP="001E0B36">
      <w:pPr>
        <w:ind w:firstLine="567"/>
        <w:jc w:val="right"/>
        <w:rPr>
          <w:i/>
          <w:sz w:val="18"/>
          <w:szCs w:val="18"/>
        </w:rPr>
      </w:pPr>
      <w:r w:rsidRPr="001E0B36">
        <w:rPr>
          <w:i/>
          <w:sz w:val="18"/>
          <w:szCs w:val="18"/>
        </w:rPr>
        <w:t xml:space="preserve">Итого: </w:t>
      </w:r>
      <w:r w:rsidRPr="001E0B36">
        <w:rPr>
          <w:i/>
          <w:sz w:val="18"/>
          <w:szCs w:val="18"/>
        </w:rPr>
        <w:tab/>
        <w:t>5,75 единицы</w:t>
      </w:r>
    </w:p>
    <w:p w:rsidR="001E0B36" w:rsidRDefault="001E0B36" w:rsidP="00F4125A">
      <w:pPr>
        <w:jc w:val="right"/>
        <w:rPr>
          <w:sz w:val="18"/>
          <w:szCs w:val="18"/>
        </w:rPr>
      </w:pPr>
    </w:p>
    <w:p w:rsidR="00F4125A" w:rsidRPr="001E0B36" w:rsidRDefault="00F4125A" w:rsidP="00F4125A">
      <w:pPr>
        <w:jc w:val="right"/>
        <w:rPr>
          <w:sz w:val="18"/>
          <w:szCs w:val="18"/>
        </w:rPr>
      </w:pPr>
      <w:r w:rsidRPr="001E0B36">
        <w:rPr>
          <w:sz w:val="18"/>
          <w:szCs w:val="18"/>
        </w:rPr>
        <w:t xml:space="preserve">Утверждено </w:t>
      </w:r>
    </w:p>
    <w:p w:rsidR="00F4125A" w:rsidRPr="001E0B36" w:rsidRDefault="00F4125A" w:rsidP="00F4125A">
      <w:pPr>
        <w:jc w:val="right"/>
        <w:rPr>
          <w:sz w:val="18"/>
          <w:szCs w:val="18"/>
        </w:rPr>
      </w:pPr>
      <w:r w:rsidRPr="001E0B36">
        <w:rPr>
          <w:sz w:val="18"/>
          <w:szCs w:val="18"/>
        </w:rPr>
        <w:t>Решением Думы МО «Новонукутское»</w:t>
      </w:r>
    </w:p>
    <w:p w:rsidR="00F4125A" w:rsidRPr="001E0B36" w:rsidRDefault="00F4125A" w:rsidP="001E0B36">
      <w:pPr>
        <w:ind w:left="8496"/>
        <w:jc w:val="center"/>
        <w:rPr>
          <w:sz w:val="18"/>
          <w:szCs w:val="18"/>
        </w:rPr>
      </w:pPr>
      <w:r w:rsidRPr="001E0B36">
        <w:rPr>
          <w:sz w:val="18"/>
          <w:szCs w:val="18"/>
        </w:rPr>
        <w:t xml:space="preserve">                                                                                                                                                                                                                              №_23_ от 22.06.2015г.</w:t>
      </w:r>
    </w:p>
    <w:p w:rsidR="00F4125A" w:rsidRPr="001E0B36" w:rsidRDefault="00F4125A" w:rsidP="00F4125A">
      <w:pPr>
        <w:jc w:val="right"/>
        <w:rPr>
          <w:sz w:val="18"/>
          <w:szCs w:val="18"/>
        </w:rPr>
      </w:pPr>
    </w:p>
    <w:p w:rsidR="00F4125A" w:rsidRPr="001E0B36" w:rsidRDefault="00F4125A" w:rsidP="00F4125A">
      <w:pPr>
        <w:jc w:val="center"/>
        <w:rPr>
          <w:b/>
          <w:sz w:val="18"/>
          <w:szCs w:val="18"/>
        </w:rPr>
      </w:pPr>
      <w:r w:rsidRPr="001E0B36">
        <w:rPr>
          <w:b/>
          <w:sz w:val="18"/>
          <w:szCs w:val="18"/>
        </w:rPr>
        <w:t>Структура Администрации муниципального образования «Новонукутское»</w:t>
      </w:r>
    </w:p>
    <w:p w:rsidR="00F4125A" w:rsidRPr="001E0B36" w:rsidRDefault="00F4125A" w:rsidP="00F4125A">
      <w:pPr>
        <w:jc w:val="center"/>
        <w:rPr>
          <w:sz w:val="18"/>
          <w:szCs w:val="18"/>
        </w:rPr>
      </w:pPr>
      <w:r w:rsidRPr="001E0B36">
        <w:rPr>
          <w:sz w:val="18"/>
          <w:szCs w:val="18"/>
        </w:rPr>
        <w:t>с 01 июня 2015года</w:t>
      </w:r>
    </w:p>
    <w:p w:rsidR="00F4125A" w:rsidRPr="001E0B36" w:rsidRDefault="0015271C" w:rsidP="00F4125A">
      <w:pPr>
        <w:jc w:val="center"/>
        <w:rPr>
          <w:sz w:val="18"/>
          <w:szCs w:val="18"/>
        </w:rPr>
      </w:pPr>
      <w:r w:rsidRPr="001E0B36">
        <w:rPr>
          <w:noProof/>
          <w:sz w:val="18"/>
          <w:szCs w:val="18"/>
        </w:rPr>
        <w:pict>
          <v:rect id="_x0000_s1059" style="position:absolute;left:0;text-align:left;margin-left:108.45pt;margin-top:8.5pt;width:286.8pt;height:56.9pt;rotation:-11954fd;flip:x;z-index:251694080">
            <v:textbox style="mso-next-textbox:#_x0000_s1059">
              <w:txbxContent>
                <w:p w:rsidR="00784398" w:rsidRDefault="00784398" w:rsidP="00F4125A">
                  <w:pPr>
                    <w:jc w:val="center"/>
                    <w:rPr>
                      <w:b/>
                    </w:rPr>
                  </w:pPr>
                </w:p>
                <w:p w:rsidR="00784398" w:rsidRPr="001A43BD" w:rsidRDefault="00784398" w:rsidP="00F4125A">
                  <w:pPr>
                    <w:jc w:val="center"/>
                    <w:rPr>
                      <w:b/>
                      <w:shadow/>
                    </w:rPr>
                  </w:pPr>
                  <w:r w:rsidRPr="001A43BD">
                    <w:rPr>
                      <w:b/>
                    </w:rPr>
                    <w:t>Глава Администрации</w:t>
                  </w:r>
                </w:p>
                <w:p w:rsidR="00784398" w:rsidRDefault="00784398" w:rsidP="00F4125A">
                  <w:pPr>
                    <w:jc w:val="center"/>
                  </w:pPr>
                </w:p>
              </w:txbxContent>
            </v:textbox>
          </v:rect>
        </w:pict>
      </w: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9F13A2" w:rsidP="00F4125A">
      <w:pPr>
        <w:rPr>
          <w:sz w:val="18"/>
          <w:szCs w:val="18"/>
        </w:rPr>
      </w:pPr>
      <w:r w:rsidRPr="001E0B36">
        <w:rPr>
          <w:noProof/>
          <w:sz w:val="18"/>
          <w:szCs w:val="18"/>
        </w:rPr>
        <w:pict>
          <v:rect id="_x0000_s1060" style="position:absolute;margin-left:-16.35pt;margin-top:5.85pt;width:124.8pt;height:56.95pt;z-index:251695104">
            <v:textbox style="mso-next-textbox:#_x0000_s1060">
              <w:txbxContent>
                <w:p w:rsidR="00784398" w:rsidRPr="00BD00E6" w:rsidRDefault="00784398" w:rsidP="00F4125A">
                  <w:pPr>
                    <w:jc w:val="center"/>
                    <w:rPr>
                      <w:b/>
                      <w:sz w:val="20"/>
                      <w:szCs w:val="20"/>
                    </w:rPr>
                  </w:pPr>
                  <w:r w:rsidRPr="00BD00E6">
                    <w:rPr>
                      <w:b/>
                      <w:sz w:val="20"/>
                      <w:szCs w:val="20"/>
                    </w:rPr>
                    <w:t>Финансовый отдел</w:t>
                  </w:r>
                </w:p>
                <w:p w:rsidR="00784398" w:rsidRPr="00BD00E6" w:rsidRDefault="00784398" w:rsidP="00F4125A">
                  <w:pPr>
                    <w:ind w:left="-142"/>
                    <w:jc w:val="center"/>
                    <w:rPr>
                      <w:sz w:val="20"/>
                      <w:szCs w:val="20"/>
                    </w:rPr>
                  </w:pPr>
                  <w:r w:rsidRPr="00BD00E6">
                    <w:rPr>
                      <w:sz w:val="20"/>
                      <w:szCs w:val="20"/>
                    </w:rPr>
                    <w:t xml:space="preserve">Начальник </w:t>
                  </w:r>
                  <w:r>
                    <w:rPr>
                      <w:sz w:val="20"/>
                      <w:szCs w:val="20"/>
                    </w:rPr>
                    <w:t xml:space="preserve">финансового </w:t>
                  </w:r>
                  <w:r w:rsidRPr="00BD00E6">
                    <w:rPr>
                      <w:sz w:val="20"/>
                      <w:szCs w:val="20"/>
                    </w:rPr>
                    <w:t>отдела</w:t>
                  </w:r>
                </w:p>
                <w:p w:rsidR="00784398" w:rsidRPr="00BD00E6" w:rsidRDefault="00784398" w:rsidP="00F4125A">
                  <w:pPr>
                    <w:rPr>
                      <w:sz w:val="20"/>
                      <w:szCs w:val="20"/>
                    </w:rPr>
                  </w:pPr>
                </w:p>
                <w:p w:rsidR="00784398" w:rsidRDefault="00784398" w:rsidP="00F4125A"/>
                <w:p w:rsidR="00784398" w:rsidRDefault="00784398" w:rsidP="00F4125A"/>
                <w:p w:rsidR="00784398" w:rsidRDefault="00784398" w:rsidP="00F4125A"/>
                <w:p w:rsidR="00784398" w:rsidRDefault="00784398" w:rsidP="00F4125A"/>
                <w:p w:rsidR="00784398" w:rsidRDefault="00784398" w:rsidP="00F4125A"/>
              </w:txbxContent>
            </v:textbox>
          </v:rect>
        </w:pict>
      </w:r>
      <w:r w:rsidRPr="001E0B36">
        <w:rPr>
          <w:noProof/>
          <w:sz w:val="18"/>
          <w:szCs w:val="18"/>
        </w:rPr>
        <w:pict>
          <v:rect id="_x0000_s1062" style="position:absolute;margin-left:257.2pt;margin-top:5.85pt;width:142.8pt;height:49.8pt;z-index:251697152">
            <v:textbox style="mso-next-textbox:#_x0000_s1062">
              <w:txbxContent>
                <w:p w:rsidR="00784398" w:rsidRDefault="00784398" w:rsidP="00F4125A">
                  <w:pPr>
                    <w:jc w:val="center"/>
                    <w:rPr>
                      <w:sz w:val="20"/>
                      <w:szCs w:val="20"/>
                    </w:rPr>
                  </w:pPr>
                  <w:r w:rsidRPr="00BD00E6">
                    <w:rPr>
                      <w:sz w:val="20"/>
                      <w:szCs w:val="20"/>
                    </w:rPr>
                    <w:t>Гл</w:t>
                  </w:r>
                  <w:proofErr w:type="gramStart"/>
                  <w:r w:rsidRPr="00BD00E6">
                    <w:rPr>
                      <w:sz w:val="20"/>
                      <w:szCs w:val="20"/>
                    </w:rPr>
                    <w:t>.с</w:t>
                  </w:r>
                  <w:proofErr w:type="gramEnd"/>
                  <w:r w:rsidRPr="00BD00E6">
                    <w:rPr>
                      <w:sz w:val="20"/>
                      <w:szCs w:val="20"/>
                    </w:rPr>
                    <w:t>пециалист</w:t>
                  </w:r>
                  <w:r>
                    <w:rPr>
                      <w:sz w:val="20"/>
                      <w:szCs w:val="20"/>
                    </w:rPr>
                    <w:t xml:space="preserve"> -</w:t>
                  </w:r>
                </w:p>
                <w:p w:rsidR="00784398" w:rsidRPr="00BD00E6" w:rsidRDefault="00784398" w:rsidP="00F4125A">
                  <w:pPr>
                    <w:jc w:val="center"/>
                    <w:rPr>
                      <w:sz w:val="20"/>
                      <w:szCs w:val="20"/>
                    </w:rPr>
                  </w:pPr>
                  <w:r w:rsidRPr="00BD00E6">
                    <w:rPr>
                      <w:sz w:val="20"/>
                      <w:szCs w:val="20"/>
                    </w:rPr>
                    <w:t>управляющий делами</w:t>
                  </w:r>
                </w:p>
                <w:p w:rsidR="00784398" w:rsidRDefault="00784398" w:rsidP="00F4125A">
                  <w:pPr>
                    <w:rPr>
                      <w:sz w:val="20"/>
                      <w:szCs w:val="20"/>
                    </w:rPr>
                  </w:pPr>
                </w:p>
                <w:p w:rsidR="00784398" w:rsidRPr="00B73A0A" w:rsidRDefault="00784398" w:rsidP="00F4125A">
                  <w:pPr>
                    <w:rPr>
                      <w:sz w:val="20"/>
                      <w:szCs w:val="20"/>
                    </w:rPr>
                  </w:pPr>
                </w:p>
                <w:p w:rsidR="00784398" w:rsidRDefault="00784398" w:rsidP="00F4125A"/>
              </w:txbxContent>
            </v:textbox>
          </v:rect>
        </w:pict>
      </w:r>
    </w:p>
    <w:p w:rsidR="00F4125A" w:rsidRPr="001E0B36" w:rsidRDefault="00F4125A" w:rsidP="00F4125A">
      <w:pPr>
        <w:rPr>
          <w:sz w:val="18"/>
          <w:szCs w:val="18"/>
        </w:rPr>
      </w:pPr>
    </w:p>
    <w:p w:rsidR="00F4125A" w:rsidRPr="001E0B36" w:rsidRDefault="00F4125A" w:rsidP="00F4125A">
      <w:pPr>
        <w:rPr>
          <w:sz w:val="18"/>
          <w:szCs w:val="18"/>
        </w:rPr>
      </w:pPr>
    </w:p>
    <w:p w:rsidR="00F4125A" w:rsidRPr="001E0B36" w:rsidRDefault="009F13A2" w:rsidP="00F4125A">
      <w:pPr>
        <w:rPr>
          <w:sz w:val="18"/>
          <w:szCs w:val="18"/>
        </w:rPr>
      </w:pPr>
      <w:r w:rsidRPr="001E0B36">
        <w:rPr>
          <w:noProof/>
          <w:sz w:val="18"/>
          <w:szCs w:val="18"/>
        </w:rPr>
        <w:pict>
          <v:rect id="_x0000_s1063" style="position:absolute;margin-left:406.5pt;margin-top:-.05pt;width:144.5pt;height:150.6pt;z-index:251698176">
            <v:textbox style="mso-next-textbox:#_x0000_s1063">
              <w:txbxContent>
                <w:p w:rsidR="00784398" w:rsidRPr="00BD00E6" w:rsidRDefault="00784398" w:rsidP="00F4125A">
                  <w:pPr>
                    <w:rPr>
                      <w:b/>
                      <w:sz w:val="20"/>
                      <w:szCs w:val="20"/>
                    </w:rPr>
                  </w:pPr>
                  <w:r w:rsidRPr="00BD00E6">
                    <w:rPr>
                      <w:b/>
                      <w:sz w:val="20"/>
                      <w:szCs w:val="20"/>
                    </w:rPr>
                    <w:t>Вспомогательный персонал</w:t>
                  </w:r>
                  <w:r>
                    <w:rPr>
                      <w:b/>
                      <w:sz w:val="20"/>
                      <w:szCs w:val="20"/>
                    </w:rPr>
                    <w:t xml:space="preserve"> </w:t>
                  </w:r>
                </w:p>
                <w:p w:rsidR="00784398" w:rsidRDefault="00784398" w:rsidP="00F4125A">
                  <w:pPr>
                    <w:rPr>
                      <w:sz w:val="20"/>
                      <w:szCs w:val="20"/>
                    </w:rPr>
                  </w:pPr>
                  <w:r w:rsidRPr="00BD00E6">
                    <w:rPr>
                      <w:sz w:val="20"/>
                      <w:szCs w:val="20"/>
                    </w:rPr>
                    <w:t>- водитель</w:t>
                  </w:r>
                </w:p>
                <w:p w:rsidR="00784398" w:rsidRDefault="009F13A2" w:rsidP="00F4125A">
                  <w:pPr>
                    <w:rPr>
                      <w:sz w:val="20"/>
                      <w:szCs w:val="20"/>
                    </w:rPr>
                  </w:pPr>
                  <w:r>
                    <w:rPr>
                      <w:sz w:val="20"/>
                      <w:szCs w:val="20"/>
                    </w:rPr>
                    <w:t xml:space="preserve">- </w:t>
                  </w:r>
                  <w:r w:rsidR="00784398" w:rsidRPr="00BD00E6">
                    <w:rPr>
                      <w:sz w:val="20"/>
                      <w:szCs w:val="20"/>
                    </w:rPr>
                    <w:t>уборщик служебных помещений</w:t>
                  </w:r>
                </w:p>
                <w:p w:rsidR="00784398" w:rsidRDefault="00784398" w:rsidP="00F4125A">
                  <w:pPr>
                    <w:rPr>
                      <w:sz w:val="20"/>
                      <w:szCs w:val="20"/>
                    </w:rPr>
                  </w:pPr>
                  <w:r>
                    <w:rPr>
                      <w:sz w:val="20"/>
                      <w:szCs w:val="20"/>
                    </w:rPr>
                    <w:t>- сторож</w:t>
                  </w:r>
                </w:p>
                <w:p w:rsidR="00784398" w:rsidRDefault="00784398" w:rsidP="00F4125A">
                  <w:pPr>
                    <w:rPr>
                      <w:sz w:val="20"/>
                      <w:szCs w:val="20"/>
                    </w:rPr>
                  </w:pPr>
                  <w:r>
                    <w:rPr>
                      <w:sz w:val="20"/>
                      <w:szCs w:val="20"/>
                    </w:rPr>
                    <w:t>- заведующий хоз</w:t>
                  </w:r>
                  <w:proofErr w:type="gramStart"/>
                  <w:r>
                    <w:rPr>
                      <w:sz w:val="20"/>
                      <w:szCs w:val="20"/>
                    </w:rPr>
                    <w:t>.ч</w:t>
                  </w:r>
                  <w:proofErr w:type="gramEnd"/>
                  <w:r>
                    <w:rPr>
                      <w:sz w:val="20"/>
                      <w:szCs w:val="20"/>
                    </w:rPr>
                    <w:t>астью</w:t>
                  </w:r>
                </w:p>
                <w:p w:rsidR="00784398" w:rsidRPr="00BD00E6" w:rsidRDefault="00784398" w:rsidP="00F4125A">
                  <w:pPr>
                    <w:rPr>
                      <w:sz w:val="20"/>
                      <w:szCs w:val="20"/>
                    </w:rPr>
                  </w:pPr>
                  <w:r>
                    <w:rPr>
                      <w:sz w:val="20"/>
                      <w:szCs w:val="20"/>
                    </w:rPr>
                    <w:t>- рабочий</w:t>
                  </w:r>
                </w:p>
              </w:txbxContent>
            </v:textbox>
          </v:rect>
        </w:pict>
      </w:r>
    </w:p>
    <w:p w:rsidR="00F4125A" w:rsidRPr="001E0B36" w:rsidRDefault="009F13A2" w:rsidP="00F4125A">
      <w:pPr>
        <w:tabs>
          <w:tab w:val="left" w:pos="3317"/>
        </w:tabs>
        <w:rPr>
          <w:sz w:val="18"/>
          <w:szCs w:val="18"/>
        </w:rPr>
      </w:pPr>
      <w:r w:rsidRPr="001E0B36">
        <w:rPr>
          <w:noProof/>
          <w:sz w:val="18"/>
          <w:szCs w:val="18"/>
        </w:rPr>
        <w:pict>
          <v:rect id="_x0000_s1065" style="position:absolute;margin-left:127.45pt;margin-top:3.8pt;width:114.65pt;height:70.85pt;rotation:-23908fd;flip:x;z-index:251700224">
            <v:textbox style="mso-next-textbox:#_x0000_s1065">
              <w:txbxContent>
                <w:p w:rsidR="00784398" w:rsidRDefault="00784398" w:rsidP="00F4125A">
                  <w:pPr>
                    <w:jc w:val="center"/>
                  </w:pPr>
                </w:p>
                <w:p w:rsidR="00784398" w:rsidRPr="001A43BD" w:rsidRDefault="00784398" w:rsidP="00F4125A">
                  <w:pPr>
                    <w:jc w:val="center"/>
                    <w:rPr>
                      <w:b/>
                      <w:shadow/>
                    </w:rPr>
                  </w:pPr>
                  <w:r w:rsidRPr="001A43BD">
                    <w:rPr>
                      <w:b/>
                    </w:rPr>
                    <w:t xml:space="preserve">Заместитель главы </w:t>
                  </w:r>
                </w:p>
              </w:txbxContent>
            </v:textbox>
          </v:rect>
        </w:pict>
      </w:r>
      <w:r w:rsidR="00F4125A" w:rsidRPr="001E0B36">
        <w:rPr>
          <w:sz w:val="18"/>
          <w:szCs w:val="18"/>
        </w:rPr>
        <w:tab/>
      </w:r>
    </w:p>
    <w:p w:rsidR="00F4125A" w:rsidRPr="001E0B36" w:rsidRDefault="0015271C" w:rsidP="00F4125A">
      <w:pPr>
        <w:tabs>
          <w:tab w:val="left" w:pos="3317"/>
        </w:tabs>
        <w:rPr>
          <w:sz w:val="18"/>
          <w:szCs w:val="18"/>
        </w:rPr>
      </w:pPr>
      <w:r w:rsidRPr="001E0B36">
        <w:rPr>
          <w:noProof/>
          <w:sz w:val="18"/>
          <w:szCs w:val="18"/>
        </w:rPr>
        <w:pict>
          <v:shapetype id="_x0000_t32" coordsize="21600,21600" o:spt="32" o:oned="t" path="m,l21600,21600e" filled="f">
            <v:path arrowok="t" fillok="f" o:connecttype="none"/>
            <o:lock v:ext="edit" shapetype="t"/>
          </v:shapetype>
          <v:shape id="_x0000_s1077" type="#_x0000_t32" style="position:absolute;margin-left:412.55pt;margin-top:10.75pt;width:17.95pt;height:0;flip:x;z-index:251712512" o:connectortype="straight"/>
        </w:pict>
      </w:r>
      <w:r w:rsidRPr="001E0B36">
        <w:rPr>
          <w:noProof/>
          <w:sz w:val="18"/>
          <w:szCs w:val="18"/>
        </w:rPr>
        <w:pict>
          <v:shape id="_x0000_s1076" type="#_x0000_t32" style="position:absolute;margin-left:412.55pt;margin-top:10.15pt;width:.05pt;height:.05pt;z-index:251711488" o:connectortype="straight"/>
        </w:pict>
      </w:r>
    </w:p>
    <w:p w:rsidR="00F4125A" w:rsidRPr="001E0B36" w:rsidRDefault="009F13A2" w:rsidP="00F4125A">
      <w:pPr>
        <w:tabs>
          <w:tab w:val="left" w:pos="3317"/>
        </w:tabs>
        <w:rPr>
          <w:sz w:val="18"/>
          <w:szCs w:val="18"/>
        </w:rPr>
      </w:pPr>
      <w:r w:rsidRPr="001E0B36">
        <w:rPr>
          <w:noProof/>
          <w:sz w:val="18"/>
          <w:szCs w:val="18"/>
        </w:rPr>
        <w:pict>
          <v:rect id="_x0000_s1068" style="position:absolute;margin-left:257.2pt;margin-top:7.35pt;width:142.8pt;height:54.85pt;z-index:251703296">
            <v:textbox style="mso-next-textbox:#_x0000_s1068">
              <w:txbxContent>
                <w:p w:rsidR="00784398" w:rsidRPr="00BD00E6" w:rsidRDefault="00784398" w:rsidP="00F4125A">
                  <w:pPr>
                    <w:jc w:val="center"/>
                    <w:rPr>
                      <w:sz w:val="20"/>
                      <w:szCs w:val="20"/>
                    </w:rPr>
                  </w:pPr>
                  <w:r w:rsidRPr="00BD00E6">
                    <w:rPr>
                      <w:sz w:val="20"/>
                      <w:szCs w:val="20"/>
                    </w:rPr>
                    <w:t>Ведущий специали</w:t>
                  </w:r>
                  <w:r>
                    <w:rPr>
                      <w:sz w:val="20"/>
                      <w:szCs w:val="20"/>
                    </w:rPr>
                    <w:t>ст по работе с населением</w:t>
                  </w:r>
                </w:p>
                <w:p w:rsidR="00784398" w:rsidRDefault="00784398" w:rsidP="00F4125A">
                  <w:pPr>
                    <w:rPr>
                      <w:sz w:val="20"/>
                      <w:szCs w:val="20"/>
                    </w:rPr>
                  </w:pPr>
                </w:p>
                <w:p w:rsidR="00784398" w:rsidRDefault="00784398" w:rsidP="00F4125A">
                  <w:pPr>
                    <w:rPr>
                      <w:sz w:val="20"/>
                      <w:szCs w:val="20"/>
                    </w:rPr>
                  </w:pPr>
                </w:p>
                <w:p w:rsidR="00784398" w:rsidRPr="00B73A0A" w:rsidRDefault="00784398" w:rsidP="00F4125A">
                  <w:pPr>
                    <w:rPr>
                      <w:sz w:val="20"/>
                      <w:szCs w:val="20"/>
                    </w:rPr>
                  </w:pPr>
                </w:p>
                <w:p w:rsidR="00784398" w:rsidRDefault="00784398" w:rsidP="00F4125A"/>
              </w:txbxContent>
            </v:textbox>
          </v:rect>
        </w:pict>
      </w:r>
    </w:p>
    <w:p w:rsidR="00F4125A" w:rsidRPr="001E0B36" w:rsidRDefault="009F13A2" w:rsidP="00F4125A">
      <w:pPr>
        <w:tabs>
          <w:tab w:val="left" w:pos="3317"/>
        </w:tabs>
        <w:rPr>
          <w:sz w:val="18"/>
          <w:szCs w:val="18"/>
        </w:rPr>
      </w:pPr>
      <w:r w:rsidRPr="001E0B36">
        <w:rPr>
          <w:noProof/>
          <w:sz w:val="18"/>
          <w:szCs w:val="18"/>
        </w:rPr>
        <w:pict>
          <v:rect id="_x0000_s1064" style="position:absolute;margin-left:-21.9pt;margin-top:.35pt;width:121.8pt;height:59.65pt;z-index:251699200">
            <v:textbox style="mso-next-textbox:#_x0000_s1064">
              <w:txbxContent>
                <w:p w:rsidR="00784398" w:rsidRDefault="00784398" w:rsidP="00F4125A">
                  <w:pPr>
                    <w:jc w:val="center"/>
                    <w:rPr>
                      <w:sz w:val="20"/>
                      <w:szCs w:val="20"/>
                    </w:rPr>
                  </w:pPr>
                </w:p>
                <w:p w:rsidR="00784398" w:rsidRPr="00BD00E6" w:rsidRDefault="00784398" w:rsidP="00F4125A">
                  <w:pPr>
                    <w:jc w:val="center"/>
                    <w:rPr>
                      <w:sz w:val="20"/>
                      <w:szCs w:val="20"/>
                    </w:rPr>
                  </w:pPr>
                  <w:r>
                    <w:rPr>
                      <w:sz w:val="20"/>
                      <w:szCs w:val="20"/>
                    </w:rPr>
                    <w:t>Бухгалтер</w:t>
                  </w:r>
                </w:p>
                <w:p w:rsidR="00784398" w:rsidRDefault="00784398" w:rsidP="00F4125A">
                  <w:pPr>
                    <w:rPr>
                      <w:sz w:val="20"/>
                      <w:szCs w:val="20"/>
                    </w:rPr>
                  </w:pPr>
                </w:p>
                <w:p w:rsidR="00784398" w:rsidRDefault="00784398" w:rsidP="00F4125A">
                  <w:pPr>
                    <w:rPr>
                      <w:sz w:val="20"/>
                      <w:szCs w:val="20"/>
                    </w:rPr>
                  </w:pPr>
                </w:p>
                <w:p w:rsidR="00784398" w:rsidRPr="00B73A0A" w:rsidRDefault="00784398" w:rsidP="00F4125A">
                  <w:pPr>
                    <w:rPr>
                      <w:sz w:val="20"/>
                      <w:szCs w:val="20"/>
                    </w:rPr>
                  </w:pPr>
                </w:p>
                <w:p w:rsidR="00784398" w:rsidRDefault="00784398" w:rsidP="00F4125A"/>
              </w:txbxContent>
            </v:textbox>
          </v:rect>
        </w:pict>
      </w:r>
    </w:p>
    <w:p w:rsidR="00F4125A" w:rsidRPr="001E0B36" w:rsidRDefault="00F4125A" w:rsidP="00F4125A">
      <w:pPr>
        <w:tabs>
          <w:tab w:val="left" w:pos="3317"/>
        </w:tabs>
        <w:rPr>
          <w:sz w:val="18"/>
          <w:szCs w:val="18"/>
        </w:rPr>
      </w:pPr>
    </w:p>
    <w:p w:rsidR="00F4125A" w:rsidRPr="001E0B36" w:rsidRDefault="00F4125A" w:rsidP="00F4125A">
      <w:pPr>
        <w:tabs>
          <w:tab w:val="left" w:pos="3317"/>
        </w:tabs>
        <w:rPr>
          <w:sz w:val="18"/>
          <w:szCs w:val="18"/>
        </w:rPr>
      </w:pPr>
    </w:p>
    <w:p w:rsidR="00F4125A" w:rsidRPr="001E0B36" w:rsidRDefault="00F4125A" w:rsidP="00F4125A">
      <w:pPr>
        <w:tabs>
          <w:tab w:val="left" w:pos="3317"/>
        </w:tabs>
        <w:rPr>
          <w:sz w:val="18"/>
          <w:szCs w:val="18"/>
        </w:rPr>
      </w:pPr>
    </w:p>
    <w:p w:rsidR="00F4125A" w:rsidRPr="001E0B36" w:rsidRDefault="00F4125A" w:rsidP="00F4125A">
      <w:pPr>
        <w:tabs>
          <w:tab w:val="left" w:pos="3317"/>
        </w:tabs>
        <w:rPr>
          <w:sz w:val="18"/>
          <w:szCs w:val="18"/>
        </w:rPr>
      </w:pPr>
    </w:p>
    <w:p w:rsidR="00F4125A" w:rsidRPr="001E0B36" w:rsidRDefault="00F4125A" w:rsidP="00F4125A">
      <w:pPr>
        <w:tabs>
          <w:tab w:val="left" w:pos="3317"/>
        </w:tabs>
        <w:rPr>
          <w:sz w:val="18"/>
          <w:szCs w:val="18"/>
        </w:rPr>
      </w:pPr>
    </w:p>
    <w:p w:rsidR="00F4125A" w:rsidRPr="001E0B36" w:rsidRDefault="00F4125A" w:rsidP="00F4125A">
      <w:pPr>
        <w:tabs>
          <w:tab w:val="left" w:pos="3317"/>
        </w:tabs>
        <w:rPr>
          <w:sz w:val="18"/>
          <w:szCs w:val="18"/>
        </w:rPr>
      </w:pPr>
    </w:p>
    <w:p w:rsidR="00F4125A" w:rsidRPr="001E0B36" w:rsidRDefault="009F13A2" w:rsidP="00F4125A">
      <w:pPr>
        <w:tabs>
          <w:tab w:val="left" w:pos="3317"/>
        </w:tabs>
        <w:rPr>
          <w:sz w:val="18"/>
          <w:szCs w:val="18"/>
        </w:rPr>
      </w:pPr>
      <w:r w:rsidRPr="001E0B36">
        <w:rPr>
          <w:noProof/>
          <w:sz w:val="18"/>
          <w:szCs w:val="18"/>
        </w:rPr>
        <w:pict>
          <v:rect id="_x0000_s1061" style="position:absolute;margin-left:-21.9pt;margin-top:2pt;width:121.8pt;height:64.8pt;flip:y;z-index:251696128">
            <v:textbox style="mso-next-textbox:#_x0000_s1061">
              <w:txbxContent>
                <w:p w:rsidR="00784398" w:rsidRPr="00BD00E6" w:rsidRDefault="00784398" w:rsidP="00F4125A">
                  <w:pPr>
                    <w:jc w:val="center"/>
                    <w:rPr>
                      <w:sz w:val="20"/>
                      <w:szCs w:val="20"/>
                      <w:u w:val="single"/>
                    </w:rPr>
                  </w:pPr>
                  <w:r w:rsidRPr="00BD00E6">
                    <w:rPr>
                      <w:b/>
                      <w:sz w:val="20"/>
                      <w:szCs w:val="20"/>
                    </w:rPr>
                    <w:t xml:space="preserve">Отдел земельных и имущественных </w:t>
                  </w:r>
                  <w:r>
                    <w:rPr>
                      <w:b/>
                      <w:sz w:val="20"/>
                      <w:szCs w:val="20"/>
                    </w:rPr>
                    <w:t>о</w:t>
                  </w:r>
                  <w:r w:rsidRPr="00BD00E6">
                    <w:rPr>
                      <w:b/>
                      <w:sz w:val="20"/>
                      <w:szCs w:val="20"/>
                    </w:rPr>
                    <w:t>тношений</w:t>
                  </w:r>
                </w:p>
                <w:p w:rsidR="00784398" w:rsidRDefault="00784398" w:rsidP="00F4125A">
                  <w:pPr>
                    <w:jc w:val="center"/>
                    <w:rPr>
                      <w:sz w:val="20"/>
                      <w:szCs w:val="20"/>
                    </w:rPr>
                  </w:pPr>
                  <w:r>
                    <w:rPr>
                      <w:sz w:val="20"/>
                      <w:szCs w:val="20"/>
                    </w:rPr>
                    <w:t>Начальник отдела</w:t>
                  </w:r>
                </w:p>
                <w:p w:rsidR="00784398" w:rsidRPr="00BD00E6" w:rsidRDefault="00784398" w:rsidP="00F4125A">
                  <w:pPr>
                    <w:rPr>
                      <w:sz w:val="20"/>
                      <w:szCs w:val="20"/>
                    </w:rPr>
                  </w:pPr>
                </w:p>
              </w:txbxContent>
            </v:textbox>
          </v:rect>
        </w:pict>
      </w:r>
      <w:r w:rsidRPr="001E0B36">
        <w:rPr>
          <w:noProof/>
          <w:sz w:val="18"/>
          <w:szCs w:val="18"/>
        </w:rPr>
        <w:pict>
          <v:rect id="_x0000_s1066" style="position:absolute;margin-left:117.85pt;margin-top:.8pt;width:128.4pt;height:64.8pt;flip:y;z-index:251701248">
            <v:textbox style="mso-next-textbox:#_x0000_s1066">
              <w:txbxContent>
                <w:p w:rsidR="00784398" w:rsidRDefault="00784398" w:rsidP="00F4125A">
                  <w:pPr>
                    <w:jc w:val="center"/>
                    <w:rPr>
                      <w:sz w:val="20"/>
                      <w:szCs w:val="20"/>
                    </w:rPr>
                  </w:pPr>
                </w:p>
                <w:p w:rsidR="00784398" w:rsidRPr="00BD00E6" w:rsidRDefault="00784398" w:rsidP="00F4125A">
                  <w:pPr>
                    <w:jc w:val="center"/>
                    <w:rPr>
                      <w:sz w:val="20"/>
                      <w:szCs w:val="20"/>
                    </w:rPr>
                  </w:pPr>
                  <w:r>
                    <w:rPr>
                      <w:sz w:val="20"/>
                      <w:szCs w:val="20"/>
                    </w:rPr>
                    <w:t>Ведущий специалист - юрист</w:t>
                  </w:r>
                </w:p>
                <w:p w:rsidR="00784398" w:rsidRPr="00BD00E6" w:rsidRDefault="00784398" w:rsidP="00F4125A">
                  <w:pPr>
                    <w:rPr>
                      <w:sz w:val="20"/>
                      <w:szCs w:val="20"/>
                    </w:rPr>
                  </w:pPr>
                </w:p>
              </w:txbxContent>
            </v:textbox>
          </v:rect>
        </w:pict>
      </w:r>
      <w:r w:rsidRPr="001E0B36">
        <w:rPr>
          <w:noProof/>
          <w:sz w:val="18"/>
          <w:szCs w:val="18"/>
        </w:rPr>
        <w:pict>
          <v:rect id="_x0000_s1067" style="position:absolute;margin-left:256.05pt;margin-top:.8pt;width:139.2pt;height:63.6pt;z-index:251702272">
            <v:textbox style="mso-next-textbox:#_x0000_s1067">
              <w:txbxContent>
                <w:p w:rsidR="00784398" w:rsidRPr="00BD00E6" w:rsidRDefault="00784398" w:rsidP="00F4125A">
                  <w:pPr>
                    <w:jc w:val="center"/>
                    <w:rPr>
                      <w:sz w:val="20"/>
                      <w:szCs w:val="20"/>
                    </w:rPr>
                  </w:pPr>
                  <w:r w:rsidRPr="00BD00E6">
                    <w:rPr>
                      <w:sz w:val="20"/>
                      <w:szCs w:val="20"/>
                    </w:rPr>
                    <w:t>Ведущий специалист по молодежной политике</w:t>
                  </w:r>
                  <w:r>
                    <w:rPr>
                      <w:sz w:val="20"/>
                      <w:szCs w:val="20"/>
                    </w:rPr>
                    <w:t xml:space="preserve"> и спорту</w:t>
                  </w:r>
                </w:p>
                <w:p w:rsidR="00784398" w:rsidRDefault="00784398" w:rsidP="00F4125A">
                  <w:pPr>
                    <w:rPr>
                      <w:sz w:val="20"/>
                      <w:szCs w:val="20"/>
                    </w:rPr>
                  </w:pPr>
                </w:p>
                <w:p w:rsidR="00784398" w:rsidRDefault="00784398" w:rsidP="00F4125A">
                  <w:pPr>
                    <w:rPr>
                      <w:sz w:val="20"/>
                      <w:szCs w:val="20"/>
                    </w:rPr>
                  </w:pPr>
                </w:p>
                <w:p w:rsidR="00784398" w:rsidRPr="00B73A0A" w:rsidRDefault="00784398" w:rsidP="00F4125A">
                  <w:pPr>
                    <w:rPr>
                      <w:sz w:val="20"/>
                      <w:szCs w:val="20"/>
                    </w:rPr>
                  </w:pPr>
                </w:p>
                <w:p w:rsidR="00784398" w:rsidRDefault="00784398" w:rsidP="00F4125A"/>
              </w:txbxContent>
            </v:textbox>
          </v:rect>
        </w:pict>
      </w:r>
    </w:p>
    <w:p w:rsidR="00F4125A" w:rsidRPr="001E0B36" w:rsidRDefault="00F4125A" w:rsidP="00F4125A">
      <w:pPr>
        <w:rPr>
          <w:sz w:val="18"/>
          <w:szCs w:val="18"/>
        </w:rPr>
      </w:pPr>
      <w:r w:rsidRPr="001E0B36">
        <w:rPr>
          <w:sz w:val="18"/>
          <w:szCs w:val="18"/>
        </w:rPr>
        <w:t xml:space="preserve"> </w:t>
      </w:r>
    </w:p>
    <w:p w:rsidR="00F4125A" w:rsidRDefault="00F4125A" w:rsidP="00F4125A">
      <w:pPr>
        <w:jc w:val="both"/>
      </w:pPr>
    </w:p>
    <w:p w:rsidR="00F4125A" w:rsidRDefault="00F4125A" w:rsidP="00F4125A">
      <w:pPr>
        <w:jc w:val="both"/>
      </w:pPr>
    </w:p>
    <w:p w:rsidR="00E907E3" w:rsidRDefault="00E907E3" w:rsidP="00E907E3">
      <w:pPr>
        <w:ind w:firstLine="709"/>
        <w:jc w:val="both"/>
        <w:rPr>
          <w:b/>
        </w:rPr>
      </w:pPr>
    </w:p>
    <w:p w:rsidR="009F13A2" w:rsidRPr="00266F79" w:rsidRDefault="009F13A2" w:rsidP="00E907E3">
      <w:pPr>
        <w:ind w:firstLine="709"/>
        <w:jc w:val="both"/>
        <w:rPr>
          <w:b/>
        </w:rPr>
      </w:pPr>
    </w:p>
    <w:p w:rsidR="004F5F4B" w:rsidRPr="00527606" w:rsidRDefault="0015271C"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784398" w:rsidRPr="002907AF" w:rsidRDefault="00784398" w:rsidP="004F5F4B">
                  <w:pPr>
                    <w:rPr>
                      <w:sz w:val="22"/>
                      <w:szCs w:val="22"/>
                    </w:rPr>
                  </w:pPr>
                  <w:r w:rsidRPr="002907AF">
                    <w:rPr>
                      <w:sz w:val="22"/>
                      <w:szCs w:val="22"/>
                    </w:rPr>
                    <w:t xml:space="preserve">Газета учреждена для нормативно-правовых актов МО «Новонукутское» </w:t>
                  </w:r>
                </w:p>
                <w:p w:rsidR="00784398" w:rsidRDefault="00784398"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784398" w:rsidRDefault="00784398" w:rsidP="004F5F4B">
                  <w:pPr>
                    <w:rPr>
                      <w:sz w:val="22"/>
                      <w:szCs w:val="22"/>
                    </w:rPr>
                  </w:pPr>
                  <w:r>
                    <w:rPr>
                      <w:sz w:val="22"/>
                      <w:szCs w:val="22"/>
                    </w:rPr>
                    <w:t>Распространяется администрацией МО «Новонукутское»</w:t>
                  </w:r>
                </w:p>
                <w:p w:rsidR="00784398" w:rsidRDefault="00784398" w:rsidP="004F5F4B">
                  <w:pPr>
                    <w:rPr>
                      <w:sz w:val="15"/>
                      <w:szCs w:val="15"/>
                    </w:rPr>
                  </w:pPr>
                  <w:r w:rsidRPr="002907AF">
                    <w:rPr>
                      <w:sz w:val="22"/>
                      <w:szCs w:val="22"/>
                    </w:rPr>
                    <w:t>Периодичность 1 раз в месяц</w:t>
                  </w:r>
                </w:p>
                <w:p w:rsidR="00784398" w:rsidRDefault="00784398" w:rsidP="004F5F4B">
                  <w:pPr>
                    <w:rPr>
                      <w:sz w:val="15"/>
                      <w:szCs w:val="15"/>
                    </w:rPr>
                  </w:pPr>
                </w:p>
                <w:p w:rsidR="00784398" w:rsidRPr="00A232DA" w:rsidRDefault="00784398" w:rsidP="004F5F4B">
                  <w:pPr>
                    <w:rPr>
                      <w:sz w:val="15"/>
                      <w:szCs w:val="15"/>
                    </w:rPr>
                  </w:pPr>
                </w:p>
                <w:p w:rsidR="00784398" w:rsidRPr="00A232DA" w:rsidRDefault="00784398"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15271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784398" w:rsidRPr="002907AF" w:rsidRDefault="00784398" w:rsidP="004F5F4B">
                  <w:pPr>
                    <w:spacing w:line="240" w:lineRule="exact"/>
                    <w:jc w:val="center"/>
                  </w:pPr>
                  <w:r w:rsidRPr="002907AF">
                    <w:t>УЧРЕДИТЕЛЬ:</w:t>
                  </w:r>
                </w:p>
                <w:p w:rsidR="00784398" w:rsidRPr="002907AF" w:rsidRDefault="00784398" w:rsidP="004F5F4B">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2096">
            <v:textbox style="mso-next-textbox:#_x0000_s1030">
              <w:txbxContent>
                <w:p w:rsidR="00784398" w:rsidRPr="002907AF" w:rsidRDefault="00784398" w:rsidP="004F5F4B">
                  <w:pPr>
                    <w:rPr>
                      <w:sz w:val="22"/>
                      <w:szCs w:val="22"/>
                    </w:rPr>
                  </w:pPr>
                  <w:r w:rsidRPr="002907AF">
                    <w:rPr>
                      <w:sz w:val="22"/>
                      <w:szCs w:val="22"/>
                    </w:rPr>
                    <w:t>Адрес: 669401,</w:t>
                  </w:r>
                </w:p>
                <w:p w:rsidR="00784398" w:rsidRPr="002907AF" w:rsidRDefault="00784398" w:rsidP="004F5F4B">
                  <w:pPr>
                    <w:rPr>
                      <w:sz w:val="22"/>
                      <w:szCs w:val="22"/>
                    </w:rPr>
                  </w:pPr>
                  <w:r w:rsidRPr="002907AF">
                    <w:rPr>
                      <w:sz w:val="22"/>
                      <w:szCs w:val="22"/>
                    </w:rPr>
                    <w:t>Иркутская область, Нукутский район,  п</w:t>
                  </w:r>
                  <w:proofErr w:type="gramStart"/>
                  <w:r w:rsidRPr="002907AF">
                    <w:rPr>
                      <w:sz w:val="22"/>
                      <w:szCs w:val="22"/>
                    </w:rPr>
                    <w:t>.Н</w:t>
                  </w:r>
                  <w:proofErr w:type="gramEnd"/>
                  <w:r w:rsidRPr="002907AF">
                    <w:rPr>
                      <w:sz w:val="22"/>
                      <w:szCs w:val="22"/>
                    </w:rPr>
                    <w:t xml:space="preserve">овонукутский, </w:t>
                  </w:r>
                </w:p>
                <w:p w:rsidR="00784398" w:rsidRPr="002907AF" w:rsidRDefault="00784398"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15271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784398" w:rsidRPr="002907AF" w:rsidRDefault="00784398" w:rsidP="004F5F4B">
                  <w:pPr>
                    <w:rPr>
                      <w:sz w:val="22"/>
                      <w:szCs w:val="22"/>
                    </w:rPr>
                  </w:pPr>
                  <w:r w:rsidRPr="002907AF">
                    <w:rPr>
                      <w:sz w:val="22"/>
                      <w:szCs w:val="22"/>
                    </w:rPr>
                    <w:t xml:space="preserve"> Ответственный: О.Н. Кархова </w:t>
                  </w:r>
                </w:p>
                <w:p w:rsidR="00784398" w:rsidRDefault="00784398" w:rsidP="004F5F4B">
                  <w:pPr>
                    <w:rPr>
                      <w:sz w:val="18"/>
                      <w:szCs w:val="18"/>
                    </w:rPr>
                  </w:pPr>
                </w:p>
                <w:p w:rsidR="00784398" w:rsidRPr="00A232DA" w:rsidRDefault="00784398"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«Новонукутское», п</w:t>
      </w:r>
      <w:proofErr w:type="gramStart"/>
      <w:r w:rsidR="005F53EF" w:rsidRPr="00527606">
        <w:rPr>
          <w:sz w:val="18"/>
          <w:szCs w:val="18"/>
        </w:rPr>
        <w:t>.Н</w:t>
      </w:r>
      <w:proofErr w:type="gramEnd"/>
      <w:r w:rsidR="005F53EF" w:rsidRPr="00527606">
        <w:rPr>
          <w:sz w:val="18"/>
          <w:szCs w:val="18"/>
        </w:rPr>
        <w:t>овонукутский ул. Майская, 29           Тираж 10</w:t>
      </w:r>
      <w:r w:rsidRPr="00527606">
        <w:rPr>
          <w:sz w:val="18"/>
          <w:szCs w:val="18"/>
        </w:rPr>
        <w:t xml:space="preserve"> экз.</w:t>
      </w:r>
    </w:p>
    <w:p w:rsidR="004F5F4B" w:rsidRPr="00527606" w:rsidRDefault="004F5F4B" w:rsidP="004F5F4B">
      <w:pPr>
        <w:rPr>
          <w:sz w:val="18"/>
          <w:szCs w:val="18"/>
        </w:rPr>
      </w:pPr>
    </w:p>
    <w:sectPr w:rsidR="004F5F4B" w:rsidRPr="00527606" w:rsidSect="00D357EF">
      <w:headerReference w:type="even" r:id="rId60"/>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4B" w:rsidRDefault="005B634B" w:rsidP="007F0A9D">
      <w:r>
        <w:separator/>
      </w:r>
    </w:p>
  </w:endnote>
  <w:endnote w:type="continuationSeparator" w:id="0">
    <w:p w:rsidR="005B634B" w:rsidRDefault="005B634B"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4B" w:rsidRDefault="005B634B" w:rsidP="007F0A9D">
      <w:r>
        <w:separator/>
      </w:r>
    </w:p>
  </w:footnote>
  <w:footnote w:type="continuationSeparator" w:id="0">
    <w:p w:rsidR="005B634B" w:rsidRDefault="005B634B"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98" w:rsidRDefault="00784398"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84398" w:rsidRDefault="0078439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0">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3">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4">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0"/>
  </w:num>
  <w:num w:numId="5">
    <w:abstractNumId w:val="33"/>
  </w:num>
  <w:num w:numId="6">
    <w:abstractNumId w:val="50"/>
  </w:num>
  <w:num w:numId="7">
    <w:abstractNumId w:val="10"/>
  </w:num>
  <w:num w:numId="8">
    <w:abstractNumId w:val="17"/>
  </w:num>
  <w:num w:numId="9">
    <w:abstractNumId w:val="27"/>
  </w:num>
  <w:num w:numId="10">
    <w:abstractNumId w:val="43"/>
  </w:num>
  <w:num w:numId="11">
    <w:abstractNumId w:val="44"/>
  </w:num>
  <w:num w:numId="12">
    <w:abstractNumId w:val="42"/>
  </w:num>
  <w:num w:numId="13">
    <w:abstractNumId w:val="11"/>
  </w:num>
  <w:num w:numId="14">
    <w:abstractNumId w:val="19"/>
  </w:num>
  <w:num w:numId="15">
    <w:abstractNumId w:val="3"/>
  </w:num>
  <w:num w:numId="16">
    <w:abstractNumId w:val="5"/>
  </w:num>
  <w:num w:numId="17">
    <w:abstractNumId w:val="4"/>
  </w:num>
  <w:num w:numId="18">
    <w:abstractNumId w:val="23"/>
  </w:num>
  <w:num w:numId="19">
    <w:abstractNumId w:val="45"/>
  </w:num>
  <w:num w:numId="20">
    <w:abstractNumId w:val="8"/>
  </w:num>
  <w:num w:numId="21">
    <w:abstractNumId w:val="13"/>
  </w:num>
  <w:num w:numId="22">
    <w:abstractNumId w:val="21"/>
  </w:num>
  <w:num w:numId="23">
    <w:abstractNumId w:val="35"/>
  </w:num>
  <w:num w:numId="24">
    <w:abstractNumId w:val="31"/>
  </w:num>
  <w:num w:numId="25">
    <w:abstractNumId w:val="18"/>
  </w:num>
  <w:num w:numId="26">
    <w:abstractNumId w:val="12"/>
  </w:num>
  <w:num w:numId="27">
    <w:abstractNumId w:val="39"/>
  </w:num>
  <w:num w:numId="28">
    <w:abstractNumId w:val="36"/>
  </w:num>
  <w:num w:numId="29">
    <w:abstractNumId w:val="46"/>
  </w:num>
  <w:num w:numId="30">
    <w:abstractNumId w:val="37"/>
  </w:num>
  <w:num w:numId="31">
    <w:abstractNumId w:val="51"/>
  </w:num>
  <w:num w:numId="32">
    <w:abstractNumId w:val="6"/>
  </w:num>
  <w:num w:numId="33">
    <w:abstractNumId w:val="38"/>
  </w:num>
  <w:num w:numId="34">
    <w:abstractNumId w:val="41"/>
  </w:num>
  <w:num w:numId="35">
    <w:abstractNumId w:val="47"/>
  </w:num>
  <w:num w:numId="36">
    <w:abstractNumId w:val="16"/>
  </w:num>
  <w:num w:numId="37">
    <w:abstractNumId w:val="30"/>
  </w:num>
  <w:num w:numId="38">
    <w:abstractNumId w:val="32"/>
  </w:num>
  <w:num w:numId="39">
    <w:abstractNumId w:val="7"/>
  </w:num>
  <w:num w:numId="40">
    <w:abstractNumId w:val="26"/>
  </w:num>
  <w:num w:numId="41">
    <w:abstractNumId w:val="14"/>
  </w:num>
  <w:num w:numId="42">
    <w:abstractNumId w:val="22"/>
  </w:num>
  <w:num w:numId="43">
    <w:abstractNumId w:val="48"/>
  </w:num>
  <w:num w:numId="44">
    <w:abstractNumId w:val="49"/>
  </w:num>
  <w:num w:numId="45">
    <w:abstractNumId w:val="3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0"/>
  </w:num>
  <w:num w:numId="49">
    <w:abstractNumId w:val="28"/>
  </w:num>
  <w:num w:numId="50">
    <w:abstractNumId w:val="24"/>
  </w:num>
  <w:num w:numId="5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characterSpacingControl w:val="doNotCompress"/>
  <w:footnotePr>
    <w:footnote w:id="-1"/>
    <w:footnote w:id="0"/>
  </w:footnotePr>
  <w:endnotePr>
    <w:endnote w:id="-1"/>
    <w:endnote w:id="0"/>
  </w:endnotePr>
  <w:compat/>
  <w:rsids>
    <w:rsidRoot w:val="004F5F4B"/>
    <w:rsid w:val="000106D8"/>
    <w:rsid w:val="000117CD"/>
    <w:rsid w:val="0002525F"/>
    <w:rsid w:val="000379C7"/>
    <w:rsid w:val="000871ED"/>
    <w:rsid w:val="000A20D8"/>
    <w:rsid w:val="000C4C08"/>
    <w:rsid w:val="000E74FA"/>
    <w:rsid w:val="001366D7"/>
    <w:rsid w:val="00140CA6"/>
    <w:rsid w:val="0015271C"/>
    <w:rsid w:val="0019139B"/>
    <w:rsid w:val="001951E3"/>
    <w:rsid w:val="001C074B"/>
    <w:rsid w:val="001C0A2E"/>
    <w:rsid w:val="001C67E5"/>
    <w:rsid w:val="001E0B36"/>
    <w:rsid w:val="001F04AC"/>
    <w:rsid w:val="0020269D"/>
    <w:rsid w:val="0020317C"/>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539DD"/>
    <w:rsid w:val="003648C2"/>
    <w:rsid w:val="003A7668"/>
    <w:rsid w:val="003B1791"/>
    <w:rsid w:val="003B2056"/>
    <w:rsid w:val="003C47DA"/>
    <w:rsid w:val="003E58BD"/>
    <w:rsid w:val="00425229"/>
    <w:rsid w:val="004265B8"/>
    <w:rsid w:val="00463ED1"/>
    <w:rsid w:val="00480442"/>
    <w:rsid w:val="004F5F4B"/>
    <w:rsid w:val="00513C20"/>
    <w:rsid w:val="0051507E"/>
    <w:rsid w:val="00522515"/>
    <w:rsid w:val="00527606"/>
    <w:rsid w:val="0053583E"/>
    <w:rsid w:val="00542510"/>
    <w:rsid w:val="00560822"/>
    <w:rsid w:val="00571C98"/>
    <w:rsid w:val="00592ABB"/>
    <w:rsid w:val="00592EBE"/>
    <w:rsid w:val="005A1AE6"/>
    <w:rsid w:val="005B634B"/>
    <w:rsid w:val="005E5CC6"/>
    <w:rsid w:val="005F53EF"/>
    <w:rsid w:val="0061237D"/>
    <w:rsid w:val="00617BCD"/>
    <w:rsid w:val="00645F8C"/>
    <w:rsid w:val="00661F96"/>
    <w:rsid w:val="006714CB"/>
    <w:rsid w:val="00697B9D"/>
    <w:rsid w:val="006B2336"/>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A47A2"/>
    <w:rsid w:val="007B3FF7"/>
    <w:rsid w:val="007E1484"/>
    <w:rsid w:val="007F0A9D"/>
    <w:rsid w:val="007F39F6"/>
    <w:rsid w:val="007F5D92"/>
    <w:rsid w:val="007F6606"/>
    <w:rsid w:val="007F67E3"/>
    <w:rsid w:val="0084451A"/>
    <w:rsid w:val="008B1C7F"/>
    <w:rsid w:val="008D6AB6"/>
    <w:rsid w:val="00903820"/>
    <w:rsid w:val="0091045A"/>
    <w:rsid w:val="009148AC"/>
    <w:rsid w:val="00921C7B"/>
    <w:rsid w:val="00946526"/>
    <w:rsid w:val="00952061"/>
    <w:rsid w:val="009A37BB"/>
    <w:rsid w:val="009A608E"/>
    <w:rsid w:val="009B7B62"/>
    <w:rsid w:val="009E1CCB"/>
    <w:rsid w:val="009F13A2"/>
    <w:rsid w:val="00A232DA"/>
    <w:rsid w:val="00A26083"/>
    <w:rsid w:val="00A3252D"/>
    <w:rsid w:val="00A9515A"/>
    <w:rsid w:val="00AB315D"/>
    <w:rsid w:val="00AF552C"/>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77257"/>
    <w:rsid w:val="00C860D3"/>
    <w:rsid w:val="00C875C1"/>
    <w:rsid w:val="00CA162C"/>
    <w:rsid w:val="00CA223B"/>
    <w:rsid w:val="00CA3441"/>
    <w:rsid w:val="00CB125E"/>
    <w:rsid w:val="00CE1485"/>
    <w:rsid w:val="00CE4FB5"/>
    <w:rsid w:val="00D357EF"/>
    <w:rsid w:val="00D50905"/>
    <w:rsid w:val="00D66898"/>
    <w:rsid w:val="00D72743"/>
    <w:rsid w:val="00D80644"/>
    <w:rsid w:val="00D9133C"/>
    <w:rsid w:val="00DA1FAD"/>
    <w:rsid w:val="00DB2071"/>
    <w:rsid w:val="00DC4529"/>
    <w:rsid w:val="00DD712E"/>
    <w:rsid w:val="00DD7763"/>
    <w:rsid w:val="00DE175D"/>
    <w:rsid w:val="00DF3C5F"/>
    <w:rsid w:val="00E65671"/>
    <w:rsid w:val="00E907E3"/>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rules v:ext="edit">
        <o:r id="V:Rule26" type="connector" idref="#_x0000_s1076"/>
        <o:r id="V:Rule27"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B4336503EA3E72E83166721A505C0446A110F4F048B078308D7846084DD2A3DCD072EAE7D4BF4AE4A3A4mBA8L" TargetMode="External"/><Relationship Id="rId18" Type="http://schemas.openxmlformats.org/officeDocument/2006/relationships/hyperlink" Target="consultantplus://offline/ref=84025C81F114EF99EBD76C0EB588814E4D9CADAFBAF6DDEF4077009E50C6hAH" TargetMode="External"/><Relationship Id="rId26" Type="http://schemas.openxmlformats.org/officeDocument/2006/relationships/hyperlink" Target="garantF1://34635905.9991" TargetMode="External"/><Relationship Id="rId39" Type="http://schemas.openxmlformats.org/officeDocument/2006/relationships/hyperlink" Target="consultantplus://offline/ref=E0520E6C4AB9C4AC57A90F3ED73732FBDE46C778737C9C0FD3226AC2A0F0E1AD28429B7AC45A663FR2Y1J" TargetMode="External"/><Relationship Id="rId21" Type="http://schemas.openxmlformats.org/officeDocument/2006/relationships/hyperlink" Target="consultantplus://offline/ref=E6399308FD311781CA4FE897EEC4DFBC84CBA80AC391F5BA2AD10A3AB94FC9CF7A52D6C96C58F514B4QCG" TargetMode="External"/><Relationship Id="rId34" Type="http://schemas.openxmlformats.org/officeDocument/2006/relationships/hyperlink" Target="garantF1://34635905.9991" TargetMode="External"/><Relationship Id="rId42" Type="http://schemas.openxmlformats.org/officeDocument/2006/relationships/hyperlink" Target="garantF1://86367.140120" TargetMode="External"/><Relationship Id="rId47" Type="http://schemas.openxmlformats.org/officeDocument/2006/relationships/hyperlink" Target="consultantplus://offline/main?base=LAW;n=113646;fld=134;dst=100287" TargetMode="External"/><Relationship Id="rId50" Type="http://schemas.openxmlformats.org/officeDocument/2006/relationships/hyperlink" Target="consultantplus://offline/main?base=LAW;n=113646;fld=134;dst=100287" TargetMode="External"/><Relationship Id="rId55" Type="http://schemas.openxmlformats.org/officeDocument/2006/relationships/hyperlink" Target="http://adm-zaycevo.ru/%D0%A0%D0%B0%D0%B1%D0%BE%D1%87%D0%B8%D0%B9%20%D1%81%D1%82%D0%BE%D0%BB/%D0%BF%D0%BE%D0%B4%D0%B0%D1%80%D0%BA%D0%B8%20%D1%80%D0%B5%D1%88%D0%B5%D0%BD%D0%B8%D0%B5.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22656F3CE064EF8BE856BE9DBC60521692BC2CAC3735D65EDE33FF5BAEl9C" TargetMode="External"/><Relationship Id="rId20" Type="http://schemas.openxmlformats.org/officeDocument/2006/relationships/hyperlink" Target="consultantplus://offline/ref=8B22656F3CE064EF8BE848B38BD03A5E169DE524AA3539880A8168A20CE036F6A5l9C" TargetMode="External"/><Relationship Id="rId29" Type="http://schemas.openxmlformats.org/officeDocument/2006/relationships/hyperlink" Target="consultantplus://offline/ref=28F240BB942D423FE58B56C48083A61B9A0C5ECCA42CF0404E58FC467D6B3F34238F92F025EB75CABEM1J" TargetMode="External"/><Relationship Id="rId41" Type="http://schemas.openxmlformats.org/officeDocument/2006/relationships/hyperlink" Target="garantF1://86367.140120" TargetMode="External"/><Relationship Id="rId54" Type="http://schemas.openxmlformats.org/officeDocument/2006/relationships/hyperlink" Target="http://adm-zaycevo.ru/%D0%A0%D0%B0%D0%B1%D0%BE%D1%87%D0%B8%D0%B9%20%D1%81%D1%82%D0%BE%D0%BB/%D0%BF%D0%BE%D0%B4%D0%B0%D1%80%D0%BA%D0%B8%20%D1%80%D0%B5%D1%88%D0%B5%D0%BD%D0%B8%D0%B5.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400000.570/" TargetMode="External"/><Relationship Id="rId24" Type="http://schemas.openxmlformats.org/officeDocument/2006/relationships/hyperlink" Target="consultantplus://offline/ref=6119E8DD32844CC3163482E7BE8C6A67912D2801DC1AC5C6BC7B33A75EsF37I" TargetMode="External"/><Relationship Id="rId32" Type="http://schemas.openxmlformats.org/officeDocument/2006/relationships/hyperlink" Target="consultantplus://offline/ref=B0960CBC1DD201167F724B1E47F531EDE10CD58F7DB9BA7E6C7385D8D060606A0BF42A8B27BBF49C52234BnDpEF" TargetMode="External"/><Relationship Id="rId37" Type="http://schemas.openxmlformats.org/officeDocument/2006/relationships/hyperlink" Target="consultantplus://offline/ref=E0520E6C4AB9C4AC57A91133C15B68F7DE4A9A77727D9F58897D319FF7F9EBFA6F0DC2388057623925916CRBY6J" TargetMode="External"/><Relationship Id="rId40" Type="http://schemas.openxmlformats.org/officeDocument/2006/relationships/hyperlink" Target="consultantplus://offline/ref=BDC4DFC23DB1724D6C15B9B9919B9E1C2025E28BE2B756C26651DEE41BBE828A6531BC181BBCA79642B836sDJ4I" TargetMode="External"/><Relationship Id="rId45" Type="http://schemas.openxmlformats.org/officeDocument/2006/relationships/hyperlink" Target="http://www.pandia.ru/text/category/zhilishno_kommunalmznie_hozyajstva/" TargetMode="External"/><Relationship Id="rId53" Type="http://schemas.openxmlformats.org/officeDocument/2006/relationships/hyperlink" Target="garantF1://86367.35" TargetMode="External"/><Relationship Id="rId58" Type="http://schemas.openxmlformats.org/officeDocument/2006/relationships/hyperlink" Target="http://adm-zaycevo.ru/%D0%A0%D0%B0%D0%B1%D0%BE%D1%87%D0%B8%D0%B9%20%D1%81%D1%82%D0%BE%D0%BB/%D0%BF%D0%BE%D0%B4%D0%B0%D1%80%D0%BA%D0%B8%20%D1%80%D0%B5%D1%88%D0%B5%D0%BD%D0%B8%D0%B5.doc" TargetMode="External"/><Relationship Id="rId5" Type="http://schemas.openxmlformats.org/officeDocument/2006/relationships/webSettings" Target="webSettings.xml"/><Relationship Id="rId15" Type="http://schemas.openxmlformats.org/officeDocument/2006/relationships/hyperlink" Target="consultantplus://offline/ref=6119E8DD32844CC3163482E7BE8C6A67912C2604DD1EC5C6BC7B33A75EsF37I" TargetMode="External"/><Relationship Id="rId23" Type="http://schemas.openxmlformats.org/officeDocument/2006/relationships/hyperlink" Target="consultantplus://offline/ref=6119E8DD32844CC3163482E7BE8C6A67912D2806DF1EC5C6BC7B33A75EsF37I"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consultantplus://offline/ref=FFCF61B1203897002AE1EBBDD6BF3825CCC242D70BB000727A0349900Bw5JBI" TargetMode="External"/><Relationship Id="rId49" Type="http://schemas.openxmlformats.org/officeDocument/2006/relationships/hyperlink" Target="consultantplus://offline/main?base=RLAW154;n=12527;fld=134;dst=100010" TargetMode="External"/><Relationship Id="rId57" Type="http://schemas.openxmlformats.org/officeDocument/2006/relationships/hyperlink" Target="http://adm-zaycevo.ru/%D0%A0%D0%B0%D0%B1%D0%BE%D1%87%D0%B8%D0%B9%20%D1%81%D1%82%D0%BE%D0%BB/%D0%BF%D0%BE%D0%B4%D0%B0%D1%80%D0%BA%D0%B8%20%D1%80%D0%B5%D1%88%D0%B5%D0%BD%D0%B8%D0%B5.doc" TargetMode="External"/><Relationship Id="rId61" Type="http://schemas.openxmlformats.org/officeDocument/2006/relationships/fontTable" Target="fontTable.xml"/><Relationship Id="rId10" Type="http://schemas.openxmlformats.org/officeDocument/2006/relationships/hyperlink" Target="garantf1://34740840.0/" TargetMode="External"/><Relationship Id="rId19" Type="http://schemas.openxmlformats.org/officeDocument/2006/relationships/hyperlink" Target="http://www.pravo.gov.ru" TargetMode="External"/><Relationship Id="rId31" Type="http://schemas.openxmlformats.org/officeDocument/2006/relationships/hyperlink" Target="mailto:admm_nukuti@mail.ru" TargetMode="External"/><Relationship Id="rId44" Type="http://schemas.openxmlformats.org/officeDocument/2006/relationships/hyperlink" Target="http://www.pandia.ru/text/category/bezrabotitca/" TargetMode="External"/><Relationship Id="rId52" Type="http://schemas.openxmlformats.org/officeDocument/2006/relationships/hyperlink" Target="garantF1://86367.1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6119E8DD32844CC3163482E7BE8C6A67912C2604DD1EC5C6BC7B33A75EsF37I" TargetMode="External"/><Relationship Id="rId22" Type="http://schemas.openxmlformats.org/officeDocument/2006/relationships/hyperlink" Target="consultantplus://offline/ref=13301D85A34BAFEB79600531269325FEB52F58A966C9B6B15F639485FBEBB1E2D32E1C6824B2D6E8CAC74DV9e9C"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B5B4336503EA3E72E83166721A505C0446A110F4F048B078308D7846084DD2A3DCD072EAE7D4BF4AE4A3A4mBA8L" TargetMode="External"/><Relationship Id="rId35" Type="http://schemas.openxmlformats.org/officeDocument/2006/relationships/hyperlink" Target="consultantplus://offline/ref=FFCF61B1203897002AE1EBBDD6BF3825CCC242D70BB300727A0349900Bw5JBI" TargetMode="External"/><Relationship Id="rId43" Type="http://schemas.openxmlformats.org/officeDocument/2006/relationships/hyperlink" Target="garantF1://86367.170181" TargetMode="External"/><Relationship Id="rId48" Type="http://schemas.openxmlformats.org/officeDocument/2006/relationships/hyperlink" Target="consultantplus://offline/main?base=RLAW154;n=28654;fld=134;dst=104387" TargetMode="External"/><Relationship Id="rId56" Type="http://schemas.openxmlformats.org/officeDocument/2006/relationships/hyperlink" Target="http://adm-zaycevo.ru/%D0%A0%D0%B0%D0%B1%D0%BE%D1%87%D0%B8%D0%B9%20%D1%81%D1%82%D0%BE%D0%BB/%D0%BF%D0%BE%D0%B4%D0%B0%D1%80%D0%BA%D0%B8%20%D1%80%D0%B5%D1%88%D0%B5%D0%BD%D0%B8%D0%B5.doc" TargetMode="External"/><Relationship Id="rId8" Type="http://schemas.openxmlformats.org/officeDocument/2006/relationships/hyperlink" Target="http://docs.cntd.ru/document/901714433" TargetMode="External"/><Relationship Id="rId51" Type="http://schemas.openxmlformats.org/officeDocument/2006/relationships/hyperlink" Target="consultantplus://offline/main?base=RLAW154;n=28654;fld=134;dst=104387" TargetMode="External"/><Relationship Id="rId3" Type="http://schemas.openxmlformats.org/officeDocument/2006/relationships/styles" Target="styles.xml"/><Relationship Id="rId12" Type="http://schemas.openxmlformats.org/officeDocument/2006/relationships/hyperlink" Target="consultantplus://offline/ref=28F240BB942D423FE58B56C48083A61B9A0C5ECCA42CF0404E58FC467D6B3F34238F92F025EB75CABEM1J"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onsultantplus://offline/ref=6119E8DD32844CC3163482E7BE8C6A67912D2E02DD16C5C6BC7B33A75EsF37I" TargetMode="External"/><Relationship Id="rId33" Type="http://schemas.openxmlformats.org/officeDocument/2006/relationships/hyperlink" Target="garantF1://12054874.0" TargetMode="External"/><Relationship Id="rId38" Type="http://schemas.openxmlformats.org/officeDocument/2006/relationships/hyperlink" Target="consultantplus://offline/ref=E0520E6C4AB9C4AC57A90F3ED73732FBDE46C778737C9C0FD3226AC2A0F0E1AD28429B7AC45A613DR2Y6J" TargetMode="External"/><Relationship Id="rId46" Type="http://schemas.openxmlformats.org/officeDocument/2006/relationships/hyperlink" Target="http://www.pandia.ru/text/category/sotcialmzno_yekonomicheskoe_razvitie/" TargetMode="External"/><Relationship Id="rId59" Type="http://schemas.openxmlformats.org/officeDocument/2006/relationships/hyperlink" Target="http://adm-zaycevo.ru/%D0%A0%D0%B0%D0%B1%D0%BE%D1%87%D0%B8%D0%B9%20%D1%81%D1%82%D0%BE%D0%BB/%D0%BF%D0%BE%D0%B4%D0%B0%D1%80%D0%BA%D0%B8%20%D1%80%D0%B5%D1%88%D0%B5%D0%BD%D0%B8%D0%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91EB0-B021-445A-94F5-4A494B6E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88</Pages>
  <Words>67851</Words>
  <Characters>386755</Characters>
  <Application>Microsoft Office Word</Application>
  <DocSecurity>0</DocSecurity>
  <Lines>3222</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2015-07-03T03:11:00Z</cp:lastPrinted>
  <dcterms:created xsi:type="dcterms:W3CDTF">2015-07-02T08:42:00Z</dcterms:created>
  <dcterms:modified xsi:type="dcterms:W3CDTF">2015-07-03T03:20:00Z</dcterms:modified>
</cp:coreProperties>
</file>